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04BD9" w14:textId="77777777" w:rsidR="00D90E30" w:rsidRPr="006607B6" w:rsidRDefault="00D90E30" w:rsidP="003810FD">
      <w:pPr>
        <w:pStyle w:val="Tekstpodstawowy"/>
        <w:jc w:val="both"/>
        <w:rPr>
          <w:color w:val="365F91" w:themeColor="accent1" w:themeShade="BF"/>
        </w:rPr>
      </w:pPr>
    </w:p>
    <w:p w14:paraId="1969C123" w14:textId="33627024" w:rsidR="00C603B1" w:rsidRDefault="00C603B1" w:rsidP="00C603B1">
      <w:pPr>
        <w:contextualSpacing/>
        <w:jc w:val="center"/>
        <w:rPr>
          <w:b/>
          <w:color w:val="4F81BD" w:themeColor="accent1"/>
          <w:sz w:val="40"/>
          <w:szCs w:val="40"/>
        </w:rPr>
      </w:pPr>
      <w:r>
        <w:rPr>
          <w:b/>
          <w:color w:val="4F81BD" w:themeColor="accent1"/>
          <w:sz w:val="40"/>
          <w:szCs w:val="40"/>
        </w:rPr>
        <w:t>REWIZJA 1</w:t>
      </w:r>
    </w:p>
    <w:p w14:paraId="01DF879F" w14:textId="4D21814A" w:rsidR="003B26EE" w:rsidRPr="00C00909" w:rsidRDefault="00276E77" w:rsidP="00C603B1">
      <w:pPr>
        <w:contextualSpacing/>
        <w:jc w:val="center"/>
        <w:rPr>
          <w:color w:val="4F81BD" w:themeColor="accent1"/>
        </w:rPr>
      </w:pPr>
      <w:r w:rsidRPr="00C00909">
        <w:rPr>
          <w:b/>
          <w:color w:val="4F81BD" w:themeColor="accent1"/>
          <w:sz w:val="40"/>
          <w:szCs w:val="40"/>
        </w:rPr>
        <w:t>OPERAT WODNOPRAWNY</w:t>
      </w:r>
    </w:p>
    <w:p w14:paraId="06A8E10B" w14:textId="77777777" w:rsidR="00276E77" w:rsidRPr="00F34563" w:rsidRDefault="00276E77" w:rsidP="00BA7D25">
      <w:pPr>
        <w:pStyle w:val="Tekstpodstawowywcity2"/>
        <w:spacing w:line="360" w:lineRule="auto"/>
        <w:ind w:left="90"/>
        <w:contextualSpacing/>
        <w:jc w:val="both"/>
        <w:rPr>
          <w:b/>
          <w:bCs/>
          <w:sz w:val="24"/>
        </w:rPr>
      </w:pPr>
      <w:r w:rsidRPr="00F34563">
        <w:rPr>
          <w:b/>
          <w:bCs/>
          <w:sz w:val="24"/>
        </w:rPr>
        <w:t>Obejmujący:</w:t>
      </w:r>
    </w:p>
    <w:p w14:paraId="098E14C8" w14:textId="77777777" w:rsidR="001A2F46" w:rsidRPr="00F34563" w:rsidRDefault="001327A2" w:rsidP="006607B6">
      <w:pPr>
        <w:pStyle w:val="Tekstpodstawowywcity2"/>
        <w:numPr>
          <w:ilvl w:val="0"/>
          <w:numId w:val="33"/>
        </w:numPr>
        <w:spacing w:line="276" w:lineRule="auto"/>
        <w:contextualSpacing/>
        <w:jc w:val="both"/>
        <w:rPr>
          <w:b/>
          <w:bCs/>
          <w:sz w:val="24"/>
        </w:rPr>
      </w:pPr>
      <w:bookmarkStart w:id="0" w:name="_Hlk132263696"/>
      <w:bookmarkStart w:id="1" w:name="_Hlk153971370"/>
      <w:r w:rsidRPr="00F34563">
        <w:rPr>
          <w:b/>
          <w:bCs/>
          <w:sz w:val="24"/>
        </w:rPr>
        <w:t>Wykonanie urządzeń wodnych</w:t>
      </w:r>
      <w:r w:rsidR="001A2F46" w:rsidRPr="00F34563">
        <w:rPr>
          <w:b/>
          <w:bCs/>
          <w:sz w:val="24"/>
        </w:rPr>
        <w:t xml:space="preserve">: </w:t>
      </w:r>
    </w:p>
    <w:p w14:paraId="0E8FF31F" w14:textId="63F273FD" w:rsidR="00C706E6" w:rsidRPr="00C603B1" w:rsidRDefault="001A2F46" w:rsidP="00C603B1">
      <w:pPr>
        <w:pStyle w:val="Tekstpodstawowywcity2"/>
        <w:numPr>
          <w:ilvl w:val="1"/>
          <w:numId w:val="33"/>
        </w:numPr>
        <w:spacing w:line="276" w:lineRule="auto"/>
        <w:contextualSpacing/>
        <w:jc w:val="both"/>
        <w:rPr>
          <w:b/>
          <w:bCs/>
          <w:sz w:val="24"/>
        </w:rPr>
      </w:pPr>
      <w:r w:rsidRPr="00F34563">
        <w:rPr>
          <w:b/>
          <w:bCs/>
          <w:sz w:val="24"/>
        </w:rPr>
        <w:t xml:space="preserve"> </w:t>
      </w:r>
      <w:bookmarkEnd w:id="0"/>
      <w:r w:rsidR="00C603B1" w:rsidRPr="00F34563">
        <w:rPr>
          <w:b/>
          <w:bCs/>
          <w:sz w:val="24"/>
        </w:rPr>
        <w:t>Wykonanie stawu w formie oczyszczalni hydrofitowej mającego za zadanie podczyszczanie wód opadowych lub roztopowych przed wprowadzeniem ich do jeziora Maleszewo</w:t>
      </w:r>
    </w:p>
    <w:p w14:paraId="621BAC6C" w14:textId="54999B93" w:rsidR="00C603B1" w:rsidRDefault="00C603B1" w:rsidP="00C603B1">
      <w:pPr>
        <w:pStyle w:val="Akapitzlist"/>
        <w:numPr>
          <w:ilvl w:val="0"/>
          <w:numId w:val="33"/>
        </w:numPr>
        <w:spacing w:line="276" w:lineRule="auto"/>
        <w:rPr>
          <w:b/>
          <w:bCs/>
          <w:sz w:val="24"/>
        </w:rPr>
      </w:pPr>
      <w:r>
        <w:rPr>
          <w:b/>
          <w:bCs/>
          <w:sz w:val="24"/>
        </w:rPr>
        <w:t>Przebudowę urządzeń wodnych:</w:t>
      </w:r>
    </w:p>
    <w:p w14:paraId="1FEC0CC5" w14:textId="6D797668" w:rsidR="00C603B1" w:rsidRDefault="00C603B1" w:rsidP="00C603B1">
      <w:pPr>
        <w:pStyle w:val="Akapitzlist"/>
        <w:numPr>
          <w:ilvl w:val="1"/>
          <w:numId w:val="33"/>
        </w:numPr>
        <w:spacing w:line="276" w:lineRule="auto"/>
        <w:rPr>
          <w:b/>
          <w:bCs/>
          <w:sz w:val="24"/>
        </w:rPr>
      </w:pPr>
      <w:r>
        <w:rPr>
          <w:b/>
          <w:bCs/>
          <w:sz w:val="24"/>
        </w:rPr>
        <w:t xml:space="preserve"> </w:t>
      </w:r>
      <w:r w:rsidRPr="00F34563">
        <w:rPr>
          <w:b/>
          <w:bCs/>
          <w:sz w:val="24"/>
        </w:rPr>
        <w:t>Przebudowa rowu polegająca na wykonaniu bystrza żwirowo-kamiennego</w:t>
      </w:r>
      <w:bookmarkStart w:id="2" w:name="_Hlk133234645"/>
      <w:r w:rsidRPr="00F34563">
        <w:rPr>
          <w:b/>
          <w:bCs/>
          <w:sz w:val="24"/>
        </w:rPr>
        <w:t xml:space="preserve"> pełniącego funkcję retencjonowania wód</w:t>
      </w:r>
      <w:bookmarkEnd w:id="2"/>
      <w:r w:rsidRPr="00F34563">
        <w:rPr>
          <w:b/>
          <w:bCs/>
          <w:sz w:val="24"/>
        </w:rPr>
        <w:t xml:space="preserve"> zlokalizowanego w rowie w km 0+027 - 0+050</w:t>
      </w:r>
      <w:r w:rsidRPr="00F34563">
        <w:t xml:space="preserve"> </w:t>
      </w:r>
      <w:r w:rsidRPr="00F34563">
        <w:rPr>
          <w:b/>
          <w:bCs/>
          <w:sz w:val="24"/>
        </w:rPr>
        <w:t>na odpływie z jeziora Maleszewo w stronę rzeki Drawa, obręb Złocieniec-6, Gmina Złocieniec,</w:t>
      </w:r>
    </w:p>
    <w:p w14:paraId="59C1A3D0" w14:textId="158F434C" w:rsidR="00C603B1" w:rsidRDefault="00C603B1" w:rsidP="00C603B1">
      <w:pPr>
        <w:pStyle w:val="Akapitzlist"/>
        <w:numPr>
          <w:ilvl w:val="1"/>
          <w:numId w:val="33"/>
        </w:numPr>
        <w:spacing w:line="276" w:lineRule="auto"/>
        <w:rPr>
          <w:b/>
          <w:bCs/>
          <w:sz w:val="24"/>
        </w:rPr>
      </w:pPr>
      <w:r>
        <w:rPr>
          <w:b/>
          <w:bCs/>
          <w:sz w:val="24"/>
        </w:rPr>
        <w:t xml:space="preserve"> </w:t>
      </w:r>
      <w:r w:rsidRPr="00F34563">
        <w:rPr>
          <w:b/>
          <w:bCs/>
          <w:sz w:val="24"/>
        </w:rPr>
        <w:t>Przebudowa wylotu kanalizacji deszczowej służącego do wprowadzania podczyszczonych wód opadowych lub roztopowych do wód jeziora Maleszewo.</w:t>
      </w:r>
    </w:p>
    <w:p w14:paraId="08E72D69" w14:textId="77777777" w:rsidR="00C603B1" w:rsidRDefault="00C603B1" w:rsidP="00C603B1">
      <w:pPr>
        <w:pStyle w:val="Akapitzlist"/>
        <w:spacing w:line="276" w:lineRule="auto"/>
        <w:ind w:left="1170" w:firstLine="0"/>
        <w:rPr>
          <w:b/>
          <w:bCs/>
          <w:sz w:val="24"/>
        </w:rPr>
      </w:pPr>
    </w:p>
    <w:p w14:paraId="6FB705D5" w14:textId="6D8756A3" w:rsidR="00C603B1" w:rsidRPr="00C603B1" w:rsidRDefault="00A11A85" w:rsidP="00C603B1">
      <w:pPr>
        <w:pStyle w:val="Tekstpodstawowywcity2"/>
        <w:numPr>
          <w:ilvl w:val="0"/>
          <w:numId w:val="33"/>
        </w:numPr>
        <w:spacing w:line="276" w:lineRule="auto"/>
        <w:contextualSpacing/>
        <w:jc w:val="both"/>
        <w:rPr>
          <w:b/>
          <w:bCs/>
          <w:sz w:val="24"/>
        </w:rPr>
      </w:pPr>
      <w:r w:rsidRPr="00F34563">
        <w:rPr>
          <w:b/>
          <w:bCs/>
          <w:sz w:val="24"/>
        </w:rPr>
        <w:t xml:space="preserve">Usługi wodne – </w:t>
      </w:r>
      <w:r w:rsidR="00BD2C2A" w:rsidRPr="00F34563">
        <w:rPr>
          <w:b/>
          <w:bCs/>
          <w:sz w:val="24"/>
        </w:rPr>
        <w:t>w</w:t>
      </w:r>
      <w:r w:rsidR="00F72C7A" w:rsidRPr="00F34563">
        <w:rPr>
          <w:b/>
          <w:bCs/>
          <w:sz w:val="24"/>
        </w:rPr>
        <w:t xml:space="preserve">prowadzanie do </w:t>
      </w:r>
      <w:r w:rsidR="00BD2C2A" w:rsidRPr="00F34563">
        <w:rPr>
          <w:b/>
          <w:bCs/>
          <w:sz w:val="24"/>
        </w:rPr>
        <w:t>wód jeziora Maleszewo</w:t>
      </w:r>
      <w:r w:rsidR="00F72C7A" w:rsidRPr="00F34563">
        <w:rPr>
          <w:b/>
          <w:bCs/>
          <w:sz w:val="24"/>
        </w:rPr>
        <w:t xml:space="preserve"> wód opadowych lub roztopowych</w:t>
      </w:r>
      <w:r w:rsidR="00BD2C2A" w:rsidRPr="00F34563">
        <w:rPr>
          <w:b/>
          <w:bCs/>
          <w:sz w:val="24"/>
        </w:rPr>
        <w:t xml:space="preserve"> za pośrednictwem wylotu kanalizacji deszczowej</w:t>
      </w:r>
    </w:p>
    <w:bookmarkEnd w:id="1"/>
    <w:p w14:paraId="6FC86CB9" w14:textId="30CE8BAA" w:rsidR="00EA65F8" w:rsidRPr="00F34563" w:rsidRDefault="00EA65F8" w:rsidP="009C1DB6">
      <w:pPr>
        <w:pStyle w:val="Nagwek"/>
        <w:tabs>
          <w:tab w:val="clear" w:pos="4536"/>
          <w:tab w:val="clear" w:pos="9072"/>
          <w:tab w:val="left" w:pos="720"/>
        </w:tabs>
        <w:spacing w:after="120" w:line="276" w:lineRule="auto"/>
        <w:contextualSpacing/>
        <w:jc w:val="center"/>
        <w:rPr>
          <w:b/>
          <w:bCs/>
        </w:rPr>
      </w:pPr>
      <w:r w:rsidRPr="00F34563">
        <w:t xml:space="preserve">W ramach </w:t>
      </w:r>
      <w:r w:rsidR="009C1DB6" w:rsidRPr="00F34563">
        <w:t>zadania</w:t>
      </w:r>
    </w:p>
    <w:p w14:paraId="0102186B" w14:textId="07494312" w:rsidR="003B26EE" w:rsidRPr="00F34563" w:rsidRDefault="00EA65F8" w:rsidP="00555727">
      <w:pPr>
        <w:pStyle w:val="Tekstpodstawowywcity2"/>
        <w:spacing w:line="276" w:lineRule="auto"/>
        <w:contextualSpacing/>
        <w:jc w:val="center"/>
      </w:pPr>
      <w:r w:rsidRPr="00F34563">
        <w:t>„</w:t>
      </w:r>
      <w:r w:rsidR="009C1DB6" w:rsidRPr="00F34563">
        <w:t xml:space="preserve">Przygotowanie dokumentacji niezbędnej dla realizacji zadań inwestycyjnych polegających na zwiększeniu naturalnej retencji jeziora Maleszewo położonego na działce nr </w:t>
      </w:r>
      <w:proofErr w:type="spellStart"/>
      <w:r w:rsidR="009C1DB6" w:rsidRPr="00F34563">
        <w:t>ewid</w:t>
      </w:r>
      <w:proofErr w:type="spellEnd"/>
      <w:r w:rsidR="009C1DB6" w:rsidRPr="00F34563">
        <w:t xml:space="preserve">. 339/4 obręb </w:t>
      </w:r>
      <w:proofErr w:type="spellStart"/>
      <w:r w:rsidR="009C1DB6" w:rsidRPr="00F34563">
        <w:t>ewid</w:t>
      </w:r>
      <w:proofErr w:type="spellEnd"/>
      <w:r w:rsidR="009C1DB6" w:rsidRPr="00F34563">
        <w:t xml:space="preserve">. 0006 Złocieniec, jednostka </w:t>
      </w:r>
      <w:proofErr w:type="spellStart"/>
      <w:r w:rsidR="009C1DB6" w:rsidRPr="00F34563">
        <w:t>ewid</w:t>
      </w:r>
      <w:proofErr w:type="spellEnd"/>
      <w:r w:rsidR="009C1DB6" w:rsidRPr="00F34563">
        <w:t>. 320306_4 Złocieniec miasto oraz wykonaniu sieci kanalizacji deszczowej w ul. Śląskiej, ul. Lipowej i ul. Zielonej z odprowadzaniem wód do jeziora Maleszewo</w:t>
      </w:r>
      <w:r w:rsidRPr="00F34563">
        <w:t>”</w:t>
      </w:r>
    </w:p>
    <w:p w14:paraId="72E3DE87" w14:textId="77777777" w:rsidR="003B26EE" w:rsidRPr="00F34563" w:rsidRDefault="003B26EE" w:rsidP="003810FD">
      <w:pPr>
        <w:pStyle w:val="Tekstpodstawowy"/>
        <w:rPr>
          <w:b/>
        </w:rPr>
      </w:pPr>
    </w:p>
    <w:p w14:paraId="1FB05C69" w14:textId="222F5E8E" w:rsidR="00EA65F8" w:rsidRPr="00F34563" w:rsidRDefault="00EA65F8" w:rsidP="003810FD">
      <w:pPr>
        <w:spacing w:after="120" w:line="360" w:lineRule="auto"/>
        <w:contextualSpacing/>
      </w:pPr>
      <w:r w:rsidRPr="00F34563">
        <w:t>OBIEKT:</w:t>
      </w:r>
    </w:p>
    <w:p w14:paraId="1453708F" w14:textId="2068F2EF" w:rsidR="00A57449" w:rsidRDefault="009C1DB6" w:rsidP="00A57449">
      <w:pPr>
        <w:tabs>
          <w:tab w:val="left" w:pos="3261"/>
        </w:tabs>
        <w:ind w:left="3252" w:hanging="2685"/>
        <w:contextualSpacing/>
        <w:jc w:val="both"/>
      </w:pPr>
      <w:r w:rsidRPr="00F34563">
        <w:t xml:space="preserve">1 bystrze </w:t>
      </w:r>
      <w:r w:rsidR="00EA65F8" w:rsidRPr="00F34563">
        <w:t xml:space="preserve">– </w:t>
      </w:r>
      <w:r w:rsidRPr="00F34563">
        <w:t>rów otwarty, Jezioro Maleszewo</w:t>
      </w:r>
      <w:r w:rsidR="00A57449" w:rsidRPr="00F34563">
        <w:t xml:space="preserve">, </w:t>
      </w:r>
    </w:p>
    <w:p w14:paraId="55C7207F" w14:textId="5922016B" w:rsidR="006607B6" w:rsidRDefault="006607B6" w:rsidP="00A57449">
      <w:pPr>
        <w:tabs>
          <w:tab w:val="left" w:pos="3261"/>
        </w:tabs>
        <w:ind w:left="3252" w:hanging="2685"/>
        <w:contextualSpacing/>
        <w:jc w:val="both"/>
      </w:pPr>
      <w:r>
        <w:t>1 zbiornik podczyszczający</w:t>
      </w:r>
    </w:p>
    <w:p w14:paraId="17A14CC0" w14:textId="1C49159D" w:rsidR="006607B6" w:rsidRPr="00F34563" w:rsidRDefault="006607B6" w:rsidP="00A57449">
      <w:pPr>
        <w:tabs>
          <w:tab w:val="left" w:pos="3261"/>
        </w:tabs>
        <w:ind w:left="3252" w:hanging="2685"/>
        <w:contextualSpacing/>
        <w:jc w:val="both"/>
      </w:pPr>
      <w:r>
        <w:t>1 wylot kanalizacji deszczowej</w:t>
      </w:r>
    </w:p>
    <w:p w14:paraId="37429094" w14:textId="5DEA2020" w:rsidR="00A57449" w:rsidRPr="00F34563" w:rsidRDefault="009C1DB6" w:rsidP="00A57449">
      <w:pPr>
        <w:tabs>
          <w:tab w:val="left" w:pos="3261"/>
        </w:tabs>
        <w:ind w:left="3252" w:hanging="2685"/>
        <w:contextualSpacing/>
        <w:jc w:val="both"/>
      </w:pPr>
      <w:r w:rsidRPr="00F34563">
        <w:t>Złocieniec</w:t>
      </w:r>
      <w:r w:rsidR="00A57449" w:rsidRPr="00F34563">
        <w:t xml:space="preserve">, </w:t>
      </w:r>
      <w:r w:rsidRPr="00F34563">
        <w:t>w</w:t>
      </w:r>
      <w:r w:rsidR="00A57449" w:rsidRPr="00F34563">
        <w:t>oj. zachodniopomorskie</w:t>
      </w:r>
    </w:p>
    <w:p w14:paraId="6179C05D" w14:textId="77777777" w:rsidR="00CF21ED" w:rsidRPr="00F34563" w:rsidRDefault="00CF21ED" w:rsidP="003810FD">
      <w:pPr>
        <w:tabs>
          <w:tab w:val="left" w:pos="3261"/>
        </w:tabs>
        <w:spacing w:after="120" w:line="360" w:lineRule="auto"/>
        <w:contextualSpacing/>
      </w:pPr>
    </w:p>
    <w:p w14:paraId="53F7A32F" w14:textId="0E4B451B" w:rsidR="00EA65F8" w:rsidRPr="00F34563" w:rsidRDefault="00EA65F8" w:rsidP="003810FD">
      <w:pPr>
        <w:tabs>
          <w:tab w:val="left" w:pos="3261"/>
        </w:tabs>
        <w:spacing w:after="120" w:line="360" w:lineRule="auto"/>
        <w:contextualSpacing/>
      </w:pPr>
      <w:r w:rsidRPr="00F34563">
        <w:t>ZLECENIODAWCA:</w:t>
      </w:r>
    </w:p>
    <w:p w14:paraId="5E3C2D85" w14:textId="5C8C7FFA" w:rsidR="00EA65F8" w:rsidRPr="00F34563" w:rsidRDefault="00D5377F" w:rsidP="00D5377F">
      <w:pPr>
        <w:tabs>
          <w:tab w:val="left" w:pos="3261"/>
        </w:tabs>
        <w:spacing w:after="120" w:line="276" w:lineRule="auto"/>
        <w:contextualSpacing/>
        <w:rPr>
          <w:b/>
          <w:bCs/>
        </w:rPr>
      </w:pPr>
      <w:r w:rsidRPr="00F34563">
        <w:rPr>
          <w:b/>
          <w:bCs/>
        </w:rPr>
        <w:t>Gmina Złocieniec</w:t>
      </w:r>
    </w:p>
    <w:p w14:paraId="1E0BB645" w14:textId="2B3F0771" w:rsidR="00D5377F" w:rsidRPr="00F34563" w:rsidRDefault="009C1DB6" w:rsidP="00D5377F">
      <w:pPr>
        <w:tabs>
          <w:tab w:val="left" w:pos="3261"/>
        </w:tabs>
        <w:spacing w:after="120" w:line="276" w:lineRule="auto"/>
        <w:contextualSpacing/>
      </w:pPr>
      <w:r w:rsidRPr="00F34563">
        <w:t>u</w:t>
      </w:r>
      <w:r w:rsidR="00D5377F" w:rsidRPr="00F34563">
        <w:t>l. Stary Rynek 3</w:t>
      </w:r>
    </w:p>
    <w:p w14:paraId="3EC288B2" w14:textId="64760FF8" w:rsidR="00D5377F" w:rsidRPr="00F34563" w:rsidRDefault="00D5377F" w:rsidP="00D5377F">
      <w:pPr>
        <w:tabs>
          <w:tab w:val="left" w:pos="3261"/>
        </w:tabs>
        <w:spacing w:after="120" w:line="276" w:lineRule="auto"/>
        <w:contextualSpacing/>
      </w:pPr>
      <w:r w:rsidRPr="00F34563">
        <w:t>78-520 Złocieniec</w:t>
      </w:r>
    </w:p>
    <w:p w14:paraId="1CA84749" w14:textId="7EC38266" w:rsidR="00CF21ED" w:rsidRPr="00F34563" w:rsidRDefault="00CF21ED" w:rsidP="003810FD">
      <w:pPr>
        <w:tabs>
          <w:tab w:val="left" w:pos="3261"/>
        </w:tabs>
        <w:spacing w:after="120" w:line="360" w:lineRule="auto"/>
        <w:contextualSpacing/>
      </w:pPr>
    </w:p>
    <w:p w14:paraId="2D6E7CD1" w14:textId="2A3D4273" w:rsidR="00CF21ED" w:rsidRPr="00F34563" w:rsidRDefault="00CF21ED" w:rsidP="003810FD">
      <w:pPr>
        <w:tabs>
          <w:tab w:val="left" w:pos="3261"/>
        </w:tabs>
        <w:spacing w:after="120" w:line="360" w:lineRule="auto"/>
        <w:contextualSpacing/>
      </w:pPr>
      <w:r w:rsidRPr="00F34563">
        <w:t>ORGAN ROZSTRZYGAJĄCY:</w:t>
      </w:r>
    </w:p>
    <w:p w14:paraId="6A355D27" w14:textId="77777777" w:rsidR="00CF21ED" w:rsidRPr="00F34563" w:rsidRDefault="00CF21ED" w:rsidP="00CF21ED">
      <w:pPr>
        <w:rPr>
          <w:rStyle w:val="Pogrubienie"/>
          <w:bdr w:val="none" w:sz="0" w:space="0" w:color="auto" w:frame="1"/>
        </w:rPr>
      </w:pPr>
      <w:r w:rsidRPr="00F34563">
        <w:rPr>
          <w:rStyle w:val="Pogrubienie"/>
          <w:bdr w:val="none" w:sz="0" w:space="0" w:color="auto" w:frame="1"/>
        </w:rPr>
        <w:t>Państwowe Gospodarstwo Wodne Wody Polskie</w:t>
      </w:r>
    </w:p>
    <w:p w14:paraId="0B2AF0E7" w14:textId="5878169F" w:rsidR="00CF21ED" w:rsidRPr="00F34563" w:rsidRDefault="00CF21ED" w:rsidP="00C706E6">
      <w:pPr>
        <w:rPr>
          <w:i/>
        </w:rPr>
      </w:pPr>
      <w:r w:rsidRPr="00F34563">
        <w:rPr>
          <w:rStyle w:val="Pogrubienie"/>
          <w:bdr w:val="none" w:sz="0" w:space="0" w:color="auto" w:frame="1"/>
        </w:rPr>
        <w:t xml:space="preserve">Zarząd Zlewni w </w:t>
      </w:r>
      <w:r w:rsidR="00D5377F" w:rsidRPr="00F34563">
        <w:rPr>
          <w:rStyle w:val="Pogrubienie"/>
          <w:bdr w:val="none" w:sz="0" w:space="0" w:color="auto" w:frame="1"/>
        </w:rPr>
        <w:t>Pile</w:t>
      </w:r>
      <w:r w:rsidRPr="00F34563">
        <w:rPr>
          <w:bdr w:val="none" w:sz="0" w:space="0" w:color="auto" w:frame="1"/>
        </w:rPr>
        <w:br/>
        <w:t xml:space="preserve">ul. </w:t>
      </w:r>
      <w:r w:rsidR="009C1DB6" w:rsidRPr="00F34563">
        <w:rPr>
          <w:bdr w:val="none" w:sz="0" w:space="0" w:color="auto" w:frame="1"/>
        </w:rPr>
        <w:t>Motylewska 7</w:t>
      </w:r>
      <w:r w:rsidRPr="00F34563">
        <w:rPr>
          <w:bdr w:val="none" w:sz="0" w:space="0" w:color="auto" w:frame="1"/>
        </w:rPr>
        <w:br/>
      </w:r>
      <w:r w:rsidR="009C1DB6" w:rsidRPr="00F34563">
        <w:rPr>
          <w:bdr w:val="none" w:sz="0" w:space="0" w:color="auto" w:frame="1"/>
        </w:rPr>
        <w:t>64-920</w:t>
      </w:r>
      <w:r w:rsidR="00A57449" w:rsidRPr="00F34563">
        <w:rPr>
          <w:bdr w:val="none" w:sz="0" w:space="0" w:color="auto" w:frame="1"/>
        </w:rPr>
        <w:t xml:space="preserve"> </w:t>
      </w:r>
      <w:r w:rsidR="009C1DB6" w:rsidRPr="00F34563">
        <w:rPr>
          <w:bdr w:val="none" w:sz="0" w:space="0" w:color="auto" w:frame="1"/>
        </w:rPr>
        <w:t>Piła</w:t>
      </w:r>
    </w:p>
    <w:p w14:paraId="45AB334A" w14:textId="77777777" w:rsidR="00EA65F8" w:rsidRDefault="00EA65F8" w:rsidP="003810FD"/>
    <w:p w14:paraId="33DC5C90" w14:textId="77777777" w:rsidR="006607B6" w:rsidRPr="00F34563" w:rsidRDefault="006607B6" w:rsidP="003810FD"/>
    <w:p w14:paraId="53DB6DE8" w14:textId="78A6D647" w:rsidR="00EA65F8" w:rsidRPr="00F34563" w:rsidRDefault="00EA65F8" w:rsidP="003810FD">
      <w:r w:rsidRPr="00F34563">
        <w:t>AUTORZY OPRACOWANIA:</w:t>
      </w:r>
    </w:p>
    <w:p w14:paraId="7D7296E8" w14:textId="3464F3EC" w:rsidR="003B26EE" w:rsidRPr="00F34563" w:rsidRDefault="00EA65F8" w:rsidP="003810FD">
      <w:pPr>
        <w:pStyle w:val="Tekstpodstawowy"/>
      </w:pPr>
      <w:r w:rsidRPr="00F34563">
        <w:t>mgr inż. Maciej</w:t>
      </w:r>
      <w:r w:rsidR="001327A2" w:rsidRPr="00F34563">
        <w:t xml:space="preserve"> Humiczewski</w:t>
      </w:r>
    </w:p>
    <w:p w14:paraId="4B53EFE2" w14:textId="7028D553" w:rsidR="003810FD" w:rsidRPr="00F34563" w:rsidRDefault="00D95147" w:rsidP="00555727">
      <w:pPr>
        <w:pStyle w:val="Tekstpodstawowy"/>
      </w:pPr>
      <w:r w:rsidRPr="00F34563">
        <w:t xml:space="preserve">mgr inż. </w:t>
      </w:r>
      <w:r w:rsidR="009C1DB6" w:rsidRPr="00F34563">
        <w:t>Kamila Orzechowska</w:t>
      </w:r>
    </w:p>
    <w:p w14:paraId="5A2574C5" w14:textId="69FD9131" w:rsidR="003810FD" w:rsidRPr="00F34563" w:rsidRDefault="003810FD" w:rsidP="003810FD">
      <w:pPr>
        <w:pStyle w:val="Tekstpodstawowy"/>
        <w:jc w:val="both"/>
      </w:pPr>
    </w:p>
    <w:p w14:paraId="13F4100B" w14:textId="77777777" w:rsidR="003B26EE" w:rsidRPr="00F34563" w:rsidRDefault="003B26EE" w:rsidP="003810FD">
      <w:pPr>
        <w:pStyle w:val="Tekstpodstawowy"/>
        <w:jc w:val="both"/>
      </w:pPr>
    </w:p>
    <w:p w14:paraId="15182641" w14:textId="6A587CFD" w:rsidR="003B26EE" w:rsidRPr="00F34563" w:rsidRDefault="009D0428" w:rsidP="003810FD">
      <w:pPr>
        <w:spacing w:before="209"/>
        <w:ind w:left="3060" w:right="3050"/>
        <w:jc w:val="both"/>
      </w:pPr>
      <w:r w:rsidRPr="00F34563">
        <w:t>Szczecin,</w:t>
      </w:r>
      <w:r w:rsidRPr="00F34563">
        <w:rPr>
          <w:spacing w:val="-2"/>
        </w:rPr>
        <w:t xml:space="preserve"> </w:t>
      </w:r>
      <w:r w:rsidR="006D3754">
        <w:t>grudzień</w:t>
      </w:r>
      <w:r w:rsidR="00EA65F8" w:rsidRPr="00F34563">
        <w:t xml:space="preserve"> </w:t>
      </w:r>
      <w:r w:rsidRPr="00F34563">
        <w:t>202</w:t>
      </w:r>
      <w:r w:rsidR="00A57449" w:rsidRPr="00F34563">
        <w:t>3</w:t>
      </w:r>
      <w:r w:rsidRPr="00F34563">
        <w:rPr>
          <w:spacing w:val="-1"/>
        </w:rPr>
        <w:t xml:space="preserve"> </w:t>
      </w:r>
      <w:r w:rsidRPr="00F34563">
        <w:rPr>
          <w:spacing w:val="-5"/>
        </w:rPr>
        <w:t>r.</w:t>
      </w:r>
    </w:p>
    <w:p w14:paraId="5A803E30" w14:textId="39F4D4A0" w:rsidR="003B26EE" w:rsidRPr="00F34563" w:rsidRDefault="003B26EE" w:rsidP="003810FD">
      <w:pPr>
        <w:jc w:val="both"/>
        <w:sectPr w:rsidR="003B26EE" w:rsidRPr="00F34563" w:rsidSect="001718D1">
          <w:headerReference w:type="default" r:id="rId8"/>
          <w:type w:val="continuous"/>
          <w:pgSz w:w="11910" w:h="16840"/>
          <w:pgMar w:top="500" w:right="740" w:bottom="280" w:left="1300" w:header="708" w:footer="1284" w:gutter="0"/>
          <w:cols w:space="708"/>
        </w:sectPr>
      </w:pPr>
    </w:p>
    <w:sdt>
      <w:sdtPr>
        <w:rPr>
          <w:rFonts w:ascii="Times New Roman" w:eastAsia="Times New Roman" w:hAnsi="Times New Roman" w:cs="Times New Roman"/>
          <w:color w:val="auto"/>
          <w:sz w:val="22"/>
          <w:szCs w:val="22"/>
          <w:lang w:eastAsia="en-US"/>
        </w:rPr>
        <w:id w:val="-1732461204"/>
        <w:docPartObj>
          <w:docPartGallery w:val="Table of Contents"/>
          <w:docPartUnique/>
        </w:docPartObj>
      </w:sdtPr>
      <w:sdtEndPr>
        <w:rPr>
          <w:b/>
          <w:bCs/>
        </w:rPr>
      </w:sdtEndPr>
      <w:sdtContent>
        <w:p w14:paraId="2E1E4E28" w14:textId="4327C120" w:rsidR="00C12D30" w:rsidRPr="00F34563" w:rsidRDefault="00C12D30">
          <w:pPr>
            <w:pStyle w:val="Nagwekspisutreci"/>
            <w:rPr>
              <w:rFonts w:ascii="Times New Roman" w:hAnsi="Times New Roman" w:cs="Times New Roman"/>
              <w:color w:val="auto"/>
            </w:rPr>
          </w:pPr>
          <w:r w:rsidRPr="00F34563">
            <w:rPr>
              <w:rFonts w:ascii="Times New Roman" w:hAnsi="Times New Roman" w:cs="Times New Roman"/>
              <w:color w:val="auto"/>
            </w:rPr>
            <w:t>Spis treści</w:t>
          </w:r>
        </w:p>
        <w:p w14:paraId="02F45670" w14:textId="7C2793DD" w:rsidR="00E54497" w:rsidRPr="00F34563" w:rsidRDefault="00C12D30">
          <w:pPr>
            <w:pStyle w:val="Spistreci1"/>
            <w:tabs>
              <w:tab w:val="right" w:leader="dot" w:pos="9860"/>
            </w:tabs>
            <w:rPr>
              <w:rFonts w:eastAsiaTheme="minorEastAsia"/>
              <w:noProof/>
              <w:kern w:val="2"/>
              <w:sz w:val="22"/>
              <w:szCs w:val="22"/>
              <w:lang w:eastAsia="pl-PL"/>
              <w14:ligatures w14:val="standardContextual"/>
            </w:rPr>
          </w:pPr>
          <w:r w:rsidRPr="00F34563">
            <w:fldChar w:fldCharType="begin"/>
          </w:r>
          <w:r w:rsidRPr="00F34563">
            <w:instrText xml:space="preserve"> TOC \o "1-3" \h \z \u </w:instrText>
          </w:r>
          <w:r w:rsidRPr="00F34563">
            <w:fldChar w:fldCharType="separate"/>
          </w:r>
          <w:hyperlink w:anchor="_Toc149549675" w:history="1">
            <w:r w:rsidR="00E54497" w:rsidRPr="00F34563">
              <w:rPr>
                <w:rStyle w:val="Hipercze"/>
                <w:noProof/>
                <w:color w:val="auto"/>
              </w:rPr>
              <w:t>1.</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ZAKŁAD</w:t>
            </w:r>
            <w:r w:rsidR="00E54497" w:rsidRPr="00F34563">
              <w:rPr>
                <w:rStyle w:val="Hipercze"/>
                <w:noProof/>
                <w:color w:val="auto"/>
                <w:spacing w:val="-10"/>
              </w:rPr>
              <w:t xml:space="preserve"> </w:t>
            </w:r>
            <w:r w:rsidR="00E54497" w:rsidRPr="00F34563">
              <w:rPr>
                <w:rStyle w:val="Hipercze"/>
                <w:noProof/>
                <w:color w:val="auto"/>
              </w:rPr>
              <w:t>UBIEGAJĄCY</w:t>
            </w:r>
            <w:r w:rsidR="00E54497" w:rsidRPr="00F34563">
              <w:rPr>
                <w:rStyle w:val="Hipercze"/>
                <w:noProof/>
                <w:color w:val="auto"/>
                <w:spacing w:val="-7"/>
              </w:rPr>
              <w:t xml:space="preserve"> </w:t>
            </w:r>
            <w:r w:rsidR="00E54497" w:rsidRPr="00F34563">
              <w:rPr>
                <w:rStyle w:val="Hipercze"/>
                <w:noProof/>
                <w:color w:val="auto"/>
              </w:rPr>
              <w:t>SIĘ</w:t>
            </w:r>
            <w:r w:rsidR="00E54497" w:rsidRPr="00F34563">
              <w:rPr>
                <w:rStyle w:val="Hipercze"/>
                <w:noProof/>
                <w:color w:val="auto"/>
                <w:spacing w:val="-7"/>
              </w:rPr>
              <w:t xml:space="preserve"> </w:t>
            </w:r>
            <w:r w:rsidR="00E54497" w:rsidRPr="00F34563">
              <w:rPr>
                <w:rStyle w:val="Hipercze"/>
                <w:noProof/>
                <w:color w:val="auto"/>
              </w:rPr>
              <w:t>O</w:t>
            </w:r>
            <w:r w:rsidR="00E54497" w:rsidRPr="00F34563">
              <w:rPr>
                <w:rStyle w:val="Hipercze"/>
                <w:noProof/>
                <w:color w:val="auto"/>
                <w:spacing w:val="-6"/>
              </w:rPr>
              <w:t xml:space="preserve"> </w:t>
            </w:r>
            <w:r w:rsidR="00E54497" w:rsidRPr="00F34563">
              <w:rPr>
                <w:rStyle w:val="Hipercze"/>
                <w:noProof/>
                <w:color w:val="auto"/>
              </w:rPr>
              <w:t>POZWOLENIE</w:t>
            </w:r>
            <w:r w:rsidR="00E54497" w:rsidRPr="00F34563">
              <w:rPr>
                <w:rStyle w:val="Hipercze"/>
                <w:noProof/>
                <w:color w:val="auto"/>
                <w:spacing w:val="-6"/>
              </w:rPr>
              <w:t xml:space="preserve"> </w:t>
            </w:r>
            <w:r w:rsidR="00E54497" w:rsidRPr="00F34563">
              <w:rPr>
                <w:rStyle w:val="Hipercze"/>
                <w:noProof/>
                <w:color w:val="auto"/>
                <w:spacing w:val="-2"/>
              </w:rPr>
              <w:t>WODNOPRAWNE</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_Toc149549675 \h </w:instrText>
            </w:r>
            <w:r w:rsidR="00E54497" w:rsidRPr="00F34563">
              <w:rPr>
                <w:noProof/>
                <w:webHidden/>
              </w:rPr>
            </w:r>
            <w:r w:rsidR="00E54497" w:rsidRPr="00F34563">
              <w:rPr>
                <w:noProof/>
                <w:webHidden/>
              </w:rPr>
              <w:fldChar w:fldCharType="separate"/>
            </w:r>
            <w:r w:rsidR="00507AFA">
              <w:rPr>
                <w:noProof/>
                <w:webHidden/>
              </w:rPr>
              <w:t>3</w:t>
            </w:r>
            <w:r w:rsidR="00E54497" w:rsidRPr="00F34563">
              <w:rPr>
                <w:noProof/>
                <w:webHidden/>
              </w:rPr>
              <w:fldChar w:fldCharType="end"/>
            </w:r>
          </w:hyperlink>
        </w:p>
        <w:p w14:paraId="72A4C76C" w14:textId="0F0C1604"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76" w:history="1">
            <w:r w:rsidR="00E54497" w:rsidRPr="00F34563">
              <w:rPr>
                <w:rStyle w:val="Hipercze"/>
                <w:noProof/>
                <w:color w:val="auto"/>
              </w:rPr>
              <w:t>2.</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STRONY POSTĘPOWANIA</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_Toc149549676 \h </w:instrText>
            </w:r>
            <w:r w:rsidR="00E54497" w:rsidRPr="00F34563">
              <w:rPr>
                <w:noProof/>
                <w:webHidden/>
              </w:rPr>
            </w:r>
            <w:r w:rsidR="00E54497" w:rsidRPr="00F34563">
              <w:rPr>
                <w:noProof/>
                <w:webHidden/>
              </w:rPr>
              <w:fldChar w:fldCharType="separate"/>
            </w:r>
            <w:r w:rsidR="00507AFA">
              <w:rPr>
                <w:noProof/>
                <w:webHidden/>
              </w:rPr>
              <w:t>3</w:t>
            </w:r>
            <w:r w:rsidR="00E54497" w:rsidRPr="00F34563">
              <w:rPr>
                <w:noProof/>
                <w:webHidden/>
              </w:rPr>
              <w:fldChar w:fldCharType="end"/>
            </w:r>
          </w:hyperlink>
        </w:p>
        <w:p w14:paraId="3683780B" w14:textId="512DEBF6"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77" w:history="1">
            <w:r w:rsidR="00E54497" w:rsidRPr="00F34563">
              <w:rPr>
                <w:rStyle w:val="Hipercze"/>
                <w:noProof/>
                <w:color w:val="auto"/>
              </w:rPr>
              <w:t>3.</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CEL</w:t>
            </w:r>
            <w:r w:rsidR="00E54497" w:rsidRPr="00F34563">
              <w:rPr>
                <w:rStyle w:val="Hipercze"/>
                <w:noProof/>
                <w:color w:val="auto"/>
                <w:spacing w:val="-7"/>
              </w:rPr>
              <w:t xml:space="preserve"> </w:t>
            </w:r>
            <w:r w:rsidR="00E54497" w:rsidRPr="00F34563">
              <w:rPr>
                <w:rStyle w:val="Hipercze"/>
                <w:noProof/>
                <w:color w:val="auto"/>
              </w:rPr>
              <w:t>I</w:t>
            </w:r>
            <w:r w:rsidR="00E54497" w:rsidRPr="00F34563">
              <w:rPr>
                <w:rStyle w:val="Hipercze"/>
                <w:noProof/>
                <w:color w:val="auto"/>
                <w:spacing w:val="-6"/>
              </w:rPr>
              <w:t xml:space="preserve"> </w:t>
            </w:r>
            <w:r w:rsidR="00E54497" w:rsidRPr="00F34563">
              <w:rPr>
                <w:rStyle w:val="Hipercze"/>
                <w:noProof/>
                <w:color w:val="auto"/>
              </w:rPr>
              <w:t>ZAKRES</w:t>
            </w:r>
            <w:r w:rsidR="00E54497" w:rsidRPr="00F34563">
              <w:rPr>
                <w:rStyle w:val="Hipercze"/>
                <w:noProof/>
                <w:color w:val="auto"/>
                <w:spacing w:val="-6"/>
              </w:rPr>
              <w:t xml:space="preserve"> </w:t>
            </w:r>
            <w:r w:rsidR="00E54497" w:rsidRPr="00F34563">
              <w:rPr>
                <w:rStyle w:val="Hipercze"/>
                <w:noProof/>
                <w:color w:val="auto"/>
              </w:rPr>
              <w:t>ZAMIERZONEGO</w:t>
            </w:r>
            <w:r w:rsidR="00E54497" w:rsidRPr="00F34563">
              <w:rPr>
                <w:rStyle w:val="Hipercze"/>
                <w:noProof/>
                <w:color w:val="auto"/>
                <w:spacing w:val="-7"/>
              </w:rPr>
              <w:t xml:space="preserve"> </w:t>
            </w:r>
            <w:r w:rsidR="00E54497" w:rsidRPr="00F34563">
              <w:rPr>
                <w:rStyle w:val="Hipercze"/>
                <w:noProof/>
                <w:color w:val="auto"/>
              </w:rPr>
              <w:t>KORZYSTANIA</w:t>
            </w:r>
            <w:r w:rsidR="00E54497" w:rsidRPr="00F34563">
              <w:rPr>
                <w:rStyle w:val="Hipercze"/>
                <w:noProof/>
                <w:color w:val="auto"/>
                <w:spacing w:val="-6"/>
              </w:rPr>
              <w:t xml:space="preserve"> </w:t>
            </w:r>
            <w:r w:rsidR="00E54497" w:rsidRPr="00F34563">
              <w:rPr>
                <w:rStyle w:val="Hipercze"/>
                <w:noProof/>
                <w:color w:val="auto"/>
              </w:rPr>
              <w:t>Z</w:t>
            </w:r>
            <w:r w:rsidR="00E54497" w:rsidRPr="00F34563">
              <w:rPr>
                <w:rStyle w:val="Hipercze"/>
                <w:noProof/>
                <w:color w:val="auto"/>
                <w:spacing w:val="-7"/>
              </w:rPr>
              <w:t xml:space="preserve"> </w:t>
            </w:r>
            <w:r w:rsidR="00E54497" w:rsidRPr="00F34563">
              <w:rPr>
                <w:rStyle w:val="Hipercze"/>
                <w:noProof/>
                <w:color w:val="auto"/>
                <w:spacing w:val="-4"/>
              </w:rPr>
              <w:t>WÓD</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_Toc149549677 \h </w:instrText>
            </w:r>
            <w:r w:rsidR="00E54497" w:rsidRPr="00F34563">
              <w:rPr>
                <w:noProof/>
                <w:webHidden/>
              </w:rPr>
            </w:r>
            <w:r w:rsidR="00E54497" w:rsidRPr="00F34563">
              <w:rPr>
                <w:noProof/>
                <w:webHidden/>
              </w:rPr>
              <w:fldChar w:fldCharType="separate"/>
            </w:r>
            <w:r w:rsidR="00507AFA">
              <w:rPr>
                <w:noProof/>
                <w:webHidden/>
              </w:rPr>
              <w:t>3</w:t>
            </w:r>
            <w:r w:rsidR="00E54497" w:rsidRPr="00F34563">
              <w:rPr>
                <w:noProof/>
                <w:webHidden/>
              </w:rPr>
              <w:fldChar w:fldCharType="end"/>
            </w:r>
          </w:hyperlink>
        </w:p>
        <w:p w14:paraId="6CA10780" w14:textId="7D552483"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78" w:history="1">
            <w:r w:rsidR="00E54497" w:rsidRPr="00F34563">
              <w:rPr>
                <w:rStyle w:val="Hipercze"/>
                <w:noProof/>
                <w:color w:val="auto"/>
              </w:rPr>
              <w:t>4.</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CEL</w:t>
            </w:r>
            <w:r w:rsidR="00E54497" w:rsidRPr="00F34563">
              <w:rPr>
                <w:rStyle w:val="Hipercze"/>
                <w:noProof/>
                <w:color w:val="auto"/>
                <w:spacing w:val="-5"/>
              </w:rPr>
              <w:t xml:space="preserve"> </w:t>
            </w:r>
            <w:r w:rsidR="00E54497" w:rsidRPr="00F34563">
              <w:rPr>
                <w:rStyle w:val="Hipercze"/>
                <w:noProof/>
                <w:color w:val="auto"/>
              </w:rPr>
              <w:t>I</w:t>
            </w:r>
            <w:r w:rsidR="00E54497" w:rsidRPr="00F34563">
              <w:rPr>
                <w:rStyle w:val="Hipercze"/>
                <w:noProof/>
                <w:color w:val="auto"/>
                <w:spacing w:val="-4"/>
              </w:rPr>
              <w:t xml:space="preserve"> </w:t>
            </w:r>
            <w:r w:rsidR="00E54497" w:rsidRPr="00F34563">
              <w:rPr>
                <w:rStyle w:val="Hipercze"/>
                <w:noProof/>
                <w:color w:val="auto"/>
              </w:rPr>
              <w:t>RODZAJ</w:t>
            </w:r>
            <w:r w:rsidR="00E54497" w:rsidRPr="00F34563">
              <w:rPr>
                <w:rStyle w:val="Hipercze"/>
                <w:noProof/>
                <w:color w:val="auto"/>
                <w:spacing w:val="-4"/>
              </w:rPr>
              <w:t xml:space="preserve"> </w:t>
            </w:r>
            <w:r w:rsidR="00E54497" w:rsidRPr="00F34563">
              <w:rPr>
                <w:rStyle w:val="Hipercze"/>
                <w:noProof/>
                <w:color w:val="auto"/>
              </w:rPr>
              <w:t>PLANOWOWANYCH</w:t>
            </w:r>
            <w:r w:rsidR="00E54497" w:rsidRPr="00F34563">
              <w:rPr>
                <w:rStyle w:val="Hipercze"/>
                <w:noProof/>
                <w:color w:val="auto"/>
                <w:spacing w:val="-3"/>
              </w:rPr>
              <w:t xml:space="preserve"> </w:t>
            </w:r>
            <w:r w:rsidR="00E54497" w:rsidRPr="00F34563">
              <w:rPr>
                <w:rStyle w:val="Hipercze"/>
                <w:noProof/>
                <w:color w:val="auto"/>
              </w:rPr>
              <w:t>DO</w:t>
            </w:r>
            <w:r w:rsidR="00E54497" w:rsidRPr="00F34563">
              <w:rPr>
                <w:rStyle w:val="Hipercze"/>
                <w:noProof/>
                <w:color w:val="auto"/>
                <w:spacing w:val="-3"/>
              </w:rPr>
              <w:t xml:space="preserve"> </w:t>
            </w:r>
            <w:r w:rsidR="00E54497" w:rsidRPr="00F34563">
              <w:rPr>
                <w:rStyle w:val="Hipercze"/>
                <w:noProof/>
                <w:color w:val="auto"/>
              </w:rPr>
              <w:t>WYKONANIA</w:t>
            </w:r>
            <w:r w:rsidR="00E54497" w:rsidRPr="00F34563">
              <w:rPr>
                <w:rStyle w:val="Hipercze"/>
                <w:noProof/>
                <w:color w:val="auto"/>
                <w:spacing w:val="-5"/>
              </w:rPr>
              <w:t xml:space="preserve"> </w:t>
            </w:r>
            <w:r w:rsidR="00E54497" w:rsidRPr="00F34563">
              <w:rPr>
                <w:rStyle w:val="Hipercze"/>
                <w:noProof/>
                <w:color w:val="auto"/>
              </w:rPr>
              <w:t>ROBÓT</w:t>
            </w:r>
            <w:r w:rsidR="00E54497" w:rsidRPr="00F34563">
              <w:rPr>
                <w:rStyle w:val="Hipercze"/>
                <w:noProof/>
                <w:color w:val="auto"/>
                <w:spacing w:val="-7"/>
              </w:rPr>
              <w:t xml:space="preserve"> </w:t>
            </w:r>
            <w:r w:rsidR="00E54497" w:rsidRPr="00F34563">
              <w:rPr>
                <w:rStyle w:val="Hipercze"/>
                <w:noProof/>
                <w:color w:val="auto"/>
              </w:rPr>
              <w:t>ORAZ</w:t>
            </w:r>
            <w:r w:rsidR="00E54497" w:rsidRPr="00F34563">
              <w:rPr>
                <w:rStyle w:val="Hipercze"/>
                <w:noProof/>
                <w:color w:val="auto"/>
                <w:spacing w:val="-5"/>
              </w:rPr>
              <w:t xml:space="preserve"> </w:t>
            </w:r>
            <w:r w:rsidR="00E54497" w:rsidRPr="00F34563">
              <w:rPr>
                <w:rStyle w:val="Hipercze"/>
                <w:noProof/>
                <w:color w:val="auto"/>
              </w:rPr>
              <w:t>ZAMIERZONEGO KORZYSTANIA Z WÓD</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_Toc149549678 \h </w:instrText>
            </w:r>
            <w:r w:rsidR="00E54497" w:rsidRPr="00F34563">
              <w:rPr>
                <w:noProof/>
                <w:webHidden/>
              </w:rPr>
            </w:r>
            <w:r w:rsidR="00E54497" w:rsidRPr="00F34563">
              <w:rPr>
                <w:noProof/>
                <w:webHidden/>
              </w:rPr>
              <w:fldChar w:fldCharType="separate"/>
            </w:r>
            <w:r w:rsidR="00507AFA">
              <w:rPr>
                <w:noProof/>
                <w:webHidden/>
              </w:rPr>
              <w:t>5</w:t>
            </w:r>
            <w:r w:rsidR="00E54497" w:rsidRPr="00F34563">
              <w:rPr>
                <w:noProof/>
                <w:webHidden/>
              </w:rPr>
              <w:fldChar w:fldCharType="end"/>
            </w:r>
          </w:hyperlink>
        </w:p>
        <w:p w14:paraId="78A99A9B" w14:textId="128CEFBB"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79" w:history="1">
            <w:r w:rsidR="00E54497" w:rsidRPr="00F34563">
              <w:rPr>
                <w:rStyle w:val="Hipercze"/>
                <w:noProof/>
                <w:color w:val="auto"/>
              </w:rPr>
              <w:t>5.</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RODZAJ</w:t>
            </w:r>
            <w:r w:rsidR="00E54497" w:rsidRPr="00F34563">
              <w:rPr>
                <w:rStyle w:val="Hipercze"/>
                <w:noProof/>
                <w:color w:val="auto"/>
                <w:spacing w:val="-11"/>
              </w:rPr>
              <w:t xml:space="preserve"> </w:t>
            </w:r>
            <w:r w:rsidR="00E54497" w:rsidRPr="00F34563">
              <w:rPr>
                <w:rStyle w:val="Hipercze"/>
                <w:noProof/>
                <w:color w:val="auto"/>
              </w:rPr>
              <w:t>URZĄDZEŃ</w:t>
            </w:r>
            <w:r w:rsidR="00E54497" w:rsidRPr="00F34563">
              <w:rPr>
                <w:rStyle w:val="Hipercze"/>
                <w:noProof/>
                <w:color w:val="auto"/>
                <w:spacing w:val="-9"/>
              </w:rPr>
              <w:t xml:space="preserve"> </w:t>
            </w:r>
            <w:r w:rsidR="00E54497" w:rsidRPr="00F34563">
              <w:rPr>
                <w:rStyle w:val="Hipercze"/>
                <w:noProof/>
                <w:color w:val="auto"/>
              </w:rPr>
              <w:t>POMIAROWYCH</w:t>
            </w:r>
            <w:r w:rsidR="00E54497" w:rsidRPr="00F34563">
              <w:rPr>
                <w:rStyle w:val="Hipercze"/>
                <w:noProof/>
                <w:color w:val="auto"/>
                <w:spacing w:val="-10"/>
              </w:rPr>
              <w:t xml:space="preserve"> </w:t>
            </w:r>
            <w:r w:rsidR="00E54497" w:rsidRPr="00F34563">
              <w:rPr>
                <w:rStyle w:val="Hipercze"/>
                <w:noProof/>
                <w:color w:val="auto"/>
              </w:rPr>
              <w:t>ORAZ</w:t>
            </w:r>
            <w:r w:rsidR="00E54497" w:rsidRPr="00F34563">
              <w:rPr>
                <w:rStyle w:val="Hipercze"/>
                <w:noProof/>
                <w:color w:val="auto"/>
                <w:spacing w:val="-12"/>
              </w:rPr>
              <w:t xml:space="preserve"> </w:t>
            </w:r>
            <w:r w:rsidR="00E54497" w:rsidRPr="00F34563">
              <w:rPr>
                <w:rStyle w:val="Hipercze"/>
                <w:noProof/>
                <w:color w:val="auto"/>
              </w:rPr>
              <w:t>ZNAKÓW</w:t>
            </w:r>
            <w:r w:rsidR="00E54497" w:rsidRPr="00F34563">
              <w:rPr>
                <w:rStyle w:val="Hipercze"/>
                <w:noProof/>
                <w:color w:val="auto"/>
                <w:spacing w:val="-9"/>
              </w:rPr>
              <w:t xml:space="preserve"> </w:t>
            </w:r>
            <w:r w:rsidR="00E54497" w:rsidRPr="00F34563">
              <w:rPr>
                <w:rStyle w:val="Hipercze"/>
                <w:noProof/>
                <w:color w:val="auto"/>
                <w:spacing w:val="-2"/>
              </w:rPr>
              <w:t>ŻEGLUGOWYCH</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_Toc149549679 \h </w:instrText>
            </w:r>
            <w:r w:rsidR="00E54497" w:rsidRPr="00F34563">
              <w:rPr>
                <w:noProof/>
                <w:webHidden/>
              </w:rPr>
            </w:r>
            <w:r w:rsidR="00E54497" w:rsidRPr="00F34563">
              <w:rPr>
                <w:noProof/>
                <w:webHidden/>
              </w:rPr>
              <w:fldChar w:fldCharType="separate"/>
            </w:r>
            <w:r w:rsidR="00507AFA">
              <w:rPr>
                <w:noProof/>
                <w:webHidden/>
              </w:rPr>
              <w:t>9</w:t>
            </w:r>
            <w:r w:rsidR="00E54497" w:rsidRPr="00F34563">
              <w:rPr>
                <w:noProof/>
                <w:webHidden/>
              </w:rPr>
              <w:fldChar w:fldCharType="end"/>
            </w:r>
          </w:hyperlink>
        </w:p>
        <w:p w14:paraId="1D9D15BC" w14:textId="55A30C36"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80" w:history="1">
            <w:r w:rsidR="00E54497" w:rsidRPr="00F34563">
              <w:rPr>
                <w:rStyle w:val="Hipercze"/>
                <w:noProof/>
                <w:color w:val="auto"/>
              </w:rPr>
              <w:t>6.</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RODZAJ</w:t>
            </w:r>
            <w:r w:rsidR="00E54497" w:rsidRPr="00F34563">
              <w:rPr>
                <w:rStyle w:val="Hipercze"/>
                <w:noProof/>
                <w:color w:val="auto"/>
                <w:spacing w:val="-11"/>
              </w:rPr>
              <w:t xml:space="preserve"> </w:t>
            </w:r>
            <w:r w:rsidR="00E54497" w:rsidRPr="00F34563">
              <w:rPr>
                <w:rStyle w:val="Hipercze"/>
                <w:noProof/>
                <w:color w:val="auto"/>
              </w:rPr>
              <w:t>I</w:t>
            </w:r>
            <w:r w:rsidR="00E54497" w:rsidRPr="00F34563">
              <w:rPr>
                <w:rStyle w:val="Hipercze"/>
                <w:noProof/>
                <w:color w:val="auto"/>
                <w:spacing w:val="-8"/>
              </w:rPr>
              <w:t xml:space="preserve"> </w:t>
            </w:r>
            <w:r w:rsidR="00E54497" w:rsidRPr="00F34563">
              <w:rPr>
                <w:rStyle w:val="Hipercze"/>
                <w:noProof/>
                <w:color w:val="auto"/>
              </w:rPr>
              <w:t>ZASIĘG</w:t>
            </w:r>
            <w:r w:rsidR="00E54497" w:rsidRPr="00F34563">
              <w:rPr>
                <w:rStyle w:val="Hipercze"/>
                <w:noProof/>
                <w:color w:val="auto"/>
                <w:spacing w:val="-9"/>
              </w:rPr>
              <w:t xml:space="preserve"> </w:t>
            </w:r>
            <w:r w:rsidR="00E54497" w:rsidRPr="00F34563">
              <w:rPr>
                <w:rStyle w:val="Hipercze"/>
                <w:noProof/>
                <w:color w:val="auto"/>
              </w:rPr>
              <w:t>ODDZIAŁYWANIA</w:t>
            </w:r>
            <w:r w:rsidR="00E54497" w:rsidRPr="00F34563">
              <w:rPr>
                <w:rStyle w:val="Hipercze"/>
                <w:noProof/>
                <w:color w:val="auto"/>
                <w:spacing w:val="-8"/>
              </w:rPr>
              <w:t xml:space="preserve"> </w:t>
            </w:r>
            <w:r w:rsidR="00E54497" w:rsidRPr="00F34563">
              <w:rPr>
                <w:rStyle w:val="Hipercze"/>
                <w:noProof/>
                <w:color w:val="auto"/>
              </w:rPr>
              <w:t>ZAMIERZONEGO</w:t>
            </w:r>
            <w:r w:rsidR="00E54497" w:rsidRPr="00F34563">
              <w:rPr>
                <w:rStyle w:val="Hipercze"/>
                <w:noProof/>
                <w:color w:val="auto"/>
                <w:spacing w:val="-10"/>
              </w:rPr>
              <w:t xml:space="preserve"> </w:t>
            </w:r>
            <w:r w:rsidR="00E54497" w:rsidRPr="00F34563">
              <w:rPr>
                <w:rStyle w:val="Hipercze"/>
                <w:noProof/>
                <w:color w:val="auto"/>
              </w:rPr>
              <w:t>KORZYSTANIA</w:t>
            </w:r>
            <w:r w:rsidR="00E54497" w:rsidRPr="00F34563">
              <w:rPr>
                <w:rStyle w:val="Hipercze"/>
                <w:noProof/>
                <w:color w:val="auto"/>
                <w:spacing w:val="-8"/>
              </w:rPr>
              <w:t xml:space="preserve"> </w:t>
            </w:r>
            <w:r w:rsidR="00E54497" w:rsidRPr="00F34563">
              <w:rPr>
                <w:rStyle w:val="Hipercze"/>
                <w:noProof/>
                <w:color w:val="auto"/>
              </w:rPr>
              <w:t>Z</w:t>
            </w:r>
            <w:r w:rsidR="00E54497" w:rsidRPr="00F34563">
              <w:rPr>
                <w:rStyle w:val="Hipercze"/>
                <w:noProof/>
                <w:color w:val="auto"/>
                <w:spacing w:val="-9"/>
              </w:rPr>
              <w:t xml:space="preserve"> </w:t>
            </w:r>
            <w:r w:rsidR="00E54497" w:rsidRPr="00F34563">
              <w:rPr>
                <w:rStyle w:val="Hipercze"/>
                <w:noProof/>
                <w:color w:val="auto"/>
                <w:spacing w:val="-4"/>
              </w:rPr>
              <w:t>WÓD LUB PANOWANYCH DO WYKONANIA URZĄDZEŃ WODNYCH</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_Toc149549680 \h </w:instrText>
            </w:r>
            <w:r w:rsidR="00E54497" w:rsidRPr="00F34563">
              <w:rPr>
                <w:noProof/>
                <w:webHidden/>
              </w:rPr>
            </w:r>
            <w:r w:rsidR="00E54497" w:rsidRPr="00F34563">
              <w:rPr>
                <w:noProof/>
                <w:webHidden/>
              </w:rPr>
              <w:fldChar w:fldCharType="separate"/>
            </w:r>
            <w:r w:rsidR="00507AFA">
              <w:rPr>
                <w:noProof/>
                <w:webHidden/>
              </w:rPr>
              <w:t>10</w:t>
            </w:r>
            <w:r w:rsidR="00E54497" w:rsidRPr="00F34563">
              <w:rPr>
                <w:noProof/>
                <w:webHidden/>
              </w:rPr>
              <w:fldChar w:fldCharType="end"/>
            </w:r>
          </w:hyperlink>
        </w:p>
        <w:p w14:paraId="2E5796A7" w14:textId="42A0A5E4"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81" w:history="1">
            <w:r w:rsidR="00E54497" w:rsidRPr="00F34563">
              <w:rPr>
                <w:rStyle w:val="Hipercze"/>
                <w:noProof/>
                <w:color w:val="auto"/>
              </w:rPr>
              <w:t>7.</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STAN</w:t>
            </w:r>
            <w:r w:rsidR="00E54497" w:rsidRPr="00F34563">
              <w:rPr>
                <w:rStyle w:val="Hipercze"/>
                <w:noProof/>
                <w:color w:val="auto"/>
                <w:spacing w:val="-7"/>
              </w:rPr>
              <w:t xml:space="preserve"> </w:t>
            </w:r>
            <w:r w:rsidR="00E54497" w:rsidRPr="00F34563">
              <w:rPr>
                <w:rStyle w:val="Hipercze"/>
                <w:noProof/>
                <w:color w:val="auto"/>
              </w:rPr>
              <w:t>PRAWNY</w:t>
            </w:r>
            <w:r w:rsidR="00E54497" w:rsidRPr="00F34563">
              <w:rPr>
                <w:rStyle w:val="Hipercze"/>
                <w:noProof/>
                <w:color w:val="auto"/>
                <w:spacing w:val="-7"/>
              </w:rPr>
              <w:t xml:space="preserve"> </w:t>
            </w:r>
            <w:r w:rsidR="00E54497" w:rsidRPr="00F34563">
              <w:rPr>
                <w:rStyle w:val="Hipercze"/>
                <w:noProof/>
                <w:color w:val="auto"/>
              </w:rPr>
              <w:t>NIERUCHOMOŚCI</w:t>
            </w:r>
            <w:r w:rsidR="00E54497" w:rsidRPr="00F34563">
              <w:rPr>
                <w:rStyle w:val="Hipercze"/>
                <w:noProof/>
                <w:color w:val="auto"/>
                <w:spacing w:val="-8"/>
              </w:rPr>
              <w:t xml:space="preserve"> </w:t>
            </w:r>
            <w:r w:rsidR="00E54497" w:rsidRPr="00F34563">
              <w:rPr>
                <w:rStyle w:val="Hipercze"/>
                <w:noProof/>
                <w:color w:val="auto"/>
              </w:rPr>
              <w:t>USYTUOWANYCH</w:t>
            </w:r>
            <w:r w:rsidR="00E54497" w:rsidRPr="00F34563">
              <w:rPr>
                <w:rStyle w:val="Hipercze"/>
                <w:noProof/>
                <w:color w:val="auto"/>
                <w:spacing w:val="-5"/>
              </w:rPr>
              <w:t xml:space="preserve"> </w:t>
            </w:r>
            <w:r w:rsidR="00E54497" w:rsidRPr="00F34563">
              <w:rPr>
                <w:rStyle w:val="Hipercze"/>
                <w:noProof/>
                <w:color w:val="auto"/>
              </w:rPr>
              <w:t>W</w:t>
            </w:r>
            <w:r w:rsidR="00E54497" w:rsidRPr="00F34563">
              <w:rPr>
                <w:rStyle w:val="Hipercze"/>
                <w:noProof/>
                <w:color w:val="auto"/>
                <w:spacing w:val="-6"/>
              </w:rPr>
              <w:t xml:space="preserve"> </w:t>
            </w:r>
            <w:r w:rsidR="00E54497" w:rsidRPr="00F34563">
              <w:rPr>
                <w:rStyle w:val="Hipercze"/>
                <w:noProof/>
                <w:color w:val="auto"/>
              </w:rPr>
              <w:t>ZASIĘGU</w:t>
            </w:r>
            <w:r w:rsidR="00E54497" w:rsidRPr="00F34563">
              <w:rPr>
                <w:rStyle w:val="Hipercze"/>
                <w:noProof/>
                <w:color w:val="auto"/>
                <w:spacing w:val="-7"/>
              </w:rPr>
              <w:t xml:space="preserve"> </w:t>
            </w:r>
            <w:r w:rsidR="00E54497" w:rsidRPr="00F34563">
              <w:rPr>
                <w:rStyle w:val="Hipercze"/>
                <w:noProof/>
                <w:color w:val="auto"/>
              </w:rPr>
              <w:t>ODDZIAŁYWANIA ZAMIERZONEGO KORZYSTANIA Z WÓD</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_Toc149549681 \h </w:instrText>
            </w:r>
            <w:r w:rsidR="00E54497" w:rsidRPr="00F34563">
              <w:rPr>
                <w:noProof/>
                <w:webHidden/>
              </w:rPr>
            </w:r>
            <w:r w:rsidR="00E54497" w:rsidRPr="00F34563">
              <w:rPr>
                <w:noProof/>
                <w:webHidden/>
              </w:rPr>
              <w:fldChar w:fldCharType="separate"/>
            </w:r>
            <w:r w:rsidR="00507AFA">
              <w:rPr>
                <w:noProof/>
                <w:webHidden/>
              </w:rPr>
              <w:t>12</w:t>
            </w:r>
            <w:r w:rsidR="00E54497" w:rsidRPr="00F34563">
              <w:rPr>
                <w:noProof/>
                <w:webHidden/>
              </w:rPr>
              <w:fldChar w:fldCharType="end"/>
            </w:r>
          </w:hyperlink>
        </w:p>
        <w:p w14:paraId="713B57D6" w14:textId="263CE8E7"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82" w:history="1">
            <w:r w:rsidR="00E54497" w:rsidRPr="00F34563">
              <w:rPr>
                <w:rStyle w:val="Hipercze"/>
                <w:noProof/>
                <w:color w:val="auto"/>
              </w:rPr>
              <w:t>8.</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OBOWIĄZKI</w:t>
            </w:r>
            <w:r w:rsidR="00E54497" w:rsidRPr="00F34563">
              <w:rPr>
                <w:rStyle w:val="Hipercze"/>
                <w:noProof/>
                <w:color w:val="auto"/>
                <w:spacing w:val="-5"/>
              </w:rPr>
              <w:t xml:space="preserve"> </w:t>
            </w:r>
            <w:r w:rsidR="00E54497" w:rsidRPr="00F34563">
              <w:rPr>
                <w:rStyle w:val="Hipercze"/>
                <w:noProof/>
                <w:color w:val="auto"/>
              </w:rPr>
              <w:t>UBIEGAJĄCEGO</w:t>
            </w:r>
            <w:r w:rsidR="00E54497" w:rsidRPr="00F34563">
              <w:rPr>
                <w:rStyle w:val="Hipercze"/>
                <w:noProof/>
                <w:color w:val="auto"/>
                <w:spacing w:val="-4"/>
              </w:rPr>
              <w:t xml:space="preserve"> </w:t>
            </w:r>
            <w:r w:rsidR="00E54497" w:rsidRPr="00F34563">
              <w:rPr>
                <w:rStyle w:val="Hipercze"/>
                <w:noProof/>
                <w:color w:val="auto"/>
              </w:rPr>
              <w:t>SIĘ</w:t>
            </w:r>
            <w:r w:rsidR="00E54497" w:rsidRPr="00F34563">
              <w:rPr>
                <w:rStyle w:val="Hipercze"/>
                <w:noProof/>
                <w:color w:val="auto"/>
                <w:spacing w:val="-7"/>
              </w:rPr>
              <w:t xml:space="preserve"> </w:t>
            </w:r>
            <w:r w:rsidR="00E54497" w:rsidRPr="00F34563">
              <w:rPr>
                <w:rStyle w:val="Hipercze"/>
                <w:noProof/>
                <w:color w:val="auto"/>
              </w:rPr>
              <w:t>O</w:t>
            </w:r>
            <w:r w:rsidR="00E54497" w:rsidRPr="00F34563">
              <w:rPr>
                <w:rStyle w:val="Hipercze"/>
                <w:noProof/>
                <w:color w:val="auto"/>
                <w:spacing w:val="-4"/>
              </w:rPr>
              <w:t xml:space="preserve"> </w:t>
            </w:r>
            <w:r w:rsidR="00E54497" w:rsidRPr="00F34563">
              <w:rPr>
                <w:rStyle w:val="Hipercze"/>
                <w:noProof/>
                <w:color w:val="auto"/>
              </w:rPr>
              <w:t>WYDANIE</w:t>
            </w:r>
            <w:r w:rsidR="00E54497" w:rsidRPr="00F34563">
              <w:rPr>
                <w:rStyle w:val="Hipercze"/>
                <w:noProof/>
                <w:color w:val="auto"/>
                <w:spacing w:val="-6"/>
              </w:rPr>
              <w:t xml:space="preserve"> </w:t>
            </w:r>
            <w:r w:rsidR="00E54497" w:rsidRPr="00F34563">
              <w:rPr>
                <w:rStyle w:val="Hipercze"/>
                <w:noProof/>
                <w:color w:val="auto"/>
              </w:rPr>
              <w:t>POZWOLENIA</w:t>
            </w:r>
            <w:r w:rsidR="00E54497" w:rsidRPr="00F34563">
              <w:rPr>
                <w:rStyle w:val="Hipercze"/>
                <w:noProof/>
                <w:color w:val="auto"/>
                <w:spacing w:val="-5"/>
              </w:rPr>
              <w:t xml:space="preserve"> </w:t>
            </w:r>
            <w:r w:rsidR="00E54497" w:rsidRPr="00F34563">
              <w:rPr>
                <w:rStyle w:val="Hipercze"/>
                <w:noProof/>
                <w:color w:val="auto"/>
              </w:rPr>
              <w:t>WODNOPRAWNEGO</w:t>
            </w:r>
            <w:r w:rsidR="00E54497" w:rsidRPr="00F34563">
              <w:rPr>
                <w:rStyle w:val="Hipercze"/>
                <w:noProof/>
                <w:color w:val="auto"/>
                <w:spacing w:val="-6"/>
              </w:rPr>
              <w:t xml:space="preserve"> </w:t>
            </w:r>
            <w:r w:rsidR="00E54497" w:rsidRPr="00F34563">
              <w:rPr>
                <w:rStyle w:val="Hipercze"/>
                <w:noProof/>
                <w:color w:val="auto"/>
              </w:rPr>
              <w:t>W STOSUNKU DO OSÓB TRZECICH</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_Toc149549682 \h </w:instrText>
            </w:r>
            <w:r w:rsidR="00E54497" w:rsidRPr="00F34563">
              <w:rPr>
                <w:noProof/>
                <w:webHidden/>
              </w:rPr>
            </w:r>
            <w:r w:rsidR="00E54497" w:rsidRPr="00F34563">
              <w:rPr>
                <w:noProof/>
                <w:webHidden/>
              </w:rPr>
              <w:fldChar w:fldCharType="separate"/>
            </w:r>
            <w:r w:rsidR="00507AFA">
              <w:rPr>
                <w:noProof/>
                <w:webHidden/>
              </w:rPr>
              <w:t>14</w:t>
            </w:r>
            <w:r w:rsidR="00E54497" w:rsidRPr="00F34563">
              <w:rPr>
                <w:noProof/>
                <w:webHidden/>
              </w:rPr>
              <w:fldChar w:fldCharType="end"/>
            </w:r>
          </w:hyperlink>
        </w:p>
        <w:p w14:paraId="0CA59E69" w14:textId="38A1EF92"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83" w:history="1">
            <w:r w:rsidR="00E54497" w:rsidRPr="00F34563">
              <w:rPr>
                <w:rStyle w:val="Hipercze"/>
                <w:noProof/>
                <w:color w:val="auto"/>
              </w:rPr>
              <w:t>9.</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OPIS</w:t>
            </w:r>
            <w:r w:rsidR="00E54497" w:rsidRPr="00F34563">
              <w:rPr>
                <w:rStyle w:val="Hipercze"/>
                <w:noProof/>
                <w:color w:val="auto"/>
                <w:spacing w:val="-7"/>
              </w:rPr>
              <w:t xml:space="preserve"> </w:t>
            </w:r>
            <w:r w:rsidR="00E54497" w:rsidRPr="00F34563">
              <w:rPr>
                <w:rStyle w:val="Hipercze"/>
                <w:noProof/>
                <w:color w:val="auto"/>
              </w:rPr>
              <w:t>I</w:t>
            </w:r>
            <w:r w:rsidR="00E54497" w:rsidRPr="00F34563">
              <w:rPr>
                <w:rStyle w:val="Hipercze"/>
                <w:noProof/>
                <w:color w:val="auto"/>
                <w:spacing w:val="-7"/>
              </w:rPr>
              <w:t xml:space="preserve"> </w:t>
            </w:r>
            <w:r w:rsidR="00E54497" w:rsidRPr="00F34563">
              <w:rPr>
                <w:rStyle w:val="Hipercze"/>
                <w:noProof/>
                <w:color w:val="auto"/>
              </w:rPr>
              <w:t>LOKALIZACJA</w:t>
            </w:r>
            <w:r w:rsidR="00E54497" w:rsidRPr="00F34563">
              <w:rPr>
                <w:rStyle w:val="Hipercze"/>
                <w:noProof/>
                <w:color w:val="auto"/>
                <w:spacing w:val="-7"/>
              </w:rPr>
              <w:t xml:space="preserve"> </w:t>
            </w:r>
            <w:r w:rsidR="00E54497" w:rsidRPr="00F34563">
              <w:rPr>
                <w:rStyle w:val="Hipercze"/>
                <w:noProof/>
                <w:color w:val="auto"/>
              </w:rPr>
              <w:t>PLANOWANYCH</w:t>
            </w:r>
            <w:r w:rsidR="00E54497" w:rsidRPr="00F34563">
              <w:rPr>
                <w:rStyle w:val="Hipercze"/>
                <w:noProof/>
                <w:color w:val="auto"/>
                <w:spacing w:val="-5"/>
              </w:rPr>
              <w:t xml:space="preserve"> </w:t>
            </w:r>
            <w:r w:rsidR="00E54497" w:rsidRPr="00F34563">
              <w:rPr>
                <w:rStyle w:val="Hipercze"/>
                <w:noProof/>
                <w:color w:val="auto"/>
                <w:spacing w:val="-2"/>
              </w:rPr>
              <w:t>ROBÓT</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_Toc149549683 \h </w:instrText>
            </w:r>
            <w:r w:rsidR="00E54497" w:rsidRPr="00F34563">
              <w:rPr>
                <w:noProof/>
                <w:webHidden/>
              </w:rPr>
            </w:r>
            <w:r w:rsidR="00E54497" w:rsidRPr="00F34563">
              <w:rPr>
                <w:noProof/>
                <w:webHidden/>
              </w:rPr>
              <w:fldChar w:fldCharType="separate"/>
            </w:r>
            <w:r w:rsidR="00507AFA">
              <w:rPr>
                <w:noProof/>
                <w:webHidden/>
              </w:rPr>
              <w:t>14</w:t>
            </w:r>
            <w:r w:rsidR="00E54497" w:rsidRPr="00F34563">
              <w:rPr>
                <w:noProof/>
                <w:webHidden/>
              </w:rPr>
              <w:fldChar w:fldCharType="end"/>
            </w:r>
          </w:hyperlink>
        </w:p>
        <w:p w14:paraId="48BAEAC0" w14:textId="178BD5FA" w:rsidR="00E54497" w:rsidRPr="00F34563" w:rsidRDefault="00000000">
          <w:pPr>
            <w:pStyle w:val="Spistreci2"/>
            <w:tabs>
              <w:tab w:val="left" w:pos="685"/>
              <w:tab w:val="right" w:leader="dot" w:pos="9860"/>
            </w:tabs>
            <w:rPr>
              <w:rFonts w:eastAsiaTheme="minorEastAsia"/>
              <w:noProof/>
              <w:kern w:val="2"/>
              <w:sz w:val="22"/>
              <w:szCs w:val="22"/>
              <w:lang w:eastAsia="pl-PL"/>
              <w14:ligatures w14:val="standardContextual"/>
            </w:rPr>
          </w:pPr>
          <w:hyperlink w:anchor="_Toc149549684" w:history="1">
            <w:r w:rsidR="00E54497" w:rsidRPr="00F34563">
              <w:rPr>
                <w:rStyle w:val="Hipercze"/>
                <w:noProof/>
                <w:color w:val="auto"/>
              </w:rPr>
              <w:t>9.1</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Lokalizacja</w:t>
            </w:r>
            <w:r w:rsidR="00E54497" w:rsidRPr="00F34563">
              <w:rPr>
                <w:rStyle w:val="Hipercze"/>
                <w:noProof/>
                <w:color w:val="auto"/>
                <w:spacing w:val="-7"/>
              </w:rPr>
              <w:t xml:space="preserve"> </w:t>
            </w:r>
            <w:r w:rsidR="00E54497" w:rsidRPr="00F34563">
              <w:rPr>
                <w:rStyle w:val="Hipercze"/>
                <w:noProof/>
                <w:color w:val="auto"/>
                <w:spacing w:val="-2"/>
              </w:rPr>
              <w:t>inwestycji oraz istniejący stan zagospodarowania terenu</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_Toc149549684 \h </w:instrText>
            </w:r>
            <w:r w:rsidR="00E54497" w:rsidRPr="00F34563">
              <w:rPr>
                <w:noProof/>
                <w:webHidden/>
              </w:rPr>
            </w:r>
            <w:r w:rsidR="00E54497" w:rsidRPr="00F34563">
              <w:rPr>
                <w:noProof/>
                <w:webHidden/>
              </w:rPr>
              <w:fldChar w:fldCharType="separate"/>
            </w:r>
            <w:r w:rsidR="00507AFA">
              <w:rPr>
                <w:noProof/>
                <w:webHidden/>
              </w:rPr>
              <w:t>14</w:t>
            </w:r>
            <w:r w:rsidR="00E54497" w:rsidRPr="00F34563">
              <w:rPr>
                <w:noProof/>
                <w:webHidden/>
              </w:rPr>
              <w:fldChar w:fldCharType="end"/>
            </w:r>
          </w:hyperlink>
        </w:p>
        <w:p w14:paraId="45CCA1F7" w14:textId="3EA6DE9C" w:rsidR="00E54497" w:rsidRPr="00F34563" w:rsidRDefault="00000000">
          <w:pPr>
            <w:pStyle w:val="Spistreci2"/>
            <w:tabs>
              <w:tab w:val="left" w:pos="685"/>
              <w:tab w:val="right" w:leader="dot" w:pos="9860"/>
            </w:tabs>
            <w:rPr>
              <w:rFonts w:eastAsiaTheme="minorEastAsia"/>
              <w:noProof/>
              <w:kern w:val="2"/>
              <w:sz w:val="22"/>
              <w:szCs w:val="22"/>
              <w:lang w:eastAsia="pl-PL"/>
              <w14:ligatures w14:val="standardContextual"/>
            </w:rPr>
          </w:pPr>
          <w:hyperlink w:anchor="_Toc149549685" w:history="1">
            <w:r w:rsidR="00E54497" w:rsidRPr="00F34563">
              <w:rPr>
                <w:rStyle w:val="Hipercze"/>
                <w:noProof/>
                <w:color w:val="auto"/>
              </w:rPr>
              <w:t>9.2</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Współrzędne</w:t>
            </w:r>
            <w:r w:rsidR="00E54497" w:rsidRPr="00F34563">
              <w:rPr>
                <w:rStyle w:val="Hipercze"/>
                <w:noProof/>
                <w:color w:val="auto"/>
                <w:spacing w:val="-5"/>
              </w:rPr>
              <w:t xml:space="preserve"> </w:t>
            </w:r>
            <w:r w:rsidR="00E54497" w:rsidRPr="00F34563">
              <w:rPr>
                <w:rStyle w:val="Hipercze"/>
                <w:noProof/>
                <w:color w:val="auto"/>
                <w:spacing w:val="-2"/>
              </w:rPr>
              <w:t>geodezyjne</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_Toc149549685 \h </w:instrText>
            </w:r>
            <w:r w:rsidR="00E54497" w:rsidRPr="00F34563">
              <w:rPr>
                <w:noProof/>
                <w:webHidden/>
              </w:rPr>
            </w:r>
            <w:r w:rsidR="00E54497" w:rsidRPr="00F34563">
              <w:rPr>
                <w:noProof/>
                <w:webHidden/>
              </w:rPr>
              <w:fldChar w:fldCharType="separate"/>
            </w:r>
            <w:r w:rsidR="00507AFA">
              <w:rPr>
                <w:noProof/>
                <w:webHidden/>
              </w:rPr>
              <w:t>14</w:t>
            </w:r>
            <w:r w:rsidR="00E54497" w:rsidRPr="00F34563">
              <w:rPr>
                <w:noProof/>
                <w:webHidden/>
              </w:rPr>
              <w:fldChar w:fldCharType="end"/>
            </w:r>
          </w:hyperlink>
        </w:p>
        <w:p w14:paraId="566E4EE1" w14:textId="4F1CD1B7" w:rsidR="00E54497" w:rsidRPr="00F34563" w:rsidRDefault="00000000">
          <w:pPr>
            <w:pStyle w:val="Spistreci2"/>
            <w:tabs>
              <w:tab w:val="left" w:pos="685"/>
              <w:tab w:val="right" w:leader="dot" w:pos="9860"/>
            </w:tabs>
            <w:rPr>
              <w:rFonts w:eastAsiaTheme="minorEastAsia"/>
              <w:noProof/>
              <w:kern w:val="2"/>
              <w:sz w:val="22"/>
              <w:szCs w:val="22"/>
              <w:lang w:eastAsia="pl-PL"/>
              <w14:ligatures w14:val="standardContextual"/>
            </w:rPr>
          </w:pPr>
          <w:hyperlink w:anchor="_Toc149549688" w:history="1">
            <w:r w:rsidR="00E54497" w:rsidRPr="00F34563">
              <w:rPr>
                <w:rStyle w:val="Hipercze"/>
                <w:noProof/>
                <w:color w:val="auto"/>
              </w:rPr>
              <w:t>9.3.</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Projektowane</w:t>
            </w:r>
            <w:r w:rsidR="00E54497" w:rsidRPr="00F34563">
              <w:rPr>
                <w:rStyle w:val="Hipercze"/>
                <w:noProof/>
                <w:color w:val="auto"/>
                <w:spacing w:val="-8"/>
              </w:rPr>
              <w:t xml:space="preserve"> </w:t>
            </w:r>
            <w:r w:rsidR="00E54497" w:rsidRPr="00F34563">
              <w:rPr>
                <w:rStyle w:val="Hipercze"/>
                <w:noProof/>
                <w:color w:val="auto"/>
              </w:rPr>
              <w:t>zagospodarowanie</w:t>
            </w:r>
            <w:r w:rsidR="00E54497" w:rsidRPr="00F34563">
              <w:rPr>
                <w:rStyle w:val="Hipercze"/>
                <w:noProof/>
                <w:color w:val="auto"/>
                <w:spacing w:val="-9"/>
              </w:rPr>
              <w:t xml:space="preserve"> </w:t>
            </w:r>
            <w:r w:rsidR="00E54497" w:rsidRPr="00F34563">
              <w:rPr>
                <w:rStyle w:val="Hipercze"/>
                <w:noProof/>
                <w:color w:val="auto"/>
                <w:spacing w:val="-2"/>
              </w:rPr>
              <w:t>terenu</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_Toc149549688 \h </w:instrText>
            </w:r>
            <w:r w:rsidR="00E54497" w:rsidRPr="00F34563">
              <w:rPr>
                <w:noProof/>
                <w:webHidden/>
              </w:rPr>
            </w:r>
            <w:r w:rsidR="00E54497" w:rsidRPr="00F34563">
              <w:rPr>
                <w:noProof/>
                <w:webHidden/>
              </w:rPr>
              <w:fldChar w:fldCharType="separate"/>
            </w:r>
            <w:r w:rsidR="00507AFA">
              <w:rPr>
                <w:noProof/>
                <w:webHidden/>
              </w:rPr>
              <w:t>15</w:t>
            </w:r>
            <w:r w:rsidR="00E54497" w:rsidRPr="00F34563">
              <w:rPr>
                <w:noProof/>
                <w:webHidden/>
              </w:rPr>
              <w:fldChar w:fldCharType="end"/>
            </w:r>
          </w:hyperlink>
        </w:p>
        <w:p w14:paraId="60D4F8E2" w14:textId="153685C6" w:rsidR="00E54497" w:rsidRPr="00F34563" w:rsidRDefault="00000000">
          <w:pPr>
            <w:pStyle w:val="Spistreci2"/>
            <w:tabs>
              <w:tab w:val="left" w:pos="685"/>
              <w:tab w:val="right" w:leader="dot" w:pos="9860"/>
            </w:tabs>
            <w:rPr>
              <w:rFonts w:eastAsiaTheme="minorEastAsia"/>
              <w:noProof/>
              <w:kern w:val="2"/>
              <w:sz w:val="22"/>
              <w:szCs w:val="22"/>
              <w:lang w:eastAsia="pl-PL"/>
              <w14:ligatures w14:val="standardContextual"/>
            </w:rPr>
          </w:pPr>
          <w:hyperlink w:anchor="_Toc149549689" w:history="1">
            <w:r w:rsidR="00E54497" w:rsidRPr="00F34563">
              <w:rPr>
                <w:rStyle w:val="Hipercze"/>
                <w:noProof/>
                <w:color w:val="auto"/>
              </w:rPr>
              <w:t>9.4.</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Opis</w:t>
            </w:r>
            <w:r w:rsidR="00E54497" w:rsidRPr="00F34563">
              <w:rPr>
                <w:rStyle w:val="Hipercze"/>
                <w:noProof/>
                <w:color w:val="auto"/>
                <w:spacing w:val="-5"/>
              </w:rPr>
              <w:t xml:space="preserve"> </w:t>
            </w:r>
            <w:r w:rsidR="00E54497" w:rsidRPr="00F34563">
              <w:rPr>
                <w:rStyle w:val="Hipercze"/>
                <w:noProof/>
                <w:color w:val="auto"/>
              </w:rPr>
              <w:t>rozwiązań</w:t>
            </w:r>
            <w:r w:rsidR="00E54497" w:rsidRPr="00F34563">
              <w:rPr>
                <w:rStyle w:val="Hipercze"/>
                <w:noProof/>
                <w:color w:val="auto"/>
                <w:spacing w:val="-4"/>
              </w:rPr>
              <w:t xml:space="preserve"> </w:t>
            </w:r>
            <w:r w:rsidR="00E54497" w:rsidRPr="00F34563">
              <w:rPr>
                <w:rStyle w:val="Hipercze"/>
                <w:noProof/>
                <w:color w:val="auto"/>
                <w:spacing w:val="-2"/>
              </w:rPr>
              <w:t>technicznych oraz ich podstawowe parametry</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_Toc149549689 \h </w:instrText>
            </w:r>
            <w:r w:rsidR="00E54497" w:rsidRPr="00F34563">
              <w:rPr>
                <w:noProof/>
                <w:webHidden/>
              </w:rPr>
            </w:r>
            <w:r w:rsidR="00E54497" w:rsidRPr="00F34563">
              <w:rPr>
                <w:noProof/>
                <w:webHidden/>
              </w:rPr>
              <w:fldChar w:fldCharType="separate"/>
            </w:r>
            <w:r w:rsidR="00507AFA">
              <w:rPr>
                <w:noProof/>
                <w:webHidden/>
              </w:rPr>
              <w:t>15</w:t>
            </w:r>
            <w:r w:rsidR="00E54497" w:rsidRPr="00F34563">
              <w:rPr>
                <w:noProof/>
                <w:webHidden/>
              </w:rPr>
              <w:fldChar w:fldCharType="end"/>
            </w:r>
          </w:hyperlink>
        </w:p>
        <w:p w14:paraId="655CEC90" w14:textId="22F62A5F"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90" w:history="1">
            <w:r w:rsidR="00E54497" w:rsidRPr="00F34563">
              <w:rPr>
                <w:rStyle w:val="Hipercze"/>
                <w:noProof/>
                <w:color w:val="auto"/>
              </w:rPr>
              <w:t>10.</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CHARAKTERYSTYKA</w:t>
            </w:r>
            <w:r w:rsidR="00E54497" w:rsidRPr="00F34563">
              <w:rPr>
                <w:rStyle w:val="Hipercze"/>
                <w:noProof/>
                <w:color w:val="auto"/>
                <w:spacing w:val="-12"/>
              </w:rPr>
              <w:t xml:space="preserve"> </w:t>
            </w:r>
            <w:r w:rsidR="00E54497" w:rsidRPr="00F34563">
              <w:rPr>
                <w:rStyle w:val="Hipercze"/>
                <w:noProof/>
                <w:color w:val="auto"/>
              </w:rPr>
              <w:t>WÓD</w:t>
            </w:r>
            <w:r w:rsidR="00E54497" w:rsidRPr="00F34563">
              <w:rPr>
                <w:rStyle w:val="Hipercze"/>
                <w:noProof/>
                <w:color w:val="auto"/>
                <w:spacing w:val="-11"/>
              </w:rPr>
              <w:t xml:space="preserve"> </w:t>
            </w:r>
            <w:r w:rsidR="00E54497" w:rsidRPr="00F34563">
              <w:rPr>
                <w:rStyle w:val="Hipercze"/>
                <w:noProof/>
                <w:color w:val="auto"/>
              </w:rPr>
              <w:t>OBJĘTYCH</w:t>
            </w:r>
            <w:r w:rsidR="00E54497" w:rsidRPr="00F34563">
              <w:rPr>
                <w:rStyle w:val="Hipercze"/>
                <w:noProof/>
                <w:color w:val="auto"/>
                <w:spacing w:val="-8"/>
              </w:rPr>
              <w:t xml:space="preserve"> </w:t>
            </w:r>
            <w:r w:rsidR="00E54497" w:rsidRPr="00F34563">
              <w:rPr>
                <w:rStyle w:val="Hipercze"/>
                <w:noProof/>
                <w:color w:val="auto"/>
              </w:rPr>
              <w:t>POZWOLENIEM</w:t>
            </w:r>
            <w:r w:rsidR="00E54497" w:rsidRPr="00F34563">
              <w:rPr>
                <w:rStyle w:val="Hipercze"/>
                <w:noProof/>
                <w:color w:val="auto"/>
                <w:spacing w:val="-9"/>
              </w:rPr>
              <w:t xml:space="preserve"> </w:t>
            </w:r>
            <w:r w:rsidR="00E54497" w:rsidRPr="00F34563">
              <w:rPr>
                <w:rStyle w:val="Hipercze"/>
                <w:noProof/>
                <w:color w:val="auto"/>
                <w:spacing w:val="-2"/>
              </w:rPr>
              <w:t>WODNOPRAWNYM.</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_Toc149549690 \h </w:instrText>
            </w:r>
            <w:r w:rsidR="00E54497" w:rsidRPr="00F34563">
              <w:rPr>
                <w:noProof/>
                <w:webHidden/>
              </w:rPr>
            </w:r>
            <w:r w:rsidR="00E54497" w:rsidRPr="00F34563">
              <w:rPr>
                <w:noProof/>
                <w:webHidden/>
              </w:rPr>
              <w:fldChar w:fldCharType="separate"/>
            </w:r>
            <w:r w:rsidR="00507AFA">
              <w:rPr>
                <w:noProof/>
                <w:webHidden/>
              </w:rPr>
              <w:t>20</w:t>
            </w:r>
            <w:r w:rsidR="00E54497" w:rsidRPr="00F34563">
              <w:rPr>
                <w:noProof/>
                <w:webHidden/>
              </w:rPr>
              <w:fldChar w:fldCharType="end"/>
            </w:r>
          </w:hyperlink>
        </w:p>
        <w:p w14:paraId="38EC30D2" w14:textId="3D8B9265"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91" w:history="1">
            <w:r w:rsidR="00E54497" w:rsidRPr="00F34563">
              <w:rPr>
                <w:rStyle w:val="Hipercze"/>
                <w:noProof/>
                <w:color w:val="auto"/>
              </w:rPr>
              <w:t>11.</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CHARAKTERYSTYKA ODBIORNIKA ŚCIEKÓW LUB WÓD OPADOWYCH LUB ROZTOPOWYCH OBJĘTEGO POZWOLENIAM WODNOPRAWNYM.</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_Toc149549691 \h </w:instrText>
            </w:r>
            <w:r w:rsidR="00E54497" w:rsidRPr="00F34563">
              <w:rPr>
                <w:noProof/>
                <w:webHidden/>
              </w:rPr>
            </w:r>
            <w:r w:rsidR="00E54497" w:rsidRPr="00F34563">
              <w:rPr>
                <w:noProof/>
                <w:webHidden/>
              </w:rPr>
              <w:fldChar w:fldCharType="separate"/>
            </w:r>
            <w:r w:rsidR="00507AFA">
              <w:rPr>
                <w:noProof/>
                <w:webHidden/>
              </w:rPr>
              <w:t>21</w:t>
            </w:r>
            <w:r w:rsidR="00E54497" w:rsidRPr="00F34563">
              <w:rPr>
                <w:noProof/>
                <w:webHidden/>
              </w:rPr>
              <w:fldChar w:fldCharType="end"/>
            </w:r>
          </w:hyperlink>
        </w:p>
        <w:p w14:paraId="5819C054" w14:textId="504C4BFB"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92" w:history="1">
            <w:r w:rsidR="00E54497" w:rsidRPr="00F34563">
              <w:rPr>
                <w:rStyle w:val="Hipercze"/>
                <w:noProof/>
                <w:color w:val="auto"/>
              </w:rPr>
              <w:t>12.</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ANALIZA</w:t>
            </w:r>
            <w:r w:rsidR="00E54497" w:rsidRPr="00F34563">
              <w:rPr>
                <w:rStyle w:val="Hipercze"/>
                <w:noProof/>
                <w:color w:val="auto"/>
                <w:spacing w:val="-7"/>
              </w:rPr>
              <w:t xml:space="preserve"> </w:t>
            </w:r>
            <w:r w:rsidR="00E54497" w:rsidRPr="00F34563">
              <w:rPr>
                <w:rStyle w:val="Hipercze"/>
                <w:noProof/>
                <w:color w:val="auto"/>
              </w:rPr>
              <w:t>ZGODNOŚCI</w:t>
            </w:r>
            <w:r w:rsidR="00E54497" w:rsidRPr="00F34563">
              <w:rPr>
                <w:rStyle w:val="Hipercze"/>
                <w:noProof/>
                <w:color w:val="auto"/>
                <w:spacing w:val="-7"/>
              </w:rPr>
              <w:t xml:space="preserve"> </w:t>
            </w:r>
            <w:r w:rsidR="00E54497" w:rsidRPr="00F34563">
              <w:rPr>
                <w:rStyle w:val="Hipercze"/>
                <w:noProof/>
                <w:color w:val="auto"/>
              </w:rPr>
              <w:t>Z</w:t>
            </w:r>
            <w:r w:rsidR="00E54497" w:rsidRPr="00F34563">
              <w:rPr>
                <w:rStyle w:val="Hipercze"/>
                <w:noProof/>
                <w:color w:val="auto"/>
                <w:spacing w:val="-6"/>
              </w:rPr>
              <w:t xml:space="preserve"> </w:t>
            </w:r>
            <w:r w:rsidR="00E54497" w:rsidRPr="00F34563">
              <w:rPr>
                <w:rStyle w:val="Hipercze"/>
                <w:noProof/>
                <w:color w:val="auto"/>
              </w:rPr>
              <w:t>USTALENIAMI</w:t>
            </w:r>
            <w:r w:rsidR="00E54497" w:rsidRPr="00F34563">
              <w:rPr>
                <w:rStyle w:val="Hipercze"/>
                <w:noProof/>
                <w:color w:val="auto"/>
                <w:spacing w:val="-5"/>
              </w:rPr>
              <w:t xml:space="preserve"> </w:t>
            </w:r>
            <w:r w:rsidR="00E54497" w:rsidRPr="00F34563">
              <w:rPr>
                <w:rStyle w:val="Hipercze"/>
                <w:noProof/>
                <w:color w:val="auto"/>
              </w:rPr>
              <w:t>DOKUMENTÓW</w:t>
            </w:r>
            <w:r w:rsidR="00E54497" w:rsidRPr="00F34563">
              <w:rPr>
                <w:rStyle w:val="Hipercze"/>
                <w:noProof/>
                <w:color w:val="auto"/>
                <w:spacing w:val="-5"/>
              </w:rPr>
              <w:t xml:space="preserve"> </w:t>
            </w:r>
            <w:r w:rsidR="00E54497" w:rsidRPr="00F34563">
              <w:rPr>
                <w:rStyle w:val="Hipercze"/>
                <w:noProof/>
                <w:color w:val="auto"/>
              </w:rPr>
              <w:t>PLANISTYCZNYCH</w:t>
            </w:r>
            <w:r w:rsidR="00E54497" w:rsidRPr="00F34563">
              <w:rPr>
                <w:rStyle w:val="Hipercze"/>
                <w:noProof/>
                <w:color w:val="auto"/>
                <w:spacing w:val="-4"/>
              </w:rPr>
              <w:t xml:space="preserve"> </w:t>
            </w:r>
            <w:r w:rsidR="00E54497" w:rsidRPr="00F34563">
              <w:rPr>
                <w:rStyle w:val="Hipercze"/>
                <w:noProof/>
                <w:color w:val="auto"/>
              </w:rPr>
              <w:t>I</w:t>
            </w:r>
            <w:r w:rsidR="00E54497" w:rsidRPr="00F34563">
              <w:rPr>
                <w:rStyle w:val="Hipercze"/>
                <w:noProof/>
                <w:color w:val="auto"/>
                <w:spacing w:val="-5"/>
              </w:rPr>
              <w:t xml:space="preserve"> </w:t>
            </w:r>
            <w:r w:rsidR="00E54497" w:rsidRPr="00F34563">
              <w:rPr>
                <w:rStyle w:val="Hipercze"/>
                <w:noProof/>
                <w:color w:val="auto"/>
              </w:rPr>
              <w:t>INNYCH AKTÓW PRAWYCH WYMIENIONYCH W ART. 409 UST.1 PKT 6.</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_Toc149549692 \h </w:instrText>
            </w:r>
            <w:r w:rsidR="00E54497" w:rsidRPr="00F34563">
              <w:rPr>
                <w:noProof/>
                <w:webHidden/>
              </w:rPr>
            </w:r>
            <w:r w:rsidR="00E54497" w:rsidRPr="00F34563">
              <w:rPr>
                <w:noProof/>
                <w:webHidden/>
              </w:rPr>
              <w:fldChar w:fldCharType="separate"/>
            </w:r>
            <w:r w:rsidR="00507AFA">
              <w:rPr>
                <w:noProof/>
                <w:webHidden/>
              </w:rPr>
              <w:t>21</w:t>
            </w:r>
            <w:r w:rsidR="00E54497" w:rsidRPr="00F34563">
              <w:rPr>
                <w:noProof/>
                <w:webHidden/>
              </w:rPr>
              <w:fldChar w:fldCharType="end"/>
            </w:r>
          </w:hyperlink>
        </w:p>
        <w:p w14:paraId="6EF440C3" w14:textId="09B78DF1"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93" w:history="1">
            <w:r w:rsidR="00E54497" w:rsidRPr="00F34563">
              <w:rPr>
                <w:rStyle w:val="Hipercze"/>
                <w:noProof/>
                <w:color w:val="auto"/>
              </w:rPr>
              <w:t>13.</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OKREŚLENIE WPŁYWU PLANOWANYCH DO WYKONANIA ROBÓT WODNYCH LUB KORZYSTANIA Z</w:t>
            </w:r>
            <w:r w:rsidR="00E54497" w:rsidRPr="00F34563">
              <w:rPr>
                <w:rStyle w:val="Hipercze"/>
                <w:noProof/>
                <w:color w:val="auto"/>
                <w:spacing w:val="-1"/>
              </w:rPr>
              <w:t xml:space="preserve"> </w:t>
            </w:r>
            <w:r w:rsidR="00E54497" w:rsidRPr="00F34563">
              <w:rPr>
                <w:rStyle w:val="Hipercze"/>
                <w:noProof/>
                <w:color w:val="auto"/>
              </w:rPr>
              <w:t>WÓD</w:t>
            </w:r>
            <w:r w:rsidR="00E54497" w:rsidRPr="00F34563">
              <w:rPr>
                <w:rStyle w:val="Hipercze"/>
                <w:noProof/>
                <w:color w:val="auto"/>
                <w:spacing w:val="-3"/>
              </w:rPr>
              <w:t xml:space="preserve"> </w:t>
            </w:r>
            <w:r w:rsidR="00E54497" w:rsidRPr="00F34563">
              <w:rPr>
                <w:rStyle w:val="Hipercze"/>
                <w:noProof/>
                <w:color w:val="auto"/>
              </w:rPr>
              <w:t>NA WODY POWIERZCHNIOWE ORAZ WODY</w:t>
            </w:r>
            <w:r w:rsidR="00E54497" w:rsidRPr="00F34563">
              <w:rPr>
                <w:rStyle w:val="Hipercze"/>
                <w:noProof/>
                <w:color w:val="auto"/>
                <w:spacing w:val="-3"/>
              </w:rPr>
              <w:t xml:space="preserve"> </w:t>
            </w:r>
            <w:r w:rsidR="00E54497" w:rsidRPr="00F34563">
              <w:rPr>
                <w:rStyle w:val="Hipercze"/>
                <w:noProof/>
                <w:color w:val="auto"/>
              </w:rPr>
              <w:t>PODZIEMNE, W SZCZEGÓLNOŚCI</w:t>
            </w:r>
            <w:r w:rsidR="00E54497" w:rsidRPr="00F34563">
              <w:rPr>
                <w:rStyle w:val="Hipercze"/>
                <w:noProof/>
                <w:color w:val="auto"/>
                <w:spacing w:val="-4"/>
              </w:rPr>
              <w:t xml:space="preserve"> </w:t>
            </w:r>
            <w:r w:rsidR="00E54497" w:rsidRPr="00F34563">
              <w:rPr>
                <w:rStyle w:val="Hipercze"/>
                <w:noProof/>
                <w:color w:val="auto"/>
              </w:rPr>
              <w:t>NA</w:t>
            </w:r>
            <w:r w:rsidR="00E54497" w:rsidRPr="00F34563">
              <w:rPr>
                <w:rStyle w:val="Hipercze"/>
                <w:noProof/>
                <w:color w:val="auto"/>
                <w:spacing w:val="-8"/>
              </w:rPr>
              <w:t xml:space="preserve"> </w:t>
            </w:r>
            <w:r w:rsidR="00E54497" w:rsidRPr="00F34563">
              <w:rPr>
                <w:rStyle w:val="Hipercze"/>
                <w:noProof/>
                <w:color w:val="auto"/>
              </w:rPr>
              <w:t>STAN</w:t>
            </w:r>
            <w:r w:rsidR="00E54497" w:rsidRPr="00F34563">
              <w:rPr>
                <w:rStyle w:val="Hipercze"/>
                <w:noProof/>
                <w:color w:val="auto"/>
                <w:spacing w:val="-5"/>
              </w:rPr>
              <w:t xml:space="preserve"> </w:t>
            </w:r>
            <w:r w:rsidR="00E54497" w:rsidRPr="00F34563">
              <w:rPr>
                <w:rStyle w:val="Hipercze"/>
                <w:noProof/>
                <w:color w:val="auto"/>
              </w:rPr>
              <w:t>TYCH</w:t>
            </w:r>
            <w:r w:rsidR="00E54497" w:rsidRPr="00F34563">
              <w:rPr>
                <w:rStyle w:val="Hipercze"/>
                <w:noProof/>
                <w:color w:val="auto"/>
                <w:spacing w:val="-3"/>
              </w:rPr>
              <w:t xml:space="preserve"> </w:t>
            </w:r>
            <w:r w:rsidR="00E54497" w:rsidRPr="00F34563">
              <w:rPr>
                <w:rStyle w:val="Hipercze"/>
                <w:noProof/>
                <w:color w:val="auto"/>
              </w:rPr>
              <w:t>WÓD</w:t>
            </w:r>
            <w:r w:rsidR="00E54497" w:rsidRPr="00F34563">
              <w:rPr>
                <w:rStyle w:val="Hipercze"/>
                <w:noProof/>
                <w:color w:val="auto"/>
                <w:spacing w:val="-5"/>
              </w:rPr>
              <w:t xml:space="preserve"> </w:t>
            </w:r>
            <w:r w:rsidR="00E54497" w:rsidRPr="00F34563">
              <w:rPr>
                <w:rStyle w:val="Hipercze"/>
                <w:noProof/>
                <w:color w:val="auto"/>
              </w:rPr>
              <w:t>I</w:t>
            </w:r>
            <w:r w:rsidR="00E54497" w:rsidRPr="00F34563">
              <w:rPr>
                <w:rStyle w:val="Hipercze"/>
                <w:noProof/>
                <w:color w:val="auto"/>
                <w:spacing w:val="-4"/>
              </w:rPr>
              <w:t xml:space="preserve"> </w:t>
            </w:r>
            <w:r w:rsidR="00E54497" w:rsidRPr="00F34563">
              <w:rPr>
                <w:rStyle w:val="Hipercze"/>
                <w:noProof/>
                <w:color w:val="auto"/>
              </w:rPr>
              <w:t>REALIZACJĘ</w:t>
            </w:r>
            <w:r w:rsidR="00E54497" w:rsidRPr="00F34563">
              <w:rPr>
                <w:rStyle w:val="Hipercze"/>
                <w:noProof/>
                <w:color w:val="auto"/>
                <w:spacing w:val="-5"/>
              </w:rPr>
              <w:t xml:space="preserve"> </w:t>
            </w:r>
            <w:r w:rsidR="00E54497" w:rsidRPr="00F34563">
              <w:rPr>
                <w:rStyle w:val="Hipercze"/>
                <w:noProof/>
                <w:color w:val="auto"/>
              </w:rPr>
              <w:t>CELÓW</w:t>
            </w:r>
            <w:r w:rsidR="00E54497" w:rsidRPr="00F34563">
              <w:rPr>
                <w:rStyle w:val="Hipercze"/>
                <w:noProof/>
                <w:color w:val="auto"/>
                <w:spacing w:val="-4"/>
              </w:rPr>
              <w:t xml:space="preserve"> </w:t>
            </w:r>
            <w:r w:rsidR="00E54497" w:rsidRPr="00F34563">
              <w:rPr>
                <w:rStyle w:val="Hipercze"/>
                <w:noProof/>
                <w:color w:val="auto"/>
              </w:rPr>
              <w:t>ŚRODOWISKOWYCH DLA NICH OKREŚLONYCH.</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_Toc149549693 \h </w:instrText>
            </w:r>
            <w:r w:rsidR="00E54497" w:rsidRPr="00F34563">
              <w:rPr>
                <w:noProof/>
                <w:webHidden/>
              </w:rPr>
            </w:r>
            <w:r w:rsidR="00E54497" w:rsidRPr="00F34563">
              <w:rPr>
                <w:noProof/>
                <w:webHidden/>
              </w:rPr>
              <w:fldChar w:fldCharType="separate"/>
            </w:r>
            <w:r w:rsidR="00507AFA">
              <w:rPr>
                <w:noProof/>
                <w:webHidden/>
              </w:rPr>
              <w:t>28</w:t>
            </w:r>
            <w:r w:rsidR="00E54497" w:rsidRPr="00F34563">
              <w:rPr>
                <w:noProof/>
                <w:webHidden/>
              </w:rPr>
              <w:fldChar w:fldCharType="end"/>
            </w:r>
          </w:hyperlink>
        </w:p>
        <w:p w14:paraId="2B656869" w14:textId="67AE6B6E"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94" w:history="1">
            <w:r w:rsidR="00E54497" w:rsidRPr="00F34563">
              <w:rPr>
                <w:rStyle w:val="Hipercze"/>
                <w:noProof/>
                <w:color w:val="auto"/>
              </w:rPr>
              <w:t>14.</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WIELKOŚĆ</w:t>
            </w:r>
            <w:r w:rsidR="00E54497" w:rsidRPr="00F34563">
              <w:rPr>
                <w:rStyle w:val="Hipercze"/>
                <w:noProof/>
                <w:color w:val="auto"/>
                <w:spacing w:val="-7"/>
              </w:rPr>
              <w:t xml:space="preserve"> </w:t>
            </w:r>
            <w:r w:rsidR="00E54497" w:rsidRPr="00F34563">
              <w:rPr>
                <w:rStyle w:val="Hipercze"/>
                <w:noProof/>
                <w:color w:val="auto"/>
              </w:rPr>
              <w:t>PRZEPŁYWU</w:t>
            </w:r>
            <w:r w:rsidR="00E54497" w:rsidRPr="00F34563">
              <w:rPr>
                <w:rStyle w:val="Hipercze"/>
                <w:noProof/>
                <w:color w:val="auto"/>
                <w:spacing w:val="-6"/>
              </w:rPr>
              <w:t xml:space="preserve"> </w:t>
            </w:r>
            <w:r w:rsidR="00E54497" w:rsidRPr="00F34563">
              <w:rPr>
                <w:rStyle w:val="Hipercze"/>
                <w:noProof/>
                <w:color w:val="auto"/>
              </w:rPr>
              <w:t>NIENARUSZALNEGO,</w:t>
            </w:r>
            <w:r w:rsidR="00E54497" w:rsidRPr="00F34563">
              <w:rPr>
                <w:rStyle w:val="Hipercze"/>
                <w:noProof/>
                <w:color w:val="auto"/>
                <w:spacing w:val="-8"/>
              </w:rPr>
              <w:t xml:space="preserve"> </w:t>
            </w:r>
            <w:r w:rsidR="00E54497" w:rsidRPr="00F34563">
              <w:rPr>
                <w:rStyle w:val="Hipercze"/>
                <w:noProof/>
                <w:color w:val="auto"/>
              </w:rPr>
              <w:t>SPOSÓB</w:t>
            </w:r>
            <w:r w:rsidR="00E54497" w:rsidRPr="00F34563">
              <w:rPr>
                <w:rStyle w:val="Hipercze"/>
                <w:noProof/>
                <w:color w:val="auto"/>
                <w:spacing w:val="-6"/>
              </w:rPr>
              <w:t xml:space="preserve"> </w:t>
            </w:r>
            <w:r w:rsidR="00E54497" w:rsidRPr="00F34563">
              <w:rPr>
                <w:rStyle w:val="Hipercze"/>
                <w:noProof/>
                <w:color w:val="auto"/>
              </w:rPr>
              <w:t>JEGO</w:t>
            </w:r>
            <w:r w:rsidR="00E54497" w:rsidRPr="00F34563">
              <w:rPr>
                <w:rStyle w:val="Hipercze"/>
                <w:noProof/>
                <w:color w:val="auto"/>
                <w:spacing w:val="-7"/>
              </w:rPr>
              <w:t xml:space="preserve"> </w:t>
            </w:r>
            <w:r w:rsidR="00E54497" w:rsidRPr="00F34563">
              <w:rPr>
                <w:rStyle w:val="Hipercze"/>
                <w:noProof/>
                <w:color w:val="auto"/>
              </w:rPr>
              <w:t>OBLICZANIA</w:t>
            </w:r>
            <w:r w:rsidR="00E54497" w:rsidRPr="00F34563">
              <w:rPr>
                <w:rStyle w:val="Hipercze"/>
                <w:noProof/>
                <w:color w:val="auto"/>
                <w:spacing w:val="-5"/>
              </w:rPr>
              <w:t xml:space="preserve"> </w:t>
            </w:r>
            <w:r w:rsidR="00E54497" w:rsidRPr="00F34563">
              <w:rPr>
                <w:rStyle w:val="Hipercze"/>
                <w:noProof/>
                <w:color w:val="auto"/>
              </w:rPr>
              <w:t>ORAZ ODCZYTYWANIA JEGO WARTOŚCI W MIEJSCU KORZYSTANIA Z WÓD.</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_Toc149549694 \h </w:instrText>
            </w:r>
            <w:r w:rsidR="00E54497" w:rsidRPr="00F34563">
              <w:rPr>
                <w:noProof/>
                <w:webHidden/>
              </w:rPr>
            </w:r>
            <w:r w:rsidR="00E54497" w:rsidRPr="00F34563">
              <w:rPr>
                <w:noProof/>
                <w:webHidden/>
              </w:rPr>
              <w:fldChar w:fldCharType="separate"/>
            </w:r>
            <w:r w:rsidR="00507AFA">
              <w:rPr>
                <w:noProof/>
                <w:webHidden/>
              </w:rPr>
              <w:t>29</w:t>
            </w:r>
            <w:r w:rsidR="00E54497" w:rsidRPr="00F34563">
              <w:rPr>
                <w:noProof/>
                <w:webHidden/>
              </w:rPr>
              <w:fldChar w:fldCharType="end"/>
            </w:r>
          </w:hyperlink>
        </w:p>
        <w:p w14:paraId="6C634973" w14:textId="27E76FC1"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95" w:history="1">
            <w:r w:rsidR="00E54497" w:rsidRPr="00F34563">
              <w:rPr>
                <w:rStyle w:val="Hipercze"/>
                <w:noProof/>
                <w:color w:val="auto"/>
              </w:rPr>
              <w:t>15.</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WIELKOŚĆ</w:t>
            </w:r>
            <w:r w:rsidR="00E54497" w:rsidRPr="00F34563">
              <w:rPr>
                <w:rStyle w:val="Hipercze"/>
                <w:noProof/>
                <w:color w:val="auto"/>
                <w:spacing w:val="-11"/>
              </w:rPr>
              <w:t xml:space="preserve"> </w:t>
            </w:r>
            <w:r w:rsidR="00E54497" w:rsidRPr="00F34563">
              <w:rPr>
                <w:rStyle w:val="Hipercze"/>
                <w:noProof/>
                <w:color w:val="auto"/>
              </w:rPr>
              <w:t>ŚREDNIEGO</w:t>
            </w:r>
            <w:r w:rsidR="00E54497" w:rsidRPr="00F34563">
              <w:rPr>
                <w:rStyle w:val="Hipercze"/>
                <w:noProof/>
                <w:color w:val="auto"/>
                <w:spacing w:val="-6"/>
              </w:rPr>
              <w:t xml:space="preserve"> </w:t>
            </w:r>
            <w:r w:rsidR="00E54497" w:rsidRPr="00F34563">
              <w:rPr>
                <w:rStyle w:val="Hipercze"/>
                <w:noProof/>
                <w:color w:val="auto"/>
              </w:rPr>
              <w:t>NISKIEGO</w:t>
            </w:r>
            <w:r w:rsidR="00E54497" w:rsidRPr="00F34563">
              <w:rPr>
                <w:rStyle w:val="Hipercze"/>
                <w:noProof/>
                <w:color w:val="auto"/>
                <w:spacing w:val="-7"/>
              </w:rPr>
              <w:t xml:space="preserve"> </w:t>
            </w:r>
            <w:r w:rsidR="00E54497" w:rsidRPr="00F34563">
              <w:rPr>
                <w:rStyle w:val="Hipercze"/>
                <w:noProof/>
                <w:color w:val="auto"/>
              </w:rPr>
              <w:t>PRZEPŁYWU</w:t>
            </w:r>
            <w:r w:rsidR="00E54497" w:rsidRPr="00F34563">
              <w:rPr>
                <w:rStyle w:val="Hipercze"/>
                <w:noProof/>
                <w:color w:val="auto"/>
                <w:spacing w:val="-8"/>
              </w:rPr>
              <w:t xml:space="preserve"> </w:t>
            </w:r>
            <w:r w:rsidR="00E54497" w:rsidRPr="00F34563">
              <w:rPr>
                <w:rStyle w:val="Hipercze"/>
                <w:noProof/>
                <w:color w:val="auto"/>
              </w:rPr>
              <w:t>Z</w:t>
            </w:r>
            <w:r w:rsidR="00E54497" w:rsidRPr="00F34563">
              <w:rPr>
                <w:rStyle w:val="Hipercze"/>
                <w:noProof/>
                <w:color w:val="auto"/>
                <w:spacing w:val="-7"/>
              </w:rPr>
              <w:t xml:space="preserve"> </w:t>
            </w:r>
            <w:r w:rsidR="00E54497" w:rsidRPr="00F34563">
              <w:rPr>
                <w:rStyle w:val="Hipercze"/>
                <w:noProof/>
                <w:color w:val="auto"/>
              </w:rPr>
              <w:t>WIELOLECIA</w:t>
            </w:r>
            <w:r w:rsidR="00E54497" w:rsidRPr="00F34563">
              <w:rPr>
                <w:rStyle w:val="Hipercze"/>
                <w:noProof/>
                <w:color w:val="auto"/>
                <w:spacing w:val="-7"/>
              </w:rPr>
              <w:t xml:space="preserve"> </w:t>
            </w:r>
            <w:r w:rsidR="00E54497" w:rsidRPr="00F34563">
              <w:rPr>
                <w:rStyle w:val="Hipercze"/>
                <w:noProof/>
                <w:color w:val="auto"/>
                <w:spacing w:val="-2"/>
              </w:rPr>
              <w:t>(SNQ)</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_Toc149549695 \h </w:instrText>
            </w:r>
            <w:r w:rsidR="00E54497" w:rsidRPr="00F34563">
              <w:rPr>
                <w:noProof/>
                <w:webHidden/>
              </w:rPr>
            </w:r>
            <w:r w:rsidR="00E54497" w:rsidRPr="00F34563">
              <w:rPr>
                <w:noProof/>
                <w:webHidden/>
              </w:rPr>
              <w:fldChar w:fldCharType="separate"/>
            </w:r>
            <w:r w:rsidR="00507AFA">
              <w:rPr>
                <w:noProof/>
                <w:webHidden/>
              </w:rPr>
              <w:t>29</w:t>
            </w:r>
            <w:r w:rsidR="00E54497" w:rsidRPr="00F34563">
              <w:rPr>
                <w:noProof/>
                <w:webHidden/>
              </w:rPr>
              <w:fldChar w:fldCharType="end"/>
            </w:r>
          </w:hyperlink>
        </w:p>
        <w:p w14:paraId="3805C1A8" w14:textId="1CB7F82F" w:rsidR="00E54497" w:rsidRPr="00F34563" w:rsidRDefault="00000000">
          <w:pPr>
            <w:pStyle w:val="Spistreci2"/>
            <w:tabs>
              <w:tab w:val="right" w:leader="dot" w:pos="9860"/>
            </w:tabs>
            <w:rPr>
              <w:rFonts w:eastAsiaTheme="minorEastAsia"/>
              <w:noProof/>
              <w:kern w:val="2"/>
              <w:sz w:val="22"/>
              <w:szCs w:val="22"/>
              <w:lang w:eastAsia="pl-PL"/>
              <w14:ligatures w14:val="standardContextual"/>
            </w:rPr>
          </w:pPr>
          <w:hyperlink w:anchor="_Toc149549696" w:history="1">
            <w:r w:rsidR="00E54497" w:rsidRPr="00F34563">
              <w:rPr>
                <w:rStyle w:val="Hipercze"/>
                <w:noProof/>
                <w:color w:val="auto"/>
              </w:rPr>
              <w:t>15.1. Obliczenia hydrologiczne</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_Toc149549696 \h </w:instrText>
            </w:r>
            <w:r w:rsidR="00E54497" w:rsidRPr="00F34563">
              <w:rPr>
                <w:noProof/>
                <w:webHidden/>
              </w:rPr>
            </w:r>
            <w:r w:rsidR="00E54497" w:rsidRPr="00F34563">
              <w:rPr>
                <w:noProof/>
                <w:webHidden/>
              </w:rPr>
              <w:fldChar w:fldCharType="separate"/>
            </w:r>
            <w:r w:rsidR="00507AFA">
              <w:rPr>
                <w:noProof/>
                <w:webHidden/>
              </w:rPr>
              <w:t>29</w:t>
            </w:r>
            <w:r w:rsidR="00E54497" w:rsidRPr="00F34563">
              <w:rPr>
                <w:noProof/>
                <w:webHidden/>
              </w:rPr>
              <w:fldChar w:fldCharType="end"/>
            </w:r>
          </w:hyperlink>
        </w:p>
        <w:p w14:paraId="4FE30DB1" w14:textId="468BB18D" w:rsidR="00E54497" w:rsidRPr="00F34563" w:rsidRDefault="00000000">
          <w:pPr>
            <w:pStyle w:val="Spistreci3"/>
            <w:tabs>
              <w:tab w:val="right" w:leader="dot" w:pos="9860"/>
            </w:tabs>
            <w:rPr>
              <w:rFonts w:eastAsiaTheme="minorEastAsia"/>
              <w:noProof/>
              <w:kern w:val="2"/>
              <w:lang w:eastAsia="pl-PL"/>
              <w14:ligatures w14:val="standardContextual"/>
            </w:rPr>
          </w:pPr>
          <w:hyperlink w:anchor="_Toc149549697" w:history="1">
            <w:r w:rsidR="00E54497" w:rsidRPr="00F34563">
              <w:rPr>
                <w:rStyle w:val="Hipercze"/>
                <w:noProof/>
                <w:color w:val="auto"/>
              </w:rPr>
              <w:t>15.1.1. Obliczenie przepływów charakterystycznych wzorami Iszkowskiego w km 0+032 rowu do jeziora Maleszewo</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_Toc149549697 \h </w:instrText>
            </w:r>
            <w:r w:rsidR="00E54497" w:rsidRPr="00F34563">
              <w:rPr>
                <w:noProof/>
                <w:webHidden/>
              </w:rPr>
            </w:r>
            <w:r w:rsidR="00E54497" w:rsidRPr="00F34563">
              <w:rPr>
                <w:noProof/>
                <w:webHidden/>
              </w:rPr>
              <w:fldChar w:fldCharType="separate"/>
            </w:r>
            <w:r w:rsidR="00507AFA">
              <w:rPr>
                <w:noProof/>
                <w:webHidden/>
              </w:rPr>
              <w:t>29</w:t>
            </w:r>
            <w:r w:rsidR="00E54497" w:rsidRPr="00F34563">
              <w:rPr>
                <w:noProof/>
                <w:webHidden/>
              </w:rPr>
              <w:fldChar w:fldCharType="end"/>
            </w:r>
          </w:hyperlink>
        </w:p>
        <w:p w14:paraId="549119F7" w14:textId="3FA64EA4" w:rsidR="00E54497" w:rsidRPr="00F34563" w:rsidRDefault="00000000">
          <w:pPr>
            <w:pStyle w:val="Spistreci3"/>
            <w:tabs>
              <w:tab w:val="right" w:leader="dot" w:pos="9860"/>
            </w:tabs>
            <w:rPr>
              <w:rFonts w:eastAsiaTheme="minorEastAsia"/>
              <w:noProof/>
              <w:kern w:val="2"/>
              <w:lang w:eastAsia="pl-PL"/>
              <w14:ligatures w14:val="standardContextual"/>
            </w:rPr>
          </w:pPr>
          <w:hyperlink w:anchor="_Toc149549698" w:history="1">
            <w:r w:rsidR="00E54497" w:rsidRPr="00F34563">
              <w:rPr>
                <w:rStyle w:val="Hipercze"/>
                <w:noProof/>
                <w:color w:val="auto"/>
              </w:rPr>
              <w:t>15.1.2. Obliczenie prędkości przepływu w rowie w stanie pierwotnym oraz po modyfikacji – z wzoru Chezy-Manninga</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_Toc149549698 \h </w:instrText>
            </w:r>
            <w:r w:rsidR="00E54497" w:rsidRPr="00F34563">
              <w:rPr>
                <w:noProof/>
                <w:webHidden/>
              </w:rPr>
            </w:r>
            <w:r w:rsidR="00E54497" w:rsidRPr="00F34563">
              <w:rPr>
                <w:noProof/>
                <w:webHidden/>
              </w:rPr>
              <w:fldChar w:fldCharType="separate"/>
            </w:r>
            <w:r w:rsidR="00507AFA">
              <w:rPr>
                <w:noProof/>
                <w:webHidden/>
              </w:rPr>
              <w:t>30</w:t>
            </w:r>
            <w:r w:rsidR="00E54497" w:rsidRPr="00F34563">
              <w:rPr>
                <w:noProof/>
                <w:webHidden/>
              </w:rPr>
              <w:fldChar w:fldCharType="end"/>
            </w:r>
          </w:hyperlink>
        </w:p>
        <w:p w14:paraId="5D9DEA53" w14:textId="262DC04E"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699" w:history="1">
            <w:r w:rsidR="00E54497" w:rsidRPr="00F34563">
              <w:rPr>
                <w:rStyle w:val="Hipercze"/>
                <w:noProof/>
                <w:color w:val="auto"/>
              </w:rPr>
              <w:t>16.</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PLANOWANY OKRES ROZRUCHU, SPOSÓB POSTĘPOWANIA W PRZYPADKU ROZRUCHU, ZATRZYMANIA DZIAŁALNOŚCI LUB AWARII URZĄDZEŃ ISTOTNYCH DLA</w:t>
            </w:r>
            <w:r w:rsidR="00E54497" w:rsidRPr="00F34563">
              <w:rPr>
                <w:rStyle w:val="Hipercze"/>
                <w:noProof/>
                <w:color w:val="auto"/>
                <w:spacing w:val="-5"/>
              </w:rPr>
              <w:t xml:space="preserve"> </w:t>
            </w:r>
            <w:r w:rsidR="00E54497" w:rsidRPr="00F34563">
              <w:rPr>
                <w:rStyle w:val="Hipercze"/>
                <w:noProof/>
                <w:color w:val="auto"/>
              </w:rPr>
              <w:t>REALIZACJI</w:t>
            </w:r>
            <w:r w:rsidR="00E54497" w:rsidRPr="00F34563">
              <w:rPr>
                <w:rStyle w:val="Hipercze"/>
                <w:noProof/>
                <w:color w:val="auto"/>
                <w:spacing w:val="-4"/>
              </w:rPr>
              <w:t xml:space="preserve"> </w:t>
            </w:r>
            <w:r w:rsidR="00E54497" w:rsidRPr="00F34563">
              <w:rPr>
                <w:rStyle w:val="Hipercze"/>
                <w:noProof/>
                <w:color w:val="auto"/>
              </w:rPr>
              <w:t>POZWOLENIA</w:t>
            </w:r>
            <w:r w:rsidR="00E54497" w:rsidRPr="00F34563">
              <w:rPr>
                <w:rStyle w:val="Hipercze"/>
                <w:noProof/>
                <w:color w:val="auto"/>
                <w:spacing w:val="-4"/>
              </w:rPr>
              <w:t xml:space="preserve"> </w:t>
            </w:r>
            <w:r w:rsidR="00E54497" w:rsidRPr="00F34563">
              <w:rPr>
                <w:rStyle w:val="Hipercze"/>
                <w:noProof/>
                <w:color w:val="auto"/>
              </w:rPr>
              <w:t>WODNOPRAWNEGO,</w:t>
            </w:r>
            <w:r w:rsidR="00E54497" w:rsidRPr="00F34563">
              <w:rPr>
                <w:rStyle w:val="Hipercze"/>
                <w:noProof/>
                <w:color w:val="auto"/>
                <w:spacing w:val="-4"/>
              </w:rPr>
              <w:t xml:space="preserve"> </w:t>
            </w:r>
            <w:r w:rsidR="00E54497" w:rsidRPr="00F34563">
              <w:rPr>
                <w:rStyle w:val="Hipercze"/>
                <w:noProof/>
                <w:color w:val="auto"/>
              </w:rPr>
              <w:t>A</w:t>
            </w:r>
            <w:r w:rsidR="00E54497" w:rsidRPr="00F34563">
              <w:rPr>
                <w:rStyle w:val="Hipercze"/>
                <w:noProof/>
                <w:color w:val="auto"/>
                <w:spacing w:val="-5"/>
              </w:rPr>
              <w:t xml:space="preserve"> </w:t>
            </w:r>
            <w:r w:rsidR="00E54497" w:rsidRPr="00F34563">
              <w:rPr>
                <w:rStyle w:val="Hipercze"/>
                <w:noProof/>
                <w:color w:val="auto"/>
              </w:rPr>
              <w:t>TAKŻE</w:t>
            </w:r>
            <w:r w:rsidR="00E54497" w:rsidRPr="00F34563">
              <w:rPr>
                <w:rStyle w:val="Hipercze"/>
                <w:noProof/>
                <w:color w:val="auto"/>
                <w:spacing w:val="-5"/>
              </w:rPr>
              <w:t xml:space="preserve"> </w:t>
            </w:r>
            <w:r w:rsidR="00E54497" w:rsidRPr="00F34563">
              <w:rPr>
                <w:rStyle w:val="Hipercze"/>
                <w:noProof/>
                <w:color w:val="auto"/>
              </w:rPr>
              <w:t>ROZMIAR</w:t>
            </w:r>
            <w:r w:rsidR="00E54497" w:rsidRPr="00F34563">
              <w:rPr>
                <w:rStyle w:val="Hipercze"/>
                <w:noProof/>
                <w:color w:val="auto"/>
                <w:spacing w:val="-5"/>
              </w:rPr>
              <w:t xml:space="preserve"> </w:t>
            </w:r>
            <w:r w:rsidR="00E54497" w:rsidRPr="00F34563">
              <w:rPr>
                <w:rStyle w:val="Hipercze"/>
                <w:noProof/>
                <w:color w:val="auto"/>
              </w:rPr>
              <w:t>I</w:t>
            </w:r>
            <w:r w:rsidR="00E54497" w:rsidRPr="00F34563">
              <w:rPr>
                <w:rStyle w:val="Hipercze"/>
                <w:noProof/>
                <w:color w:val="auto"/>
                <w:spacing w:val="-6"/>
              </w:rPr>
              <w:t xml:space="preserve"> </w:t>
            </w:r>
            <w:r w:rsidR="00E54497" w:rsidRPr="00F34563">
              <w:rPr>
                <w:rStyle w:val="Hipercze"/>
                <w:noProof/>
                <w:color w:val="auto"/>
              </w:rPr>
              <w:t>WARUNKI KORZYSTANIA Z WÓD ORAZ URZĄDZEŃ WODNYCH W TYCH SYTUACJACH WRAZ Z MAKSYMALNYM, DOPUSZCZALNYM CZASEM ICH TRWANIA;</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_Toc149549699 \h </w:instrText>
            </w:r>
            <w:r w:rsidR="00E54497" w:rsidRPr="00F34563">
              <w:rPr>
                <w:noProof/>
                <w:webHidden/>
              </w:rPr>
            </w:r>
            <w:r w:rsidR="00E54497" w:rsidRPr="00F34563">
              <w:rPr>
                <w:noProof/>
                <w:webHidden/>
              </w:rPr>
              <w:fldChar w:fldCharType="separate"/>
            </w:r>
            <w:r w:rsidR="00507AFA">
              <w:rPr>
                <w:noProof/>
                <w:webHidden/>
              </w:rPr>
              <w:t>32</w:t>
            </w:r>
            <w:r w:rsidR="00E54497" w:rsidRPr="00F34563">
              <w:rPr>
                <w:noProof/>
                <w:webHidden/>
              </w:rPr>
              <w:fldChar w:fldCharType="end"/>
            </w:r>
          </w:hyperlink>
        </w:p>
        <w:p w14:paraId="0E336AF1" w14:textId="07418573"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700" w:history="1">
            <w:r w:rsidR="00E54497" w:rsidRPr="00F34563">
              <w:rPr>
                <w:rStyle w:val="Hipercze"/>
                <w:noProof/>
                <w:color w:val="auto"/>
              </w:rPr>
              <w:t>17.</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INFORMACJA O FORMACH OCHRONY PRZYRODY UTWORZONYCH LUB USTANOWIONYCH</w:t>
            </w:r>
            <w:r w:rsidR="00E54497" w:rsidRPr="00F34563">
              <w:rPr>
                <w:rStyle w:val="Hipercze"/>
                <w:noProof/>
                <w:color w:val="auto"/>
                <w:spacing w:val="-3"/>
              </w:rPr>
              <w:t xml:space="preserve"> </w:t>
            </w:r>
            <w:r w:rsidR="00E54497" w:rsidRPr="00F34563">
              <w:rPr>
                <w:rStyle w:val="Hipercze"/>
                <w:noProof/>
                <w:color w:val="auto"/>
              </w:rPr>
              <w:t>NA</w:t>
            </w:r>
            <w:r w:rsidR="00E54497" w:rsidRPr="00F34563">
              <w:rPr>
                <w:rStyle w:val="Hipercze"/>
                <w:noProof/>
                <w:color w:val="auto"/>
                <w:spacing w:val="-7"/>
              </w:rPr>
              <w:t xml:space="preserve"> </w:t>
            </w:r>
            <w:r w:rsidR="00E54497" w:rsidRPr="00F34563">
              <w:rPr>
                <w:rStyle w:val="Hipercze"/>
                <w:noProof/>
                <w:color w:val="auto"/>
              </w:rPr>
              <w:t>PODSTAWIE</w:t>
            </w:r>
            <w:r w:rsidR="00E54497" w:rsidRPr="00F34563">
              <w:rPr>
                <w:rStyle w:val="Hipercze"/>
                <w:noProof/>
                <w:color w:val="auto"/>
                <w:spacing w:val="-4"/>
              </w:rPr>
              <w:t xml:space="preserve"> </w:t>
            </w:r>
            <w:r w:rsidR="00E54497" w:rsidRPr="00F34563">
              <w:rPr>
                <w:rStyle w:val="Hipercze"/>
                <w:noProof/>
                <w:color w:val="auto"/>
              </w:rPr>
              <w:t>PRZEPISÓW</w:t>
            </w:r>
            <w:r w:rsidR="00E54497" w:rsidRPr="00F34563">
              <w:rPr>
                <w:rStyle w:val="Hipercze"/>
                <w:noProof/>
                <w:color w:val="auto"/>
                <w:spacing w:val="-4"/>
              </w:rPr>
              <w:t xml:space="preserve"> </w:t>
            </w:r>
            <w:r w:rsidR="00E54497" w:rsidRPr="00F34563">
              <w:rPr>
                <w:rStyle w:val="Hipercze"/>
                <w:noProof/>
                <w:color w:val="auto"/>
              </w:rPr>
              <w:t>USTAWY</w:t>
            </w:r>
            <w:r w:rsidR="00E54497" w:rsidRPr="00F34563">
              <w:rPr>
                <w:rStyle w:val="Hipercze"/>
                <w:noProof/>
                <w:color w:val="auto"/>
                <w:spacing w:val="-5"/>
              </w:rPr>
              <w:t xml:space="preserve"> </w:t>
            </w:r>
            <w:r w:rsidR="00E54497" w:rsidRPr="00F34563">
              <w:rPr>
                <w:rStyle w:val="Hipercze"/>
                <w:noProof/>
                <w:color w:val="auto"/>
              </w:rPr>
              <w:t>Z</w:t>
            </w:r>
            <w:r w:rsidR="00E54497" w:rsidRPr="00F34563">
              <w:rPr>
                <w:rStyle w:val="Hipercze"/>
                <w:noProof/>
                <w:color w:val="auto"/>
                <w:spacing w:val="-5"/>
              </w:rPr>
              <w:t xml:space="preserve"> </w:t>
            </w:r>
            <w:r w:rsidR="00E54497" w:rsidRPr="00F34563">
              <w:rPr>
                <w:rStyle w:val="Hipercze"/>
                <w:noProof/>
                <w:color w:val="auto"/>
              </w:rPr>
              <w:t>DNIA</w:t>
            </w:r>
            <w:r w:rsidR="00E54497" w:rsidRPr="00F34563">
              <w:rPr>
                <w:rStyle w:val="Hipercze"/>
                <w:noProof/>
                <w:color w:val="auto"/>
                <w:spacing w:val="-4"/>
              </w:rPr>
              <w:t xml:space="preserve"> </w:t>
            </w:r>
            <w:r w:rsidR="00E54497" w:rsidRPr="00F34563">
              <w:rPr>
                <w:rStyle w:val="Hipercze"/>
                <w:noProof/>
                <w:color w:val="auto"/>
              </w:rPr>
              <w:t>16</w:t>
            </w:r>
            <w:r w:rsidR="00E54497" w:rsidRPr="00F34563">
              <w:rPr>
                <w:rStyle w:val="Hipercze"/>
                <w:noProof/>
                <w:color w:val="auto"/>
                <w:spacing w:val="-4"/>
              </w:rPr>
              <w:t xml:space="preserve"> </w:t>
            </w:r>
            <w:r w:rsidR="00E54497" w:rsidRPr="00F34563">
              <w:rPr>
                <w:rStyle w:val="Hipercze"/>
                <w:noProof/>
                <w:color w:val="auto"/>
              </w:rPr>
              <w:t>KWIETNIA</w:t>
            </w:r>
            <w:r w:rsidR="00E54497" w:rsidRPr="00F34563">
              <w:rPr>
                <w:rStyle w:val="Hipercze"/>
                <w:noProof/>
                <w:color w:val="auto"/>
                <w:spacing w:val="-4"/>
              </w:rPr>
              <w:t xml:space="preserve"> </w:t>
            </w:r>
            <w:r w:rsidR="00E54497" w:rsidRPr="00F34563">
              <w:rPr>
                <w:rStyle w:val="Hipercze"/>
                <w:noProof/>
                <w:color w:val="auto"/>
              </w:rPr>
              <w:t>2004 R. O OCHRONIE PRZYRODY, WYSTĘPUJĄCYCH W ZASIĘGU ODDZIAŁYWANIA ZAMIERZONEGO</w:t>
            </w:r>
            <w:r w:rsidR="00E54497" w:rsidRPr="00F34563">
              <w:rPr>
                <w:rStyle w:val="Hipercze"/>
                <w:noProof/>
                <w:color w:val="auto"/>
                <w:spacing w:val="-4"/>
              </w:rPr>
              <w:t xml:space="preserve"> </w:t>
            </w:r>
            <w:r w:rsidR="00E54497" w:rsidRPr="00F34563">
              <w:rPr>
                <w:rStyle w:val="Hipercze"/>
                <w:noProof/>
                <w:color w:val="auto"/>
              </w:rPr>
              <w:t>KORZYSTANIA</w:t>
            </w:r>
            <w:r w:rsidR="00E54497" w:rsidRPr="00F34563">
              <w:rPr>
                <w:rStyle w:val="Hipercze"/>
                <w:noProof/>
                <w:color w:val="auto"/>
                <w:spacing w:val="-5"/>
              </w:rPr>
              <w:t xml:space="preserve"> </w:t>
            </w:r>
            <w:r w:rsidR="00E54497" w:rsidRPr="00F34563">
              <w:rPr>
                <w:rStyle w:val="Hipercze"/>
                <w:noProof/>
                <w:color w:val="auto"/>
              </w:rPr>
              <w:t>Z</w:t>
            </w:r>
            <w:r w:rsidR="00E54497" w:rsidRPr="00F34563">
              <w:rPr>
                <w:rStyle w:val="Hipercze"/>
                <w:noProof/>
                <w:color w:val="auto"/>
                <w:spacing w:val="-7"/>
              </w:rPr>
              <w:t xml:space="preserve"> </w:t>
            </w:r>
            <w:r w:rsidR="00E54497" w:rsidRPr="00F34563">
              <w:rPr>
                <w:rStyle w:val="Hipercze"/>
                <w:noProof/>
                <w:color w:val="auto"/>
              </w:rPr>
              <w:t>WÓD</w:t>
            </w:r>
            <w:r w:rsidR="00E54497" w:rsidRPr="00F34563">
              <w:rPr>
                <w:rStyle w:val="Hipercze"/>
                <w:noProof/>
                <w:color w:val="auto"/>
                <w:spacing w:val="-6"/>
              </w:rPr>
              <w:t xml:space="preserve"> </w:t>
            </w:r>
            <w:r w:rsidR="00E54497" w:rsidRPr="00F34563">
              <w:rPr>
                <w:rStyle w:val="Hipercze"/>
                <w:noProof/>
                <w:color w:val="auto"/>
              </w:rPr>
              <w:t>LUB</w:t>
            </w:r>
            <w:r w:rsidR="00E54497" w:rsidRPr="00F34563">
              <w:rPr>
                <w:rStyle w:val="Hipercze"/>
                <w:noProof/>
                <w:color w:val="auto"/>
                <w:spacing w:val="-6"/>
              </w:rPr>
              <w:t xml:space="preserve"> </w:t>
            </w:r>
            <w:r w:rsidR="00E54497" w:rsidRPr="00F34563">
              <w:rPr>
                <w:rStyle w:val="Hipercze"/>
                <w:noProof/>
                <w:color w:val="auto"/>
              </w:rPr>
              <w:t>PLANOWANYCH</w:t>
            </w:r>
            <w:r w:rsidR="00E54497" w:rsidRPr="00F34563">
              <w:rPr>
                <w:rStyle w:val="Hipercze"/>
                <w:noProof/>
                <w:color w:val="auto"/>
                <w:spacing w:val="-4"/>
              </w:rPr>
              <w:t xml:space="preserve"> </w:t>
            </w:r>
            <w:r w:rsidR="00E54497" w:rsidRPr="00F34563">
              <w:rPr>
                <w:rStyle w:val="Hipercze"/>
                <w:noProof/>
                <w:color w:val="auto"/>
              </w:rPr>
              <w:t>DO</w:t>
            </w:r>
            <w:r w:rsidR="00E54497" w:rsidRPr="00F34563">
              <w:rPr>
                <w:rStyle w:val="Hipercze"/>
                <w:noProof/>
                <w:color w:val="auto"/>
                <w:spacing w:val="-7"/>
              </w:rPr>
              <w:t xml:space="preserve"> </w:t>
            </w:r>
            <w:r w:rsidR="00E54497" w:rsidRPr="00F34563">
              <w:rPr>
                <w:rStyle w:val="Hipercze"/>
                <w:noProof/>
                <w:color w:val="auto"/>
              </w:rPr>
              <w:t>WYKONANIA URZĄDZEŃ WODNYCH.</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_Toc149549700 \h </w:instrText>
            </w:r>
            <w:r w:rsidR="00E54497" w:rsidRPr="00F34563">
              <w:rPr>
                <w:noProof/>
                <w:webHidden/>
              </w:rPr>
            </w:r>
            <w:r w:rsidR="00E54497" w:rsidRPr="00F34563">
              <w:rPr>
                <w:noProof/>
                <w:webHidden/>
              </w:rPr>
              <w:fldChar w:fldCharType="separate"/>
            </w:r>
            <w:r w:rsidR="00507AFA">
              <w:rPr>
                <w:noProof/>
                <w:webHidden/>
              </w:rPr>
              <w:t>33</w:t>
            </w:r>
            <w:r w:rsidR="00E54497" w:rsidRPr="00F34563">
              <w:rPr>
                <w:noProof/>
                <w:webHidden/>
              </w:rPr>
              <w:fldChar w:fldCharType="end"/>
            </w:r>
          </w:hyperlink>
        </w:p>
        <w:p w14:paraId="659A4B88" w14:textId="2CBE284D"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701" w:history="1">
            <w:r w:rsidR="00E54497" w:rsidRPr="00F34563">
              <w:rPr>
                <w:rStyle w:val="Hipercze"/>
                <w:noProof/>
                <w:color w:val="auto"/>
              </w:rPr>
              <w:t>18.</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ODPROWADZANIE WÓD OPADOWYCH LUB ROZTOPOWYCH – MAKSYMALNA ILOŚĆ WÓD OPADOWYCH LUB ROZTOPOWYCH ODPROWADZANYCH DO WÓD WYRAŻONA W M</w:t>
            </w:r>
            <w:r w:rsidR="00E54497" w:rsidRPr="00F34563">
              <w:rPr>
                <w:rStyle w:val="Hipercze"/>
                <w:noProof/>
                <w:color w:val="auto"/>
                <w:vertAlign w:val="superscript"/>
              </w:rPr>
              <w:t>3</w:t>
            </w:r>
            <w:r w:rsidR="00E54497" w:rsidRPr="00F34563">
              <w:rPr>
                <w:rStyle w:val="Hipercze"/>
                <w:noProof/>
                <w:color w:val="auto"/>
              </w:rPr>
              <w:t>/S</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_Toc149549701 \h </w:instrText>
            </w:r>
            <w:r w:rsidR="00E54497" w:rsidRPr="00F34563">
              <w:rPr>
                <w:noProof/>
                <w:webHidden/>
              </w:rPr>
            </w:r>
            <w:r w:rsidR="00E54497" w:rsidRPr="00F34563">
              <w:rPr>
                <w:noProof/>
                <w:webHidden/>
              </w:rPr>
              <w:fldChar w:fldCharType="separate"/>
            </w:r>
            <w:r w:rsidR="00507AFA">
              <w:rPr>
                <w:noProof/>
                <w:webHidden/>
              </w:rPr>
              <w:t>35</w:t>
            </w:r>
            <w:r w:rsidR="00E54497" w:rsidRPr="00F34563">
              <w:rPr>
                <w:noProof/>
                <w:webHidden/>
              </w:rPr>
              <w:fldChar w:fldCharType="end"/>
            </w:r>
          </w:hyperlink>
        </w:p>
        <w:p w14:paraId="6B509225" w14:textId="1AB9EA05"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702" w:history="1">
            <w:r w:rsidR="00E54497" w:rsidRPr="00F34563">
              <w:rPr>
                <w:rStyle w:val="Hipercze"/>
                <w:noProof/>
                <w:color w:val="auto"/>
              </w:rPr>
              <w:t>19.</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OBLICZENIA ILOŚCI WÓD OPADOWYCH LUB ROZTOPOWYCH</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_Toc149549702 \h </w:instrText>
            </w:r>
            <w:r w:rsidR="00E54497" w:rsidRPr="00F34563">
              <w:rPr>
                <w:noProof/>
                <w:webHidden/>
              </w:rPr>
            </w:r>
            <w:r w:rsidR="00E54497" w:rsidRPr="00F34563">
              <w:rPr>
                <w:noProof/>
                <w:webHidden/>
              </w:rPr>
              <w:fldChar w:fldCharType="separate"/>
            </w:r>
            <w:r w:rsidR="00507AFA">
              <w:rPr>
                <w:noProof/>
                <w:webHidden/>
              </w:rPr>
              <w:t>37</w:t>
            </w:r>
            <w:r w:rsidR="00E54497" w:rsidRPr="00F34563">
              <w:rPr>
                <w:noProof/>
                <w:webHidden/>
              </w:rPr>
              <w:fldChar w:fldCharType="end"/>
            </w:r>
          </w:hyperlink>
        </w:p>
        <w:p w14:paraId="0D038B4F" w14:textId="79EF6088" w:rsidR="00E54497" w:rsidRPr="00F34563" w:rsidRDefault="00000000">
          <w:pPr>
            <w:pStyle w:val="Spistreci1"/>
            <w:tabs>
              <w:tab w:val="right" w:leader="dot" w:pos="9860"/>
            </w:tabs>
            <w:rPr>
              <w:rFonts w:eastAsiaTheme="minorEastAsia"/>
              <w:noProof/>
              <w:kern w:val="2"/>
              <w:sz w:val="22"/>
              <w:szCs w:val="22"/>
              <w:lang w:eastAsia="pl-PL"/>
              <w14:ligatures w14:val="standardContextual"/>
            </w:rPr>
          </w:pPr>
          <w:hyperlink w:anchor="_Toc149549703" w:history="1">
            <w:r w:rsidR="00E54497" w:rsidRPr="00F34563">
              <w:rPr>
                <w:rStyle w:val="Hipercze"/>
                <w:noProof/>
                <w:color w:val="auto"/>
              </w:rPr>
              <w:t>24.</w:t>
            </w:r>
            <w:r w:rsidR="00E54497" w:rsidRPr="00F34563">
              <w:rPr>
                <w:rFonts w:eastAsiaTheme="minorEastAsia"/>
                <w:noProof/>
                <w:kern w:val="2"/>
                <w:sz w:val="22"/>
                <w:szCs w:val="22"/>
                <w:lang w:eastAsia="pl-PL"/>
                <w14:ligatures w14:val="standardContextual"/>
              </w:rPr>
              <w:tab/>
            </w:r>
            <w:r w:rsidR="00E54497" w:rsidRPr="00F34563">
              <w:rPr>
                <w:rStyle w:val="Hipercze"/>
                <w:noProof/>
                <w:color w:val="auto"/>
              </w:rPr>
              <w:t>WYKORZYSTANE</w:t>
            </w:r>
            <w:r w:rsidR="00E54497" w:rsidRPr="00F34563">
              <w:rPr>
                <w:rStyle w:val="Hipercze"/>
                <w:noProof/>
                <w:color w:val="auto"/>
                <w:spacing w:val="-12"/>
              </w:rPr>
              <w:t xml:space="preserve"> </w:t>
            </w:r>
            <w:r w:rsidR="00E54497" w:rsidRPr="00F34563">
              <w:rPr>
                <w:rStyle w:val="Hipercze"/>
                <w:noProof/>
                <w:color w:val="auto"/>
              </w:rPr>
              <w:t>MATERIAŁY</w:t>
            </w:r>
            <w:r w:rsidR="00E54497" w:rsidRPr="00F34563">
              <w:rPr>
                <w:rStyle w:val="Hipercze"/>
                <w:noProof/>
                <w:color w:val="auto"/>
                <w:spacing w:val="-9"/>
              </w:rPr>
              <w:t xml:space="preserve"> </w:t>
            </w:r>
            <w:r w:rsidR="00E54497" w:rsidRPr="00F34563">
              <w:rPr>
                <w:rStyle w:val="Hipercze"/>
                <w:noProof/>
                <w:color w:val="auto"/>
              </w:rPr>
              <w:t>ORAZ</w:t>
            </w:r>
            <w:r w:rsidR="00E54497" w:rsidRPr="00F34563">
              <w:rPr>
                <w:rStyle w:val="Hipercze"/>
                <w:noProof/>
                <w:color w:val="auto"/>
                <w:spacing w:val="-9"/>
              </w:rPr>
              <w:t xml:space="preserve"> </w:t>
            </w:r>
            <w:r w:rsidR="00E54497" w:rsidRPr="00F34563">
              <w:rPr>
                <w:rStyle w:val="Hipercze"/>
                <w:noProof/>
                <w:color w:val="auto"/>
              </w:rPr>
              <w:t>PODSTAWY</w:t>
            </w:r>
            <w:r w:rsidR="00E54497" w:rsidRPr="00F34563">
              <w:rPr>
                <w:rStyle w:val="Hipercze"/>
                <w:noProof/>
                <w:color w:val="auto"/>
                <w:spacing w:val="-9"/>
              </w:rPr>
              <w:t xml:space="preserve"> </w:t>
            </w:r>
            <w:r w:rsidR="00E54497" w:rsidRPr="00F34563">
              <w:rPr>
                <w:rStyle w:val="Hipercze"/>
                <w:noProof/>
                <w:color w:val="auto"/>
                <w:spacing w:val="-2"/>
              </w:rPr>
              <w:t>PRAWNE</w:t>
            </w:r>
            <w:r w:rsidR="00E54497" w:rsidRPr="00F34563">
              <w:rPr>
                <w:noProof/>
                <w:webHidden/>
              </w:rPr>
              <w:tab/>
            </w:r>
            <w:r w:rsidR="00E54497" w:rsidRPr="00F34563">
              <w:rPr>
                <w:noProof/>
                <w:webHidden/>
              </w:rPr>
              <w:fldChar w:fldCharType="begin"/>
            </w:r>
            <w:r w:rsidR="00E54497" w:rsidRPr="00F34563">
              <w:rPr>
                <w:noProof/>
                <w:webHidden/>
              </w:rPr>
              <w:instrText xml:space="preserve"> PAGEREF _Toc149549703 \h </w:instrText>
            </w:r>
            <w:r w:rsidR="00E54497" w:rsidRPr="00F34563">
              <w:rPr>
                <w:noProof/>
                <w:webHidden/>
              </w:rPr>
            </w:r>
            <w:r w:rsidR="00E54497" w:rsidRPr="00F34563">
              <w:rPr>
                <w:noProof/>
                <w:webHidden/>
              </w:rPr>
              <w:fldChar w:fldCharType="separate"/>
            </w:r>
            <w:r w:rsidR="00507AFA">
              <w:rPr>
                <w:noProof/>
                <w:webHidden/>
              </w:rPr>
              <w:t>39</w:t>
            </w:r>
            <w:r w:rsidR="00E54497" w:rsidRPr="00F34563">
              <w:rPr>
                <w:noProof/>
                <w:webHidden/>
              </w:rPr>
              <w:fldChar w:fldCharType="end"/>
            </w:r>
          </w:hyperlink>
        </w:p>
        <w:p w14:paraId="5BA92527" w14:textId="5C03FE89" w:rsidR="00C12D30" w:rsidRPr="00F34563" w:rsidRDefault="00C12D30">
          <w:r w:rsidRPr="00F34563">
            <w:fldChar w:fldCharType="end"/>
          </w:r>
        </w:p>
      </w:sdtContent>
    </w:sdt>
    <w:p w14:paraId="6CF61A3E" w14:textId="16D5745E" w:rsidR="00192001" w:rsidRPr="00F34563" w:rsidRDefault="00192001" w:rsidP="003810FD">
      <w:pPr>
        <w:jc w:val="both"/>
        <w:sectPr w:rsidR="00192001" w:rsidRPr="00F34563" w:rsidSect="001718D1">
          <w:headerReference w:type="default" r:id="rId9"/>
          <w:footerReference w:type="default" r:id="rId10"/>
          <w:pgSz w:w="11910" w:h="16840"/>
          <w:pgMar w:top="500" w:right="740" w:bottom="940" w:left="1300" w:header="0" w:footer="758" w:gutter="0"/>
          <w:pgNumType w:start="2"/>
          <w:cols w:space="708"/>
        </w:sectPr>
      </w:pPr>
    </w:p>
    <w:p w14:paraId="7296C641" w14:textId="003D6C7E" w:rsidR="003B26EE" w:rsidRPr="00F34563" w:rsidRDefault="009D0428" w:rsidP="00762EAD">
      <w:pPr>
        <w:pStyle w:val="Nagwek1"/>
        <w:numPr>
          <w:ilvl w:val="0"/>
          <w:numId w:val="4"/>
        </w:numPr>
        <w:tabs>
          <w:tab w:val="left" w:pos="479"/>
        </w:tabs>
        <w:spacing w:line="360" w:lineRule="auto"/>
        <w:ind w:left="119" w:firstLine="0"/>
        <w:jc w:val="both"/>
      </w:pPr>
      <w:bookmarkStart w:id="3" w:name="_bookmark0"/>
      <w:bookmarkStart w:id="4" w:name="_Toc149549675"/>
      <w:bookmarkEnd w:id="3"/>
      <w:r w:rsidRPr="00F34563">
        <w:lastRenderedPageBreak/>
        <w:t>ZAKŁAD</w:t>
      </w:r>
      <w:r w:rsidRPr="00F34563">
        <w:rPr>
          <w:spacing w:val="-10"/>
        </w:rPr>
        <w:t xml:space="preserve"> </w:t>
      </w:r>
      <w:r w:rsidRPr="00F34563">
        <w:t>UBIEGAJĄCY</w:t>
      </w:r>
      <w:r w:rsidRPr="00F34563">
        <w:rPr>
          <w:spacing w:val="-7"/>
        </w:rPr>
        <w:t xml:space="preserve"> </w:t>
      </w:r>
      <w:r w:rsidRPr="00F34563">
        <w:t>SIĘ</w:t>
      </w:r>
      <w:r w:rsidRPr="00F34563">
        <w:rPr>
          <w:spacing w:val="-7"/>
        </w:rPr>
        <w:t xml:space="preserve"> </w:t>
      </w:r>
      <w:r w:rsidRPr="00F34563">
        <w:t>O</w:t>
      </w:r>
      <w:r w:rsidRPr="00F34563">
        <w:rPr>
          <w:spacing w:val="-6"/>
        </w:rPr>
        <w:t xml:space="preserve"> </w:t>
      </w:r>
      <w:r w:rsidRPr="00F34563">
        <w:t>POZWOLENIE</w:t>
      </w:r>
      <w:r w:rsidRPr="00F34563">
        <w:rPr>
          <w:spacing w:val="-6"/>
        </w:rPr>
        <w:t xml:space="preserve"> </w:t>
      </w:r>
      <w:r w:rsidRPr="00F34563">
        <w:rPr>
          <w:spacing w:val="-2"/>
        </w:rPr>
        <w:t>WODNOPRAWNE</w:t>
      </w:r>
      <w:bookmarkEnd w:id="4"/>
    </w:p>
    <w:p w14:paraId="1D40ADFE" w14:textId="77777777" w:rsidR="003B26EE" w:rsidRPr="00F34563" w:rsidRDefault="003B26EE" w:rsidP="003810FD">
      <w:pPr>
        <w:pStyle w:val="Tekstpodstawowy"/>
        <w:jc w:val="both"/>
        <w:rPr>
          <w:b/>
        </w:rPr>
      </w:pPr>
    </w:p>
    <w:p w14:paraId="7FADD72F" w14:textId="77777777" w:rsidR="00975529" w:rsidRPr="00F34563" w:rsidRDefault="009C1DB6" w:rsidP="009C1DB6">
      <w:pPr>
        <w:tabs>
          <w:tab w:val="left" w:pos="3261"/>
        </w:tabs>
        <w:spacing w:after="120" w:line="360" w:lineRule="auto"/>
        <w:ind w:left="459" w:hanging="340"/>
        <w:contextualSpacing/>
      </w:pPr>
      <w:r w:rsidRPr="00F34563">
        <w:rPr>
          <w:b/>
          <w:bCs/>
        </w:rPr>
        <w:t>Gmina Złocieniec</w:t>
      </w:r>
      <w:r w:rsidR="00A57449" w:rsidRPr="00F34563">
        <w:t xml:space="preserve"> </w:t>
      </w:r>
      <w:bookmarkStart w:id="5" w:name="_Hlk139431973"/>
    </w:p>
    <w:p w14:paraId="505DBFCD" w14:textId="28F2A4ED" w:rsidR="003B26EE" w:rsidRPr="00F34563" w:rsidRDefault="009D0428" w:rsidP="009C1DB6">
      <w:pPr>
        <w:tabs>
          <w:tab w:val="left" w:pos="3261"/>
        </w:tabs>
        <w:spacing w:after="120" w:line="360" w:lineRule="auto"/>
        <w:ind w:left="459" w:hanging="340"/>
        <w:contextualSpacing/>
      </w:pPr>
      <w:r w:rsidRPr="00F34563">
        <w:t>z</w:t>
      </w:r>
      <w:r w:rsidRPr="00F34563">
        <w:rPr>
          <w:spacing w:val="-5"/>
        </w:rPr>
        <w:t xml:space="preserve"> </w:t>
      </w:r>
      <w:r w:rsidRPr="00F34563">
        <w:t>siedzibą</w:t>
      </w:r>
      <w:r w:rsidRPr="00F34563">
        <w:rPr>
          <w:spacing w:val="-4"/>
        </w:rPr>
        <w:t xml:space="preserve"> </w:t>
      </w:r>
      <w:r w:rsidRPr="00F34563">
        <w:t>przy</w:t>
      </w:r>
      <w:r w:rsidRPr="00F34563">
        <w:rPr>
          <w:spacing w:val="-3"/>
        </w:rPr>
        <w:t xml:space="preserve"> </w:t>
      </w:r>
      <w:r w:rsidR="00A57449" w:rsidRPr="00F34563">
        <w:t xml:space="preserve">ul. </w:t>
      </w:r>
      <w:r w:rsidR="009C1DB6" w:rsidRPr="00F34563">
        <w:t>Stary Rynek 3</w:t>
      </w:r>
      <w:r w:rsidR="00A57449" w:rsidRPr="00F34563">
        <w:t>, 78-</w:t>
      </w:r>
      <w:r w:rsidR="009C1DB6" w:rsidRPr="00F34563">
        <w:t>52</w:t>
      </w:r>
      <w:r w:rsidR="00A57449" w:rsidRPr="00F34563">
        <w:t xml:space="preserve">0 </w:t>
      </w:r>
      <w:r w:rsidR="009C1DB6" w:rsidRPr="00F34563">
        <w:t>Złocieniec</w:t>
      </w:r>
      <w:bookmarkEnd w:id="5"/>
    </w:p>
    <w:p w14:paraId="30DA20CA" w14:textId="77777777" w:rsidR="00762EAD" w:rsidRPr="00F34563" w:rsidRDefault="00762EAD" w:rsidP="00762EAD">
      <w:pPr>
        <w:spacing w:before="240"/>
      </w:pPr>
      <w:bookmarkStart w:id="6" w:name="_bookmark1"/>
      <w:bookmarkEnd w:id="6"/>
    </w:p>
    <w:p w14:paraId="6657D95F" w14:textId="51A0462B" w:rsidR="00762EAD" w:rsidRPr="00F34563" w:rsidRDefault="00762EAD" w:rsidP="00762EAD">
      <w:pPr>
        <w:pStyle w:val="Nagwek1"/>
        <w:numPr>
          <w:ilvl w:val="0"/>
          <w:numId w:val="4"/>
        </w:numPr>
      </w:pPr>
      <w:bookmarkStart w:id="7" w:name="_Toc149549676"/>
      <w:r w:rsidRPr="00F34563">
        <w:t>STRONY POSTĘPOWANIA</w:t>
      </w:r>
      <w:bookmarkEnd w:id="7"/>
      <w:r w:rsidRPr="00F34563">
        <w:t xml:space="preserve"> </w:t>
      </w:r>
    </w:p>
    <w:p w14:paraId="01CED984" w14:textId="77777777" w:rsidR="00762EAD" w:rsidRPr="00F34563" w:rsidRDefault="00762EAD" w:rsidP="00762EAD"/>
    <w:p w14:paraId="35EFA2CF" w14:textId="77777777" w:rsidR="00762EAD" w:rsidRPr="00F34563" w:rsidRDefault="00762EAD" w:rsidP="00762EAD">
      <w:pPr>
        <w:spacing w:line="360" w:lineRule="auto"/>
        <w:ind w:firstLine="708"/>
      </w:pPr>
      <w:r w:rsidRPr="00F34563">
        <w:t>Zgodnie z § 401 ust. 1 ustawy Prawo wodne, ustalono następujące strony postępowania:</w:t>
      </w:r>
    </w:p>
    <w:p w14:paraId="4545ACC0" w14:textId="77777777" w:rsidR="00762EAD" w:rsidRPr="00F34563" w:rsidRDefault="00762EAD" w:rsidP="00762EAD">
      <w:pPr>
        <w:spacing w:line="360" w:lineRule="auto"/>
        <w:ind w:left="708"/>
      </w:pPr>
      <w:r w:rsidRPr="00F34563">
        <w:t>1.</w:t>
      </w:r>
      <w:r w:rsidRPr="00F34563">
        <w:tab/>
        <w:t xml:space="preserve">Państwowe Gospodarstwo Wodne Wody Polskie, </w:t>
      </w:r>
    </w:p>
    <w:p w14:paraId="47D04B7D" w14:textId="77777777" w:rsidR="00762EAD" w:rsidRPr="00F34563" w:rsidRDefault="00762EAD" w:rsidP="00762EAD">
      <w:pPr>
        <w:spacing w:line="360" w:lineRule="auto"/>
        <w:ind w:left="708" w:firstLine="708"/>
      </w:pPr>
      <w:r w:rsidRPr="00F34563">
        <w:t>Zarząd Zlewni w Pile</w:t>
      </w:r>
    </w:p>
    <w:p w14:paraId="178E079B" w14:textId="77777777" w:rsidR="00762EAD" w:rsidRPr="00F34563" w:rsidRDefault="00762EAD" w:rsidP="00762EAD">
      <w:pPr>
        <w:spacing w:line="360" w:lineRule="auto"/>
        <w:ind w:left="708" w:firstLine="708"/>
      </w:pPr>
      <w:r w:rsidRPr="00F34563">
        <w:t>ul. Motylewska 7,</w:t>
      </w:r>
    </w:p>
    <w:p w14:paraId="505382F0" w14:textId="279E2E23" w:rsidR="00762EAD" w:rsidRPr="00F34563" w:rsidRDefault="00762EAD" w:rsidP="00762EAD">
      <w:pPr>
        <w:spacing w:line="360" w:lineRule="auto"/>
        <w:ind w:left="708" w:firstLine="708"/>
      </w:pPr>
      <w:r w:rsidRPr="00F34563">
        <w:t>64-920 Piła</w:t>
      </w:r>
    </w:p>
    <w:p w14:paraId="3CE232CC" w14:textId="0BB2CB15" w:rsidR="00975529" w:rsidRPr="00F34563" w:rsidRDefault="00975529" w:rsidP="00975529">
      <w:pPr>
        <w:spacing w:line="360" w:lineRule="auto"/>
      </w:pPr>
      <w:r w:rsidRPr="00F34563">
        <w:tab/>
        <w:t xml:space="preserve">2. </w:t>
      </w:r>
      <w:r w:rsidRPr="00F34563">
        <w:tab/>
        <w:t xml:space="preserve">Gmina Złocieniec </w:t>
      </w:r>
    </w:p>
    <w:p w14:paraId="701AC087" w14:textId="5AB6C2F9" w:rsidR="00975529" w:rsidRPr="00F34563" w:rsidRDefault="00975529" w:rsidP="00975529">
      <w:pPr>
        <w:spacing w:line="360" w:lineRule="auto"/>
      </w:pPr>
      <w:r w:rsidRPr="00F34563">
        <w:tab/>
      </w:r>
      <w:r w:rsidRPr="00F34563">
        <w:tab/>
        <w:t>Ul. Stary Rynek 3</w:t>
      </w:r>
    </w:p>
    <w:p w14:paraId="55930EC5" w14:textId="1D352B74" w:rsidR="00975529" w:rsidRPr="00F34563" w:rsidRDefault="00975529" w:rsidP="00975529">
      <w:pPr>
        <w:spacing w:line="360" w:lineRule="auto"/>
      </w:pPr>
      <w:r w:rsidRPr="00F34563">
        <w:tab/>
      </w:r>
      <w:r w:rsidRPr="00F34563">
        <w:tab/>
        <w:t>78-520 Złocieniec</w:t>
      </w:r>
    </w:p>
    <w:p w14:paraId="0714AD2B" w14:textId="77777777" w:rsidR="00762EAD" w:rsidRPr="00F34563" w:rsidRDefault="00762EAD" w:rsidP="00762EAD">
      <w:pPr>
        <w:spacing w:line="360" w:lineRule="auto"/>
      </w:pPr>
    </w:p>
    <w:p w14:paraId="421A1107" w14:textId="1FFCB72C" w:rsidR="003B26EE" w:rsidRPr="00F34563" w:rsidRDefault="009D0428" w:rsidP="00762EAD">
      <w:pPr>
        <w:pStyle w:val="Nagwek1"/>
        <w:numPr>
          <w:ilvl w:val="0"/>
          <w:numId w:val="4"/>
        </w:numPr>
        <w:tabs>
          <w:tab w:val="left" w:pos="479"/>
        </w:tabs>
        <w:spacing w:before="120" w:line="360" w:lineRule="auto"/>
        <w:ind w:left="482" w:hanging="363"/>
        <w:jc w:val="both"/>
      </w:pPr>
      <w:bookmarkStart w:id="8" w:name="_Toc149549677"/>
      <w:r w:rsidRPr="00F34563">
        <w:t>CEL</w:t>
      </w:r>
      <w:r w:rsidRPr="00F34563">
        <w:rPr>
          <w:spacing w:val="-7"/>
        </w:rPr>
        <w:t xml:space="preserve"> </w:t>
      </w:r>
      <w:r w:rsidRPr="00F34563">
        <w:t>I</w:t>
      </w:r>
      <w:r w:rsidRPr="00F34563">
        <w:rPr>
          <w:spacing w:val="-6"/>
        </w:rPr>
        <w:t xml:space="preserve"> </w:t>
      </w:r>
      <w:r w:rsidRPr="00F34563">
        <w:t>ZAKRES</w:t>
      </w:r>
      <w:r w:rsidRPr="00F34563">
        <w:rPr>
          <w:spacing w:val="-6"/>
        </w:rPr>
        <w:t xml:space="preserve"> </w:t>
      </w:r>
      <w:r w:rsidRPr="00F34563">
        <w:t>ZAMIERZONEGO</w:t>
      </w:r>
      <w:r w:rsidRPr="00F34563">
        <w:rPr>
          <w:spacing w:val="-7"/>
        </w:rPr>
        <w:t xml:space="preserve"> </w:t>
      </w:r>
      <w:r w:rsidRPr="00F34563">
        <w:t>KORZYSTANIA</w:t>
      </w:r>
      <w:r w:rsidRPr="00F34563">
        <w:rPr>
          <w:spacing w:val="-6"/>
        </w:rPr>
        <w:t xml:space="preserve"> </w:t>
      </w:r>
      <w:r w:rsidRPr="00F34563">
        <w:t>Z</w:t>
      </w:r>
      <w:r w:rsidRPr="00F34563">
        <w:rPr>
          <w:spacing w:val="-7"/>
        </w:rPr>
        <w:t xml:space="preserve"> </w:t>
      </w:r>
      <w:r w:rsidRPr="00F34563">
        <w:rPr>
          <w:spacing w:val="-4"/>
        </w:rPr>
        <w:t>WÓD</w:t>
      </w:r>
      <w:bookmarkEnd w:id="8"/>
    </w:p>
    <w:p w14:paraId="7D0C15C7" w14:textId="77777777" w:rsidR="003B26EE" w:rsidRPr="00F34563" w:rsidRDefault="003B26EE" w:rsidP="003810FD">
      <w:pPr>
        <w:pStyle w:val="Tekstpodstawowy"/>
        <w:jc w:val="both"/>
        <w:rPr>
          <w:b/>
        </w:rPr>
      </w:pPr>
    </w:p>
    <w:p w14:paraId="53AC6422" w14:textId="2B06C3BC" w:rsidR="003B26EE" w:rsidRPr="00F34563" w:rsidRDefault="009D0428" w:rsidP="006A1E2D">
      <w:pPr>
        <w:pStyle w:val="Tekstpodstawowy"/>
        <w:spacing w:line="360" w:lineRule="auto"/>
        <w:ind w:left="119"/>
        <w:jc w:val="both"/>
      </w:pPr>
      <w:r w:rsidRPr="00F34563">
        <w:t>Planowane przedsięwzięcie</w:t>
      </w:r>
      <w:r w:rsidRPr="00F34563">
        <w:rPr>
          <w:spacing w:val="-2"/>
        </w:rPr>
        <w:t xml:space="preserve"> </w:t>
      </w:r>
      <w:r w:rsidRPr="00F34563">
        <w:t>podlega pod Usługi Wodne zgodnie z art. 35</w:t>
      </w:r>
      <w:r w:rsidR="006A0BD8" w:rsidRPr="00F34563">
        <w:t xml:space="preserve"> ust. 3. p. 7.</w:t>
      </w:r>
      <w:r w:rsidRPr="00F34563">
        <w:t xml:space="preserve"> Prawa </w:t>
      </w:r>
      <w:r w:rsidR="006A0BD8" w:rsidRPr="00F34563">
        <w:t>w</w:t>
      </w:r>
      <w:r w:rsidRPr="00F34563">
        <w:t>odnego z dnia 20</w:t>
      </w:r>
      <w:r w:rsidRPr="00F34563">
        <w:rPr>
          <w:spacing w:val="-2"/>
        </w:rPr>
        <w:t xml:space="preserve"> </w:t>
      </w:r>
      <w:r w:rsidRPr="00F34563">
        <w:t>lipca 2017</w:t>
      </w:r>
      <w:r w:rsidRPr="00F34563">
        <w:rPr>
          <w:spacing w:val="-11"/>
        </w:rPr>
        <w:t xml:space="preserve"> </w:t>
      </w:r>
      <w:r w:rsidRPr="00F34563">
        <w:t>r</w:t>
      </w:r>
      <w:r w:rsidR="009C1DB6" w:rsidRPr="00F34563">
        <w:t>. (</w:t>
      </w:r>
      <w:r w:rsidR="005D24B3" w:rsidRPr="00F34563">
        <w:t>Dz. U. z 202</w:t>
      </w:r>
      <w:r w:rsidR="009C1DB6" w:rsidRPr="00F34563">
        <w:t>3</w:t>
      </w:r>
      <w:r w:rsidR="005D24B3" w:rsidRPr="00F34563">
        <w:t xml:space="preserve"> r., poz.</w:t>
      </w:r>
      <w:r w:rsidR="009C1DB6" w:rsidRPr="00F34563">
        <w:t xml:space="preserve"> 1478</w:t>
      </w:r>
      <w:r w:rsidR="00E11D56" w:rsidRPr="00F34563">
        <w:t>, 1688</w:t>
      </w:r>
      <w:r w:rsidR="00773D73" w:rsidRPr="00F34563">
        <w:t>),</w:t>
      </w:r>
      <w:r w:rsidR="005D24B3" w:rsidRPr="00F34563">
        <w:t xml:space="preserve"> </w:t>
      </w:r>
      <w:r w:rsidR="006A0BD8" w:rsidRPr="00F34563">
        <w:t>natomiast</w:t>
      </w:r>
      <w:r w:rsidR="00E734EB" w:rsidRPr="00F34563">
        <w:rPr>
          <w:spacing w:val="-10"/>
        </w:rPr>
        <w:t xml:space="preserve"> </w:t>
      </w:r>
      <w:r w:rsidRPr="00F34563">
        <w:t>nie</w:t>
      </w:r>
      <w:r w:rsidRPr="00F34563">
        <w:rPr>
          <w:spacing w:val="-13"/>
        </w:rPr>
        <w:t xml:space="preserve"> </w:t>
      </w:r>
      <w:r w:rsidRPr="00F34563">
        <w:t>podlega</w:t>
      </w:r>
      <w:r w:rsidRPr="00F34563">
        <w:rPr>
          <w:spacing w:val="-13"/>
        </w:rPr>
        <w:t xml:space="preserve"> </w:t>
      </w:r>
      <w:r w:rsidRPr="00F34563">
        <w:t>pod</w:t>
      </w:r>
      <w:r w:rsidRPr="00F34563">
        <w:rPr>
          <w:spacing w:val="-11"/>
        </w:rPr>
        <w:t xml:space="preserve"> </w:t>
      </w:r>
      <w:r w:rsidRPr="00F34563">
        <w:t>szczególne</w:t>
      </w:r>
      <w:r w:rsidRPr="00F34563">
        <w:rPr>
          <w:spacing w:val="-10"/>
        </w:rPr>
        <w:t xml:space="preserve"> </w:t>
      </w:r>
      <w:r w:rsidRPr="00F34563">
        <w:t>korzystanie</w:t>
      </w:r>
      <w:r w:rsidRPr="00F34563">
        <w:rPr>
          <w:spacing w:val="-10"/>
        </w:rPr>
        <w:t xml:space="preserve"> </w:t>
      </w:r>
      <w:r w:rsidRPr="00F34563">
        <w:t>z</w:t>
      </w:r>
      <w:r w:rsidRPr="00F34563">
        <w:rPr>
          <w:spacing w:val="-10"/>
        </w:rPr>
        <w:t xml:space="preserve"> </w:t>
      </w:r>
      <w:r w:rsidRPr="00F34563">
        <w:t>wód</w:t>
      </w:r>
      <w:r w:rsidRPr="00F34563">
        <w:rPr>
          <w:spacing w:val="-13"/>
        </w:rPr>
        <w:t xml:space="preserve"> </w:t>
      </w:r>
      <w:r w:rsidRPr="00F34563">
        <w:t>zgodnie z art. 34 ww. Ustawy.</w:t>
      </w:r>
    </w:p>
    <w:p w14:paraId="371F9331" w14:textId="77777777" w:rsidR="00A51B9D" w:rsidRDefault="00A51B9D" w:rsidP="006A1E2D">
      <w:pPr>
        <w:pStyle w:val="Tekstpodstawowy"/>
        <w:spacing w:line="360" w:lineRule="auto"/>
        <w:ind w:left="119"/>
        <w:jc w:val="both"/>
      </w:pPr>
      <w:r w:rsidRPr="00F34563">
        <w:t>Celem zamierzonego korzystania z wód jest:</w:t>
      </w:r>
    </w:p>
    <w:p w14:paraId="327BADDF" w14:textId="77777777" w:rsidR="005A31DE" w:rsidRPr="00F34563" w:rsidRDefault="005A31DE" w:rsidP="005A31DE">
      <w:pPr>
        <w:pStyle w:val="Tekstpodstawowy"/>
        <w:numPr>
          <w:ilvl w:val="0"/>
          <w:numId w:val="34"/>
        </w:numPr>
        <w:spacing w:before="120" w:line="360" w:lineRule="auto"/>
        <w:jc w:val="both"/>
      </w:pPr>
      <w:r w:rsidRPr="00F34563">
        <w:t xml:space="preserve">Wykonanie urządzenia wodnego – zbiornika podczyszczającego będącego </w:t>
      </w:r>
      <w:bookmarkStart w:id="9" w:name="_Hlk149635879"/>
      <w:r w:rsidRPr="00F34563">
        <w:t xml:space="preserve">rodzajem oczyszczalni hydrofitowej. Jest to miejsce, gdzie panują warunki bliskie naturalnym ekosystemom bagiennym, a </w:t>
      </w:r>
      <w:bookmarkStart w:id="10" w:name="_Hlk149556102"/>
      <w:r w:rsidRPr="00F34563">
        <w:t xml:space="preserve">dzięki różnego typu procesom z udziałem mikroorganizmów oraz wieloletnich roślin hydrofitowych możliwe </w:t>
      </w:r>
      <w:r>
        <w:t>będzie</w:t>
      </w:r>
      <w:r w:rsidRPr="00F34563">
        <w:t xml:space="preserve"> oczyszczanie wód opadowych lub roztopowych docierających z kanalizacji deszczowej</w:t>
      </w:r>
      <w:bookmarkEnd w:id="9"/>
      <w:bookmarkEnd w:id="10"/>
      <w:r w:rsidRPr="00F34563">
        <w:t xml:space="preserve">. </w:t>
      </w:r>
    </w:p>
    <w:p w14:paraId="4DCA221F" w14:textId="77777777" w:rsidR="005A31DE" w:rsidRPr="00F34563" w:rsidRDefault="005A31DE" w:rsidP="005A31DE">
      <w:pPr>
        <w:pStyle w:val="Tekstpodstawowy"/>
        <w:spacing w:before="120" w:line="360" w:lineRule="auto"/>
        <w:ind w:left="479"/>
        <w:jc w:val="both"/>
      </w:pPr>
      <w:r w:rsidRPr="00F34563">
        <w:t>Podstawa prawna: art. 389 pkt 6 w związku z art. 16 pkt 65 lit c) ustawy z dnia 20 lipca 2017 r. Prawo wodne (Dz.U. 2023 poz. 1478, 1688).</w:t>
      </w:r>
    </w:p>
    <w:p w14:paraId="7E4C05CE" w14:textId="5E16AD02" w:rsidR="00A251BA" w:rsidRPr="00F34563" w:rsidRDefault="00FB4248" w:rsidP="00A251BA">
      <w:pPr>
        <w:pStyle w:val="Tekstpodstawowy"/>
        <w:numPr>
          <w:ilvl w:val="0"/>
          <w:numId w:val="34"/>
        </w:numPr>
        <w:spacing w:before="120" w:line="360" w:lineRule="auto"/>
        <w:jc w:val="both"/>
      </w:pPr>
      <w:r w:rsidRPr="00F34563">
        <w:t>P</w:t>
      </w:r>
      <w:r w:rsidR="009D0428" w:rsidRPr="00F34563">
        <w:t>rzeprowadzeni</w:t>
      </w:r>
      <w:r w:rsidR="00E77488" w:rsidRPr="00F34563">
        <w:t>e</w:t>
      </w:r>
      <w:r w:rsidR="009D0428" w:rsidRPr="00F34563">
        <w:t xml:space="preserve"> prac w </w:t>
      </w:r>
      <w:r w:rsidR="00773D73" w:rsidRPr="00F34563">
        <w:t>row</w:t>
      </w:r>
      <w:r w:rsidR="00F7583E" w:rsidRPr="00F34563">
        <w:t>ie</w:t>
      </w:r>
      <w:r w:rsidR="009D0428" w:rsidRPr="00F34563">
        <w:t>, niemających wpływu na przepływ wód.</w:t>
      </w:r>
      <w:r w:rsidR="00762EAD" w:rsidRPr="00F34563">
        <w:t xml:space="preserve"> </w:t>
      </w:r>
      <w:r w:rsidR="00F7583E" w:rsidRPr="00F34563">
        <w:t>Zadanie polega</w:t>
      </w:r>
      <w:r w:rsidR="00E734EB" w:rsidRPr="00F34563">
        <w:t xml:space="preserve"> głównie</w:t>
      </w:r>
      <w:r w:rsidR="00F7583E" w:rsidRPr="00F34563">
        <w:t xml:space="preserve"> na przebudowie rowu w zakresie wykonania w jego korycie </w:t>
      </w:r>
      <w:r w:rsidRPr="00F34563">
        <w:t>urządzenia wodnego (</w:t>
      </w:r>
      <w:r w:rsidR="00F7583E" w:rsidRPr="00F34563">
        <w:t xml:space="preserve">bystrza </w:t>
      </w:r>
      <w:r w:rsidRPr="00F34563">
        <w:t>żwirowo-kamiennego</w:t>
      </w:r>
      <w:bookmarkStart w:id="11" w:name="_Hlk149635843"/>
      <w:r w:rsidRPr="00F34563">
        <w:t xml:space="preserve">) </w:t>
      </w:r>
      <w:r w:rsidR="00F7583E" w:rsidRPr="00F34563">
        <w:t xml:space="preserve">stabilizującego poziomy wody w jeziorze. </w:t>
      </w:r>
      <w:r w:rsidR="00762EAD" w:rsidRPr="00F34563">
        <w:t xml:space="preserve">Parametry opisujące planowane zmiany to </w:t>
      </w:r>
      <w:r w:rsidR="00F7583E" w:rsidRPr="00F34563">
        <w:t xml:space="preserve">poziomy </w:t>
      </w:r>
      <w:r w:rsidR="00762EAD" w:rsidRPr="00F34563">
        <w:t>wody, prędkość przepływu na bystrzu oraz zróżnicowanie uziarnienia, gramatury i rodzaju materiału dna.</w:t>
      </w:r>
      <w:r w:rsidR="00E77488" w:rsidRPr="00F34563">
        <w:t xml:space="preserve"> </w:t>
      </w:r>
      <w:bookmarkStart w:id="12" w:name="_Hlk149136981"/>
      <w:bookmarkEnd w:id="11"/>
      <w:r w:rsidR="00A251BA" w:rsidRPr="00F34563">
        <w:t>Podstawa prawna: art. 389 pkt 6 w związku z art. 17 ust. 1 pkt 3 lit c) oraz art. 397 ust. 2 ustawy z dnia 20 lipca 2017 r. Prawo wodne (Dz.U. 2023 poz. 1478, 1688).</w:t>
      </w:r>
    </w:p>
    <w:p w14:paraId="6FAB3A03" w14:textId="511DFC6A" w:rsidR="00C706E6" w:rsidRPr="00F34563" w:rsidRDefault="005A31DE" w:rsidP="00696BA0">
      <w:pPr>
        <w:pStyle w:val="Tekstpodstawowy"/>
        <w:numPr>
          <w:ilvl w:val="0"/>
          <w:numId w:val="37"/>
        </w:numPr>
        <w:spacing w:before="120" w:line="360" w:lineRule="auto"/>
        <w:jc w:val="both"/>
      </w:pPr>
      <w:bookmarkStart w:id="13" w:name="_Hlk149138716"/>
      <w:bookmarkEnd w:id="12"/>
      <w:r>
        <w:t>P</w:t>
      </w:r>
      <w:r w:rsidR="00C706E6" w:rsidRPr="00F34563">
        <w:t xml:space="preserve">rzebudowa wylotu kanalizacji deszczowej </w:t>
      </w:r>
      <w:bookmarkStart w:id="14" w:name="_Hlk149556189"/>
      <w:r w:rsidR="00C706E6" w:rsidRPr="00F34563">
        <w:t>służącego do wprowadzania podczyszczonych wód opadowych lub roztopowych do wód jeziora Maleszewo</w:t>
      </w:r>
      <w:bookmarkEnd w:id="14"/>
      <w:r w:rsidR="00C706E6" w:rsidRPr="00F34563">
        <w:t>.</w:t>
      </w:r>
      <w:r w:rsidR="0054629D" w:rsidRPr="00F34563">
        <w:t xml:space="preserve"> Istniejący w tożsamym miejscu wylot po wybudowaniu projektowanej kanalizacji deszczowej nie będzie w stanie przepuścić obliczonych ilości wód docierających do odbiornika, dlatego też koniecznością jest przebudowa wylotu w zakresie zwiększenia jego średnicy </w:t>
      </w:r>
      <w:r w:rsidR="0054629D" w:rsidRPr="00F34563">
        <w:lastRenderedPageBreak/>
        <w:t>nominalnej z 400 mm do 700 mm.</w:t>
      </w:r>
    </w:p>
    <w:bookmarkEnd w:id="13"/>
    <w:p w14:paraId="7B27B2C2" w14:textId="1A54E943" w:rsidR="00C706E6" w:rsidRDefault="00C706E6" w:rsidP="00C706E6">
      <w:pPr>
        <w:pStyle w:val="Tekstpodstawowy"/>
        <w:spacing w:before="120" w:line="360" w:lineRule="auto"/>
        <w:ind w:left="478"/>
        <w:jc w:val="both"/>
      </w:pPr>
      <w:r w:rsidRPr="00F34563">
        <w:t>Podstawa prawna: art. 389 pkt 6 w związku z art. 17 ust. 1 pkt 3 lit d) oraz art. 16 pkt 65 lit f) ustawy z dnia 20 lipca 2017 r. Prawo wodne (Dz.U. 2023 poz. 1478, 1688).</w:t>
      </w:r>
    </w:p>
    <w:p w14:paraId="7D4151F4" w14:textId="77777777" w:rsidR="00C54142" w:rsidRPr="00F34563" w:rsidRDefault="00C54142" w:rsidP="00C54142">
      <w:pPr>
        <w:pStyle w:val="Tekstpodstawowy"/>
        <w:spacing w:line="360" w:lineRule="auto"/>
        <w:ind w:left="478"/>
        <w:jc w:val="both"/>
      </w:pPr>
    </w:p>
    <w:p w14:paraId="7896885D" w14:textId="1AF548F8" w:rsidR="00696BA0" w:rsidRPr="00F34563" w:rsidRDefault="005A31DE" w:rsidP="00696BA0">
      <w:pPr>
        <w:pStyle w:val="Tekstpodstawowy"/>
        <w:numPr>
          <w:ilvl w:val="0"/>
          <w:numId w:val="38"/>
        </w:numPr>
        <w:spacing w:line="360" w:lineRule="auto"/>
        <w:jc w:val="both"/>
      </w:pPr>
      <w:r>
        <w:t xml:space="preserve">Usługa wodna - </w:t>
      </w:r>
      <w:r w:rsidR="00696BA0" w:rsidRPr="00F34563">
        <w:t xml:space="preserve">Odwodnienie terenów w zakresie wód opadowych i roztopowych powiązaniu z wylotem, którego następstwem będzie </w:t>
      </w:r>
      <w:bookmarkStart w:id="15" w:name="_Hlk153976189"/>
      <w:bookmarkStart w:id="16" w:name="_Hlk144713697"/>
      <w:r w:rsidR="00696BA0" w:rsidRPr="00F34563">
        <w:t>uregulowanie sposobu gospodarowania wodami opadowymi lub roztopowymi oraz wodami z odwodnienia projektowanych obiektów budowlanych, pochodzącymi z terenu ulic Lipowej, Zielonej i Śląskiej</w:t>
      </w:r>
      <w:bookmarkEnd w:id="15"/>
      <w:r w:rsidR="00696BA0" w:rsidRPr="00F34563">
        <w:t xml:space="preserve"> </w:t>
      </w:r>
      <w:bookmarkStart w:id="17" w:name="_Hlk149636022"/>
      <w:r w:rsidR="00696BA0" w:rsidRPr="00F34563">
        <w:t xml:space="preserve">w taki sposób, aby zabezpieczyć działki Wnioskodawcy przed niekontrolowanym zalewaniem w okresach wzmożonych opadów oraz bezpieczne i sprawne odprowadzenie ich do zbiornika </w:t>
      </w:r>
      <w:r w:rsidR="00CE3A2C">
        <w:t>podczyszczającego</w:t>
      </w:r>
      <w:r w:rsidR="00696BA0" w:rsidRPr="00F34563">
        <w:t>.</w:t>
      </w:r>
      <w:bookmarkEnd w:id="17"/>
      <w:r w:rsidR="00696BA0" w:rsidRPr="00F34563">
        <w:t xml:space="preserve"> </w:t>
      </w:r>
    </w:p>
    <w:p w14:paraId="41FA4B40" w14:textId="77777777" w:rsidR="00696BA0" w:rsidRPr="00F34563" w:rsidRDefault="00696BA0" w:rsidP="00696BA0">
      <w:pPr>
        <w:pStyle w:val="Tekstpodstawowy"/>
        <w:spacing w:line="360" w:lineRule="auto"/>
        <w:ind w:left="479"/>
        <w:jc w:val="both"/>
      </w:pPr>
      <w:r w:rsidRPr="00F34563">
        <w:t>Zakres korzystania z wód obejmuje ww. działania (odprowadzanie wód opadowych i roztopowych z wykorzystaniem urządzeń do retencjonowania wód).</w:t>
      </w:r>
    </w:p>
    <w:p w14:paraId="3A25ACA5" w14:textId="7972F9A6" w:rsidR="00696BA0" w:rsidRPr="00F34563" w:rsidRDefault="00696BA0" w:rsidP="00696BA0">
      <w:pPr>
        <w:pStyle w:val="Tekstpodstawowy"/>
        <w:spacing w:line="360" w:lineRule="auto"/>
        <w:ind w:left="479"/>
        <w:jc w:val="both"/>
      </w:pPr>
      <w:r w:rsidRPr="00F34563">
        <w:t xml:space="preserve">Obszary </w:t>
      </w:r>
      <w:proofErr w:type="spellStart"/>
      <w:r w:rsidRPr="00F34563">
        <w:t>podzlewni</w:t>
      </w:r>
      <w:proofErr w:type="spellEnd"/>
      <w:r w:rsidRPr="00F34563">
        <w:t xml:space="preserve">, z których wody opadowe lub roztopowe odprowadzane są do wód przedstawiono na dołączonych do opracowania mapach. Zestawienie przybliżonych powierzchni rzeczywistych </w:t>
      </w:r>
      <w:proofErr w:type="spellStart"/>
      <w:r w:rsidRPr="00F34563">
        <w:t>podzlewni</w:t>
      </w:r>
      <w:proofErr w:type="spellEnd"/>
      <w:r w:rsidRPr="00F34563">
        <w:t xml:space="preserve"> zestawia tabela nr 01.</w:t>
      </w:r>
    </w:p>
    <w:p w14:paraId="1386DC3A" w14:textId="77777777" w:rsidR="00696BA0" w:rsidRPr="00F34563" w:rsidRDefault="00696BA0" w:rsidP="00696BA0">
      <w:pPr>
        <w:pStyle w:val="Tekstpodstawowy"/>
        <w:spacing w:line="360" w:lineRule="auto"/>
        <w:ind w:left="479"/>
        <w:jc w:val="both"/>
      </w:pPr>
    </w:p>
    <w:p w14:paraId="525CF9FA" w14:textId="22E2F206" w:rsidR="00696BA0" w:rsidRPr="00F34563" w:rsidRDefault="00696BA0" w:rsidP="00696BA0">
      <w:pPr>
        <w:pStyle w:val="Legenda"/>
        <w:rPr>
          <w:rFonts w:ascii="Times New Roman" w:eastAsia="Arial" w:hAnsi="Times New Roman" w:cs="Times New Roman"/>
          <w:color w:val="auto"/>
          <w:lang w:bidi="pl-PL"/>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1</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w:t>
      </w:r>
      <w:r w:rsidRPr="00F34563">
        <w:rPr>
          <w:rFonts w:ascii="Times New Roman" w:eastAsia="Arial" w:hAnsi="Times New Roman" w:cs="Times New Roman"/>
          <w:color w:val="auto"/>
          <w:lang w:bidi="pl-PL"/>
        </w:rPr>
        <w:t xml:space="preserve">Zestawienie powierzchni rzeczywistych </w:t>
      </w:r>
      <w:proofErr w:type="spellStart"/>
      <w:r w:rsidRPr="00F34563">
        <w:rPr>
          <w:rFonts w:ascii="Times New Roman" w:eastAsia="Arial" w:hAnsi="Times New Roman" w:cs="Times New Roman"/>
          <w:color w:val="auto"/>
          <w:lang w:bidi="pl-PL"/>
        </w:rPr>
        <w:t>podzlewni</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1494"/>
        <w:gridCol w:w="2138"/>
      </w:tblGrid>
      <w:tr w:rsidR="00F34563" w:rsidRPr="00F34563" w14:paraId="63D2D899" w14:textId="77777777" w:rsidTr="00A24D43">
        <w:trPr>
          <w:jc w:val="center"/>
        </w:trPr>
        <w:tc>
          <w:tcPr>
            <w:tcW w:w="71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53EEC2F6" w14:textId="77777777" w:rsidR="00696BA0" w:rsidRPr="00A24D43" w:rsidRDefault="00696BA0" w:rsidP="007A7E38">
            <w:pPr>
              <w:jc w:val="center"/>
              <w:rPr>
                <w:b/>
                <w:sz w:val="20"/>
                <w:szCs w:val="20"/>
              </w:rPr>
            </w:pPr>
            <w:r w:rsidRPr="00A24D43">
              <w:rPr>
                <w:b/>
                <w:sz w:val="20"/>
                <w:szCs w:val="20"/>
              </w:rPr>
              <w:t>Lp.</w:t>
            </w:r>
          </w:p>
        </w:tc>
        <w:tc>
          <w:tcPr>
            <w:tcW w:w="149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09BA3ABA" w14:textId="77777777" w:rsidR="00696BA0" w:rsidRPr="00A24D43" w:rsidRDefault="00696BA0" w:rsidP="007A7E38">
            <w:pPr>
              <w:jc w:val="center"/>
              <w:rPr>
                <w:sz w:val="20"/>
                <w:szCs w:val="20"/>
              </w:rPr>
            </w:pPr>
            <w:r w:rsidRPr="00A24D43">
              <w:rPr>
                <w:b/>
                <w:bCs/>
                <w:sz w:val="20"/>
                <w:szCs w:val="20"/>
              </w:rPr>
              <w:t>Nazwa</w:t>
            </w:r>
          </w:p>
        </w:tc>
        <w:tc>
          <w:tcPr>
            <w:tcW w:w="213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486B9F80" w14:textId="77777777" w:rsidR="00696BA0" w:rsidRPr="00A24D43" w:rsidRDefault="00696BA0" w:rsidP="007A7E38">
            <w:pPr>
              <w:jc w:val="center"/>
              <w:rPr>
                <w:b/>
                <w:bCs/>
                <w:sz w:val="20"/>
                <w:szCs w:val="20"/>
              </w:rPr>
            </w:pPr>
            <w:r w:rsidRPr="00A24D43">
              <w:rPr>
                <w:b/>
                <w:bCs/>
                <w:sz w:val="20"/>
                <w:szCs w:val="20"/>
              </w:rPr>
              <w:t xml:space="preserve">Przybliżona powierzchnia rzeczywista </w:t>
            </w:r>
            <w:proofErr w:type="spellStart"/>
            <w:r w:rsidRPr="00A24D43">
              <w:rPr>
                <w:b/>
                <w:bCs/>
                <w:sz w:val="20"/>
                <w:szCs w:val="20"/>
              </w:rPr>
              <w:t>podzlewni</w:t>
            </w:r>
            <w:proofErr w:type="spellEnd"/>
            <w:r w:rsidRPr="00A24D43">
              <w:rPr>
                <w:b/>
                <w:bCs/>
                <w:sz w:val="20"/>
                <w:szCs w:val="20"/>
              </w:rPr>
              <w:t xml:space="preserve"> [ha]</w:t>
            </w:r>
          </w:p>
        </w:tc>
      </w:tr>
      <w:tr w:rsidR="00F34563" w:rsidRPr="00F34563" w14:paraId="42D13A1D" w14:textId="77777777" w:rsidTr="00A24D43">
        <w:trPr>
          <w:jc w:val="center"/>
        </w:trPr>
        <w:tc>
          <w:tcPr>
            <w:tcW w:w="71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2ACC6363" w14:textId="77777777" w:rsidR="00696BA0" w:rsidRPr="00F34563" w:rsidRDefault="00696BA0" w:rsidP="007A7E38">
            <w:pPr>
              <w:jc w:val="center"/>
              <w:rPr>
                <w:i/>
                <w:sz w:val="18"/>
                <w:szCs w:val="18"/>
              </w:rPr>
            </w:pPr>
            <w:r w:rsidRPr="00F34563">
              <w:rPr>
                <w:i/>
                <w:sz w:val="18"/>
                <w:szCs w:val="18"/>
              </w:rPr>
              <w:t>1</w:t>
            </w:r>
          </w:p>
        </w:tc>
        <w:tc>
          <w:tcPr>
            <w:tcW w:w="149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7E0DA5D4" w14:textId="77777777" w:rsidR="00696BA0" w:rsidRPr="00F34563" w:rsidRDefault="00696BA0" w:rsidP="007A7E38">
            <w:pPr>
              <w:jc w:val="center"/>
              <w:rPr>
                <w:i/>
                <w:sz w:val="18"/>
                <w:szCs w:val="18"/>
              </w:rPr>
            </w:pPr>
            <w:r w:rsidRPr="00F34563">
              <w:rPr>
                <w:bCs/>
                <w:i/>
                <w:sz w:val="18"/>
                <w:szCs w:val="18"/>
              </w:rPr>
              <w:t>2</w:t>
            </w:r>
          </w:p>
        </w:tc>
        <w:tc>
          <w:tcPr>
            <w:tcW w:w="213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6C9FA030" w14:textId="77777777" w:rsidR="00696BA0" w:rsidRPr="00F34563" w:rsidRDefault="00696BA0" w:rsidP="007A7E38">
            <w:pPr>
              <w:jc w:val="center"/>
              <w:rPr>
                <w:bCs/>
                <w:i/>
                <w:sz w:val="18"/>
                <w:szCs w:val="18"/>
              </w:rPr>
            </w:pPr>
            <w:r w:rsidRPr="00F34563">
              <w:rPr>
                <w:bCs/>
                <w:i/>
                <w:sz w:val="18"/>
                <w:szCs w:val="18"/>
              </w:rPr>
              <w:t>3</w:t>
            </w:r>
          </w:p>
        </w:tc>
      </w:tr>
      <w:tr w:rsidR="00B2535A" w:rsidRPr="00F34563" w14:paraId="2D9517EE"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F3AEE" w14:textId="77777777" w:rsidR="00B2535A" w:rsidRPr="00F34563" w:rsidRDefault="00B2535A" w:rsidP="00B2535A">
            <w:pPr>
              <w:jc w:val="center"/>
            </w:pPr>
            <w:r w:rsidRPr="00F34563">
              <w:t>1</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4B8D8" w14:textId="77777777" w:rsidR="00B2535A" w:rsidRPr="00F34563" w:rsidRDefault="00B2535A" w:rsidP="00B2535A">
            <w:pPr>
              <w:jc w:val="center"/>
            </w:pPr>
            <w:r w:rsidRPr="00F34563">
              <w:t>Zlewnia 10</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3FE07" w14:textId="1C89A9BF" w:rsidR="00B2535A" w:rsidRPr="00B2535A" w:rsidRDefault="00B2535A" w:rsidP="00B2535A">
            <w:pPr>
              <w:jc w:val="center"/>
            </w:pPr>
            <w:r w:rsidRPr="00B2535A">
              <w:rPr>
                <w:color w:val="000000"/>
              </w:rPr>
              <w:t>0.31</w:t>
            </w:r>
          </w:p>
        </w:tc>
      </w:tr>
      <w:tr w:rsidR="00B2535A" w:rsidRPr="00F34563" w14:paraId="37B34CF8"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C094" w14:textId="77777777" w:rsidR="00B2535A" w:rsidRPr="00F34563" w:rsidRDefault="00B2535A" w:rsidP="00B2535A">
            <w:pPr>
              <w:jc w:val="center"/>
            </w:pPr>
            <w:r w:rsidRPr="00F34563">
              <w:t>2</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FD3AB" w14:textId="77777777" w:rsidR="00B2535A" w:rsidRPr="00F34563" w:rsidRDefault="00B2535A" w:rsidP="00B2535A">
            <w:pPr>
              <w:jc w:val="center"/>
            </w:pPr>
            <w:r w:rsidRPr="00F34563">
              <w:t>Zlewnia 11</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82228" w14:textId="3CBBA502" w:rsidR="00B2535A" w:rsidRPr="00B2535A" w:rsidRDefault="00B2535A" w:rsidP="00B2535A">
            <w:pPr>
              <w:jc w:val="center"/>
            </w:pPr>
            <w:r w:rsidRPr="00B2535A">
              <w:rPr>
                <w:color w:val="000000"/>
              </w:rPr>
              <w:t>0.37</w:t>
            </w:r>
          </w:p>
        </w:tc>
      </w:tr>
      <w:tr w:rsidR="00B2535A" w:rsidRPr="00F34563" w14:paraId="4DEDAF65"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CAA6B" w14:textId="77777777" w:rsidR="00B2535A" w:rsidRPr="00F34563" w:rsidRDefault="00B2535A" w:rsidP="00B2535A">
            <w:pPr>
              <w:jc w:val="center"/>
            </w:pPr>
            <w:r w:rsidRPr="00F34563">
              <w:t>3</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2D364" w14:textId="77777777" w:rsidR="00B2535A" w:rsidRPr="00F34563" w:rsidRDefault="00B2535A" w:rsidP="00B2535A">
            <w:pPr>
              <w:jc w:val="center"/>
            </w:pPr>
            <w:r w:rsidRPr="00F34563">
              <w:t>Zlewnia 12</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47B5E" w14:textId="35F7E43F" w:rsidR="00B2535A" w:rsidRPr="00B2535A" w:rsidRDefault="00B2535A" w:rsidP="00B2535A">
            <w:pPr>
              <w:jc w:val="center"/>
            </w:pPr>
            <w:r w:rsidRPr="00B2535A">
              <w:rPr>
                <w:color w:val="000000"/>
              </w:rPr>
              <w:t>0.59</w:t>
            </w:r>
          </w:p>
        </w:tc>
      </w:tr>
      <w:tr w:rsidR="00B2535A" w:rsidRPr="00F34563" w14:paraId="1C032410"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EA543" w14:textId="77777777" w:rsidR="00B2535A" w:rsidRPr="00F34563" w:rsidRDefault="00B2535A" w:rsidP="00B2535A">
            <w:pPr>
              <w:jc w:val="center"/>
            </w:pPr>
            <w:r w:rsidRPr="00F34563">
              <w:t>4</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6C093" w14:textId="77777777" w:rsidR="00B2535A" w:rsidRPr="00F34563" w:rsidRDefault="00B2535A" w:rsidP="00B2535A">
            <w:pPr>
              <w:jc w:val="center"/>
            </w:pPr>
            <w:r w:rsidRPr="00F34563">
              <w:t>Zlewnia 13</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69AF3" w14:textId="3CCF7E4D" w:rsidR="00B2535A" w:rsidRPr="00B2535A" w:rsidRDefault="00B2535A" w:rsidP="00B2535A">
            <w:pPr>
              <w:jc w:val="center"/>
            </w:pPr>
            <w:r w:rsidRPr="00B2535A">
              <w:rPr>
                <w:color w:val="000000"/>
              </w:rPr>
              <w:t>0.77</w:t>
            </w:r>
          </w:p>
        </w:tc>
      </w:tr>
      <w:tr w:rsidR="00B2535A" w:rsidRPr="00F34563" w14:paraId="2F0ECF43"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B2DBD" w14:textId="77777777" w:rsidR="00B2535A" w:rsidRPr="00F34563" w:rsidRDefault="00B2535A" w:rsidP="00B2535A">
            <w:pPr>
              <w:jc w:val="center"/>
            </w:pPr>
            <w:r w:rsidRPr="00F34563">
              <w:t>5</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680C7" w14:textId="77777777" w:rsidR="00B2535A" w:rsidRPr="00F34563" w:rsidRDefault="00B2535A" w:rsidP="00B2535A">
            <w:pPr>
              <w:jc w:val="center"/>
            </w:pPr>
            <w:r w:rsidRPr="00F34563">
              <w:t>Zlewnia 14</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73952" w14:textId="7F629EFF" w:rsidR="00B2535A" w:rsidRPr="00B2535A" w:rsidRDefault="00B2535A" w:rsidP="00B2535A">
            <w:pPr>
              <w:jc w:val="center"/>
            </w:pPr>
            <w:r w:rsidRPr="00B2535A">
              <w:rPr>
                <w:color w:val="000000"/>
              </w:rPr>
              <w:t>0.20</w:t>
            </w:r>
          </w:p>
        </w:tc>
      </w:tr>
      <w:tr w:rsidR="00B2535A" w:rsidRPr="00F34563" w14:paraId="44B2C804"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21A53" w14:textId="77777777" w:rsidR="00B2535A" w:rsidRPr="00F34563" w:rsidRDefault="00B2535A" w:rsidP="00B2535A">
            <w:pPr>
              <w:jc w:val="center"/>
            </w:pPr>
            <w:r w:rsidRPr="00F34563">
              <w:t>6</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8CBF4" w14:textId="77777777" w:rsidR="00B2535A" w:rsidRPr="00F34563" w:rsidRDefault="00B2535A" w:rsidP="00B2535A">
            <w:pPr>
              <w:jc w:val="center"/>
            </w:pPr>
            <w:r w:rsidRPr="00F34563">
              <w:t>Zlewnia 15</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51566" w14:textId="4C91EDD5" w:rsidR="00B2535A" w:rsidRPr="00B2535A" w:rsidRDefault="00B2535A" w:rsidP="00B2535A">
            <w:pPr>
              <w:jc w:val="center"/>
            </w:pPr>
            <w:r w:rsidRPr="00B2535A">
              <w:rPr>
                <w:color w:val="000000"/>
              </w:rPr>
              <w:t>0.50</w:t>
            </w:r>
          </w:p>
        </w:tc>
      </w:tr>
      <w:tr w:rsidR="00B2535A" w:rsidRPr="00F34563" w14:paraId="76C5A4F2"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012C1" w14:textId="77777777" w:rsidR="00B2535A" w:rsidRPr="00F34563" w:rsidRDefault="00B2535A" w:rsidP="00B2535A">
            <w:pPr>
              <w:jc w:val="center"/>
            </w:pPr>
            <w:r w:rsidRPr="00F34563">
              <w:t>7</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C2CAA" w14:textId="77777777" w:rsidR="00B2535A" w:rsidRPr="00F34563" w:rsidRDefault="00B2535A" w:rsidP="00B2535A">
            <w:pPr>
              <w:jc w:val="center"/>
            </w:pPr>
            <w:r w:rsidRPr="00F34563">
              <w:t>Zlewnia 16</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A323A" w14:textId="50111A43" w:rsidR="00B2535A" w:rsidRPr="00B2535A" w:rsidRDefault="00B2535A" w:rsidP="00B2535A">
            <w:pPr>
              <w:jc w:val="center"/>
            </w:pPr>
            <w:r w:rsidRPr="00B2535A">
              <w:rPr>
                <w:color w:val="000000"/>
              </w:rPr>
              <w:t>0.18</w:t>
            </w:r>
          </w:p>
        </w:tc>
      </w:tr>
      <w:tr w:rsidR="00B2535A" w:rsidRPr="00F34563" w14:paraId="7799F836"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5DBDE" w14:textId="77777777" w:rsidR="00B2535A" w:rsidRPr="00F34563" w:rsidRDefault="00B2535A" w:rsidP="00B2535A">
            <w:pPr>
              <w:jc w:val="center"/>
            </w:pPr>
            <w:r w:rsidRPr="00F34563">
              <w:t>8</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0822E" w14:textId="77777777" w:rsidR="00B2535A" w:rsidRPr="00F34563" w:rsidRDefault="00B2535A" w:rsidP="00B2535A">
            <w:pPr>
              <w:jc w:val="center"/>
            </w:pPr>
            <w:r w:rsidRPr="00F34563">
              <w:t>Zlewnia 17</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EF0D5" w14:textId="3B94179E" w:rsidR="00B2535A" w:rsidRPr="00B2535A" w:rsidRDefault="00B2535A" w:rsidP="00B2535A">
            <w:pPr>
              <w:jc w:val="center"/>
            </w:pPr>
            <w:r w:rsidRPr="00B2535A">
              <w:rPr>
                <w:color w:val="000000"/>
              </w:rPr>
              <w:t>0.68</w:t>
            </w:r>
          </w:p>
        </w:tc>
      </w:tr>
      <w:tr w:rsidR="00B2535A" w:rsidRPr="00F34563" w14:paraId="1F5D83F6"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431D7" w14:textId="77777777" w:rsidR="00B2535A" w:rsidRPr="00F34563" w:rsidRDefault="00B2535A" w:rsidP="00B2535A">
            <w:pPr>
              <w:jc w:val="center"/>
            </w:pPr>
            <w:r w:rsidRPr="00F34563">
              <w:t>9</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8F99F" w14:textId="77777777" w:rsidR="00B2535A" w:rsidRPr="00F34563" w:rsidRDefault="00B2535A" w:rsidP="00B2535A">
            <w:pPr>
              <w:jc w:val="center"/>
            </w:pPr>
            <w:r w:rsidRPr="00F34563">
              <w:t>Zlewnia 18</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D0D8C" w14:textId="26C6056E" w:rsidR="00B2535A" w:rsidRPr="00B2535A" w:rsidRDefault="00B2535A" w:rsidP="00B2535A">
            <w:pPr>
              <w:jc w:val="center"/>
            </w:pPr>
            <w:r w:rsidRPr="00B2535A">
              <w:rPr>
                <w:color w:val="000000"/>
              </w:rPr>
              <w:t>0.48</w:t>
            </w:r>
          </w:p>
        </w:tc>
      </w:tr>
      <w:tr w:rsidR="00B2535A" w:rsidRPr="00F34563" w14:paraId="59EAA4DD"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C2E83" w14:textId="77777777" w:rsidR="00B2535A" w:rsidRPr="00F34563" w:rsidRDefault="00B2535A" w:rsidP="00B2535A">
            <w:pPr>
              <w:jc w:val="center"/>
            </w:pPr>
            <w:r w:rsidRPr="00F34563">
              <w:lastRenderedPageBreak/>
              <w:t>10</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12FA2" w14:textId="77777777" w:rsidR="00B2535A" w:rsidRPr="00F34563" w:rsidRDefault="00B2535A" w:rsidP="00B2535A">
            <w:pPr>
              <w:jc w:val="center"/>
            </w:pPr>
            <w:r w:rsidRPr="00F34563">
              <w:t>Zlewnia 19</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D1DBD" w14:textId="2D31FCEE" w:rsidR="00B2535A" w:rsidRPr="00B2535A" w:rsidRDefault="00B2535A" w:rsidP="00B2535A">
            <w:pPr>
              <w:jc w:val="center"/>
            </w:pPr>
            <w:r w:rsidRPr="00B2535A">
              <w:rPr>
                <w:color w:val="000000"/>
              </w:rPr>
              <w:t>0.45</w:t>
            </w:r>
          </w:p>
        </w:tc>
      </w:tr>
      <w:tr w:rsidR="00B2535A" w:rsidRPr="00F34563" w14:paraId="287E3849"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39DE3" w14:textId="77777777" w:rsidR="00B2535A" w:rsidRPr="00F34563" w:rsidRDefault="00B2535A" w:rsidP="00B2535A">
            <w:pPr>
              <w:jc w:val="center"/>
            </w:pPr>
            <w:r w:rsidRPr="00F34563">
              <w:t>11</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CBAA7" w14:textId="77777777" w:rsidR="00B2535A" w:rsidRPr="00F34563" w:rsidRDefault="00B2535A" w:rsidP="00B2535A">
            <w:pPr>
              <w:jc w:val="center"/>
            </w:pPr>
            <w:r w:rsidRPr="00F34563">
              <w:t>Zlewnia 20</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13A16" w14:textId="16648E1B" w:rsidR="00B2535A" w:rsidRPr="00B2535A" w:rsidRDefault="00B2535A" w:rsidP="00B2535A">
            <w:pPr>
              <w:jc w:val="center"/>
            </w:pPr>
            <w:r w:rsidRPr="00B2535A">
              <w:rPr>
                <w:color w:val="000000"/>
              </w:rPr>
              <w:t>0.40</w:t>
            </w:r>
          </w:p>
        </w:tc>
      </w:tr>
      <w:tr w:rsidR="00B2535A" w:rsidRPr="00F34563" w14:paraId="36FDB9E5"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202C8" w14:textId="77777777" w:rsidR="00B2535A" w:rsidRPr="00F34563" w:rsidRDefault="00B2535A" w:rsidP="00B2535A">
            <w:pPr>
              <w:jc w:val="center"/>
            </w:pPr>
            <w:r w:rsidRPr="00F34563">
              <w:t>12</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15B9B" w14:textId="77777777" w:rsidR="00B2535A" w:rsidRPr="00F34563" w:rsidRDefault="00B2535A" w:rsidP="00B2535A">
            <w:pPr>
              <w:jc w:val="center"/>
            </w:pPr>
            <w:r w:rsidRPr="00F34563">
              <w:t>Zlewnia 21</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41A31" w14:textId="307EA120" w:rsidR="00B2535A" w:rsidRPr="00B2535A" w:rsidRDefault="00B2535A" w:rsidP="00B2535A">
            <w:pPr>
              <w:jc w:val="center"/>
            </w:pPr>
            <w:r w:rsidRPr="00B2535A">
              <w:rPr>
                <w:color w:val="000000"/>
              </w:rPr>
              <w:t>0.09</w:t>
            </w:r>
          </w:p>
        </w:tc>
      </w:tr>
      <w:tr w:rsidR="00B2535A" w:rsidRPr="00F34563" w14:paraId="6957C041"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155D7" w14:textId="77777777" w:rsidR="00B2535A" w:rsidRPr="00F34563" w:rsidRDefault="00B2535A" w:rsidP="00B2535A">
            <w:pPr>
              <w:jc w:val="center"/>
            </w:pPr>
            <w:r w:rsidRPr="00F34563">
              <w:t>13</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6F62A" w14:textId="77777777" w:rsidR="00B2535A" w:rsidRPr="00F34563" w:rsidRDefault="00B2535A" w:rsidP="00B2535A">
            <w:pPr>
              <w:jc w:val="center"/>
            </w:pPr>
            <w:r w:rsidRPr="00F34563">
              <w:t>Zlewnia 22</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E9A06" w14:textId="3A1BF145" w:rsidR="00B2535A" w:rsidRPr="00B2535A" w:rsidRDefault="00B2535A" w:rsidP="00B2535A">
            <w:pPr>
              <w:jc w:val="center"/>
            </w:pPr>
            <w:r w:rsidRPr="00B2535A">
              <w:rPr>
                <w:color w:val="000000"/>
              </w:rPr>
              <w:t>0.43</w:t>
            </w:r>
          </w:p>
        </w:tc>
      </w:tr>
      <w:tr w:rsidR="00B2535A" w:rsidRPr="00F34563" w14:paraId="1358D018"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762FD" w14:textId="77777777" w:rsidR="00B2535A" w:rsidRPr="00F34563" w:rsidRDefault="00B2535A" w:rsidP="00B2535A">
            <w:pPr>
              <w:jc w:val="center"/>
            </w:pPr>
            <w:r w:rsidRPr="00F34563">
              <w:t>14</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7AE6" w14:textId="77777777" w:rsidR="00B2535A" w:rsidRPr="00F34563" w:rsidRDefault="00B2535A" w:rsidP="00B2535A">
            <w:pPr>
              <w:jc w:val="center"/>
            </w:pPr>
            <w:r w:rsidRPr="00F34563">
              <w:t>Zlewnia 23</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08E1D" w14:textId="748AB416" w:rsidR="00B2535A" w:rsidRPr="00B2535A" w:rsidRDefault="00B2535A" w:rsidP="00B2535A">
            <w:pPr>
              <w:jc w:val="center"/>
            </w:pPr>
            <w:r w:rsidRPr="00B2535A">
              <w:rPr>
                <w:color w:val="000000"/>
              </w:rPr>
              <w:t>0.23</w:t>
            </w:r>
          </w:p>
        </w:tc>
      </w:tr>
      <w:tr w:rsidR="00B2535A" w:rsidRPr="00F34563" w14:paraId="0B252C15"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3EF3A" w14:textId="77777777" w:rsidR="00B2535A" w:rsidRPr="00F34563" w:rsidRDefault="00B2535A" w:rsidP="00B2535A">
            <w:pPr>
              <w:jc w:val="center"/>
            </w:pPr>
            <w:r w:rsidRPr="00F34563">
              <w:t>15</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D5AFD" w14:textId="77777777" w:rsidR="00B2535A" w:rsidRPr="00F34563" w:rsidRDefault="00B2535A" w:rsidP="00B2535A">
            <w:pPr>
              <w:jc w:val="center"/>
            </w:pPr>
            <w:r w:rsidRPr="00F34563">
              <w:t>Zlewnia 24</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86A5D" w14:textId="0EDF823E" w:rsidR="00B2535A" w:rsidRPr="00B2535A" w:rsidRDefault="00B2535A" w:rsidP="00B2535A">
            <w:pPr>
              <w:jc w:val="center"/>
            </w:pPr>
            <w:r w:rsidRPr="00B2535A">
              <w:rPr>
                <w:color w:val="000000"/>
              </w:rPr>
              <w:t>0.42</w:t>
            </w:r>
          </w:p>
        </w:tc>
      </w:tr>
      <w:tr w:rsidR="00B2535A" w:rsidRPr="00F34563" w14:paraId="18B23DFA"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8E13F" w14:textId="77777777" w:rsidR="00B2535A" w:rsidRPr="00F34563" w:rsidRDefault="00B2535A" w:rsidP="00B2535A">
            <w:pPr>
              <w:jc w:val="center"/>
            </w:pPr>
            <w:r w:rsidRPr="00F34563">
              <w:t>16</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5E987" w14:textId="77777777" w:rsidR="00B2535A" w:rsidRPr="00F34563" w:rsidRDefault="00B2535A" w:rsidP="00B2535A">
            <w:pPr>
              <w:jc w:val="center"/>
            </w:pPr>
            <w:r w:rsidRPr="00F34563">
              <w:t>Zlewnia 25</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CD05D" w14:textId="64CD82D1" w:rsidR="00B2535A" w:rsidRPr="00B2535A" w:rsidRDefault="00B2535A" w:rsidP="00B2535A">
            <w:pPr>
              <w:jc w:val="center"/>
            </w:pPr>
            <w:r w:rsidRPr="00B2535A">
              <w:rPr>
                <w:color w:val="000000"/>
              </w:rPr>
              <w:t>0.60</w:t>
            </w:r>
          </w:p>
        </w:tc>
      </w:tr>
      <w:tr w:rsidR="004105D2" w:rsidRPr="00F34563" w14:paraId="1E33EED7" w14:textId="77777777" w:rsidTr="007A7E38">
        <w:trPr>
          <w:trHeight w:val="708"/>
          <w:jc w:val="center"/>
        </w:trPr>
        <w:tc>
          <w:tcPr>
            <w:tcW w:w="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D7D39" w14:textId="474226BD" w:rsidR="004105D2" w:rsidRPr="00F34563" w:rsidRDefault="004105D2" w:rsidP="00B6332C">
            <w:pPr>
              <w:jc w:val="center"/>
            </w:pPr>
            <w:r>
              <w:t>17</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9A516" w14:textId="3E9DA263" w:rsidR="004105D2" w:rsidRPr="00F34563" w:rsidRDefault="004105D2" w:rsidP="00B6332C">
            <w:pPr>
              <w:jc w:val="center"/>
            </w:pPr>
            <w:r>
              <w:t xml:space="preserve">Zlewnia z istniejącej </w:t>
            </w:r>
            <w:proofErr w:type="spellStart"/>
            <w:r>
              <w:t>kd</w:t>
            </w:r>
            <w:proofErr w:type="spellEnd"/>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0B5E" w14:textId="0492CDEF" w:rsidR="004105D2" w:rsidRPr="00F34563" w:rsidRDefault="004105D2" w:rsidP="00B6332C">
            <w:pPr>
              <w:jc w:val="center"/>
            </w:pPr>
            <w:r>
              <w:t>0.40</w:t>
            </w:r>
          </w:p>
        </w:tc>
      </w:tr>
      <w:tr w:rsidR="00696BA0" w:rsidRPr="00F34563" w14:paraId="458E60E8" w14:textId="77777777" w:rsidTr="007A7E38">
        <w:trPr>
          <w:trHeight w:val="708"/>
          <w:jc w:val="center"/>
        </w:trPr>
        <w:tc>
          <w:tcPr>
            <w:tcW w:w="22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007086" w14:textId="77777777" w:rsidR="00696BA0" w:rsidRPr="00F34563" w:rsidRDefault="00696BA0" w:rsidP="00B6332C">
            <w:pPr>
              <w:jc w:val="center"/>
            </w:pPr>
            <w:r w:rsidRPr="00F34563">
              <w:t>SUMA</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969D7" w14:textId="428B5213" w:rsidR="00696BA0" w:rsidRPr="00F34563" w:rsidRDefault="00B2535A" w:rsidP="00B6332C">
            <w:pPr>
              <w:jc w:val="center"/>
            </w:pPr>
            <w:r>
              <w:t>7.10</w:t>
            </w:r>
          </w:p>
        </w:tc>
      </w:tr>
    </w:tbl>
    <w:p w14:paraId="02286B3E" w14:textId="77777777" w:rsidR="00696BA0" w:rsidRPr="00F34563" w:rsidRDefault="00696BA0" w:rsidP="00696BA0">
      <w:pPr>
        <w:pStyle w:val="Tekstpodstawowy"/>
        <w:spacing w:line="360" w:lineRule="auto"/>
        <w:ind w:left="479"/>
        <w:jc w:val="both"/>
        <w:rPr>
          <w:b/>
          <w:bCs/>
        </w:rPr>
      </w:pPr>
    </w:p>
    <w:bookmarkEnd w:id="16"/>
    <w:p w14:paraId="29172942" w14:textId="4279B965" w:rsidR="00696BA0" w:rsidRPr="00F34563" w:rsidRDefault="00696BA0" w:rsidP="00696BA0">
      <w:pPr>
        <w:pStyle w:val="Tekstpodstawowy"/>
        <w:spacing w:line="360" w:lineRule="auto"/>
        <w:ind w:left="479"/>
        <w:jc w:val="both"/>
      </w:pPr>
      <w:r w:rsidRPr="00F34563">
        <w:t>W tym celu wnioskuje się o uzyskanie pozwolenia wodnoprawnego na usługę wodną – wprowadzanie do wód lub do urządzeń wodnych – wód opadowych lub roztopowych, zgodnie z § 389 pkt 1 Ustawy z dnia 20 lipca 2017 r. Prawo wodne. Zakres opracowania obejmuje część opisową i graficzną zgodnie z  §  409 Ustawy z dnia 20 lipca 2017 r. Prawo wodne.</w:t>
      </w:r>
    </w:p>
    <w:p w14:paraId="66111493" w14:textId="77777777" w:rsidR="00C706E6" w:rsidRPr="00F34563" w:rsidRDefault="00C706E6" w:rsidP="00C706E6">
      <w:pPr>
        <w:pStyle w:val="Tekstpodstawowy"/>
        <w:spacing w:before="240" w:line="360" w:lineRule="auto"/>
        <w:jc w:val="both"/>
      </w:pPr>
      <w:r w:rsidRPr="00F34563">
        <w:t>Jednocześnie i w pierwszej kolejności z uwagi na cel usługi, niniejsze działania spowodują poprawę parametrów retencyjnych jeziora, powodując spowolnienie odpływu wody ze zlewni w sytuacji, gdy wody w zlewni brakuje, ustabilizowanie możliwie wysokich stanów wody w jeziorze przy średnich przepływach charakterystycznych i braku stałego zasilania z opadów, przy jednoczesnym braku negatywnego wpływu na przepływ wód powodziowych.</w:t>
      </w:r>
    </w:p>
    <w:p w14:paraId="384F3BF2" w14:textId="77777777" w:rsidR="00C706E6" w:rsidRPr="00F34563" w:rsidRDefault="00C706E6" w:rsidP="00C706E6">
      <w:pPr>
        <w:pStyle w:val="Tekstpodstawowy"/>
        <w:spacing w:before="120" w:line="360" w:lineRule="auto"/>
        <w:jc w:val="both"/>
      </w:pPr>
      <w:r w:rsidRPr="00F34563">
        <w:t>Retencja, rozumiana jako przechwycenie wody na obszarze zlewni oraz jej czasowe przechowanie (opóźnienie lub spowolnienie odpływu) pozwoli na zgromadzenie określonej objętości wody w jeziorze w okresie tzw. miesięcy mokrych, tj. o dużych opadach.</w:t>
      </w:r>
    </w:p>
    <w:p w14:paraId="52BB8602" w14:textId="77777777" w:rsidR="00C706E6" w:rsidRPr="00F34563" w:rsidRDefault="00C706E6" w:rsidP="00C706E6">
      <w:pPr>
        <w:pStyle w:val="Tekstpodstawowy"/>
        <w:spacing w:before="120" w:line="360" w:lineRule="auto"/>
        <w:jc w:val="both"/>
      </w:pPr>
      <w:r w:rsidRPr="00F34563">
        <w:t xml:space="preserve">W odniesieniu do powyższego na mapie sytuacyjno-wysokościowej oznaczono zakres zamierzonego korzystania z wód oraz wskazano przewidywaną przybliżoną lokalizację miejsc objętych planowanymi pracami, których zakres opisano w kolejnych punktach opracowania. </w:t>
      </w:r>
    </w:p>
    <w:p w14:paraId="5A71555E" w14:textId="77777777" w:rsidR="00E11D56" w:rsidRPr="00F34563" w:rsidRDefault="00E11D56" w:rsidP="00C706E6">
      <w:pPr>
        <w:pStyle w:val="Tekstpodstawowy"/>
        <w:spacing w:before="120" w:line="360" w:lineRule="auto"/>
        <w:jc w:val="both"/>
      </w:pPr>
    </w:p>
    <w:p w14:paraId="21C2DC25" w14:textId="5A6C7E61" w:rsidR="003B26EE" w:rsidRPr="00F34563" w:rsidRDefault="009D0428" w:rsidP="00C706E6">
      <w:pPr>
        <w:pStyle w:val="Nagwek1"/>
        <w:numPr>
          <w:ilvl w:val="0"/>
          <w:numId w:val="36"/>
        </w:numPr>
        <w:tabs>
          <w:tab w:val="left" w:pos="479"/>
        </w:tabs>
        <w:spacing w:line="360" w:lineRule="auto"/>
        <w:jc w:val="both"/>
      </w:pPr>
      <w:bookmarkStart w:id="18" w:name="_bookmark2"/>
      <w:bookmarkStart w:id="19" w:name="_Toc149549678"/>
      <w:bookmarkEnd w:id="18"/>
      <w:r w:rsidRPr="00F34563">
        <w:t>CEL</w:t>
      </w:r>
      <w:r w:rsidRPr="00F34563">
        <w:rPr>
          <w:spacing w:val="-5"/>
        </w:rPr>
        <w:t xml:space="preserve"> </w:t>
      </w:r>
      <w:r w:rsidRPr="00F34563">
        <w:t>I</w:t>
      </w:r>
      <w:r w:rsidRPr="00F34563">
        <w:rPr>
          <w:spacing w:val="-4"/>
        </w:rPr>
        <w:t xml:space="preserve"> </w:t>
      </w:r>
      <w:r w:rsidRPr="00F34563">
        <w:t>RODZAJ</w:t>
      </w:r>
      <w:r w:rsidRPr="00F34563">
        <w:rPr>
          <w:spacing w:val="-4"/>
        </w:rPr>
        <w:t xml:space="preserve"> </w:t>
      </w:r>
      <w:r w:rsidRPr="00F34563">
        <w:t>PLANOWANYCH</w:t>
      </w:r>
      <w:r w:rsidRPr="00F34563">
        <w:rPr>
          <w:spacing w:val="-3"/>
        </w:rPr>
        <w:t xml:space="preserve"> </w:t>
      </w:r>
      <w:r w:rsidRPr="00F34563">
        <w:t>DO</w:t>
      </w:r>
      <w:r w:rsidRPr="00F34563">
        <w:rPr>
          <w:spacing w:val="-3"/>
        </w:rPr>
        <w:t xml:space="preserve"> </w:t>
      </w:r>
      <w:r w:rsidRPr="00F34563">
        <w:t>WYKONANIA</w:t>
      </w:r>
      <w:r w:rsidRPr="00F34563">
        <w:rPr>
          <w:spacing w:val="-5"/>
        </w:rPr>
        <w:t xml:space="preserve"> </w:t>
      </w:r>
      <w:r w:rsidRPr="00F34563">
        <w:t>ROBÓT</w:t>
      </w:r>
      <w:r w:rsidRPr="00F34563">
        <w:rPr>
          <w:spacing w:val="-7"/>
        </w:rPr>
        <w:t xml:space="preserve"> </w:t>
      </w:r>
      <w:r w:rsidRPr="00F34563">
        <w:t>ORAZ</w:t>
      </w:r>
      <w:r w:rsidRPr="00F34563">
        <w:rPr>
          <w:spacing w:val="-5"/>
        </w:rPr>
        <w:t xml:space="preserve"> </w:t>
      </w:r>
      <w:r w:rsidRPr="00F34563">
        <w:t>ZAMIERZONEGO KORZYSTANIA Z WÓD</w:t>
      </w:r>
      <w:bookmarkEnd w:id="19"/>
    </w:p>
    <w:p w14:paraId="4B84407F" w14:textId="77777777" w:rsidR="003B26EE" w:rsidRPr="00F34563" w:rsidRDefault="003B26EE" w:rsidP="003810FD">
      <w:pPr>
        <w:pStyle w:val="Tekstpodstawowy"/>
        <w:spacing w:before="11"/>
        <w:jc w:val="both"/>
        <w:rPr>
          <w:b/>
        </w:rPr>
      </w:pPr>
    </w:p>
    <w:p w14:paraId="5C3FBB73" w14:textId="7716DA75" w:rsidR="008B5907" w:rsidRPr="00F34563" w:rsidRDefault="009D0428" w:rsidP="00F84D43">
      <w:pPr>
        <w:pStyle w:val="Tekstpodstawowy"/>
        <w:spacing w:line="360" w:lineRule="auto"/>
        <w:ind w:left="119"/>
        <w:jc w:val="both"/>
      </w:pPr>
      <w:r w:rsidRPr="00F34563">
        <w:lastRenderedPageBreak/>
        <w:t>Celem</w:t>
      </w:r>
      <w:r w:rsidRPr="00F34563">
        <w:rPr>
          <w:spacing w:val="-2"/>
        </w:rPr>
        <w:t xml:space="preserve"> </w:t>
      </w:r>
      <w:r w:rsidR="008B5907" w:rsidRPr="00F34563">
        <w:rPr>
          <w:spacing w:val="-2"/>
        </w:rPr>
        <w:t xml:space="preserve">i rodzajem </w:t>
      </w:r>
      <w:r w:rsidRPr="00F34563">
        <w:t>planowanych</w:t>
      </w:r>
      <w:r w:rsidRPr="00F34563">
        <w:rPr>
          <w:spacing w:val="-3"/>
        </w:rPr>
        <w:t xml:space="preserve"> </w:t>
      </w:r>
      <w:r w:rsidRPr="00F34563">
        <w:t>prac</w:t>
      </w:r>
      <w:r w:rsidR="00DF6D41" w:rsidRPr="00F34563">
        <w:t xml:space="preserve"> jest</w:t>
      </w:r>
      <w:r w:rsidR="008B5907" w:rsidRPr="00F34563">
        <w:t>:</w:t>
      </w:r>
    </w:p>
    <w:p w14:paraId="2F31BEBB" w14:textId="11546699" w:rsidR="00696BA0" w:rsidRPr="00F34563" w:rsidRDefault="00696BA0" w:rsidP="00696BA0">
      <w:pPr>
        <w:pStyle w:val="Tekstpodstawowy"/>
        <w:numPr>
          <w:ilvl w:val="0"/>
          <w:numId w:val="35"/>
        </w:numPr>
        <w:spacing w:before="120" w:line="360" w:lineRule="auto"/>
        <w:jc w:val="both"/>
      </w:pPr>
      <w:bookmarkStart w:id="20" w:name="_Hlk150503716"/>
      <w:r w:rsidRPr="00F34563">
        <w:t>Wykonanie urządzenia wodnego - zbiornika podczyszczającego będącego rodzajem oczyszczalni hydrofitowej.</w:t>
      </w:r>
    </w:p>
    <w:p w14:paraId="16861C26" w14:textId="233F0F9C" w:rsidR="00EE295A" w:rsidRDefault="00EE295A" w:rsidP="00EE295A">
      <w:pPr>
        <w:pStyle w:val="Tekstpodstawowy"/>
        <w:spacing w:before="120" w:line="360" w:lineRule="auto"/>
        <w:ind w:left="479"/>
        <w:jc w:val="both"/>
      </w:pPr>
      <w:r w:rsidRPr="00F34563">
        <w:t>Charakterystyka urządzenia:</w:t>
      </w:r>
      <w:r w:rsidR="0054629D" w:rsidRPr="00F34563">
        <w:t xml:space="preserve"> Oczyszczalnia hydrofitowa, funkcjonująca jako roślinna oczyszczalnia wód opadowych i roztopowych jest ekologicznym rozwiązaniem, które pozwoli na oczyszczanie wód opadowych i roztopowych docierających z projektowanej sieci  kanalizacji deszczowej przy użyciu roślin wieloletnich związanych ze środowiskiem wodnym. Są one przyjazne dla środowiska, nie wymagają używania środków chemicznych i są znane ze swojej efektywności w oczyszczaniu wody do II klasy czystości.</w:t>
      </w:r>
    </w:p>
    <w:p w14:paraId="70E8CB91" w14:textId="18D4493C" w:rsidR="002165B6" w:rsidRPr="00F34563" w:rsidRDefault="002165B6" w:rsidP="00EE295A">
      <w:pPr>
        <w:pStyle w:val="Tekstpodstawowy"/>
        <w:spacing w:before="120" w:line="360" w:lineRule="auto"/>
        <w:ind w:left="479"/>
        <w:jc w:val="both"/>
      </w:pPr>
      <w:r>
        <w:t>Wymiary zbiornika: ok. 25,0 m x 30,0 m</w:t>
      </w:r>
    </w:p>
    <w:p w14:paraId="7F0D4352" w14:textId="77777777" w:rsidR="0054629D" w:rsidRPr="00F34563" w:rsidRDefault="00EE295A" w:rsidP="00EE295A">
      <w:pPr>
        <w:pStyle w:val="Tekstpodstawowy"/>
        <w:spacing w:before="120" w:line="360" w:lineRule="auto"/>
        <w:ind w:left="479"/>
        <w:jc w:val="both"/>
      </w:pPr>
      <w:r w:rsidRPr="00F34563">
        <w:t>Powierzchnia</w:t>
      </w:r>
      <w:r w:rsidR="00A66765" w:rsidRPr="00F34563">
        <w:t xml:space="preserve"> zbiornika: </w:t>
      </w:r>
      <w:r w:rsidR="0054629D" w:rsidRPr="00F34563">
        <w:t>600 m</w:t>
      </w:r>
      <w:r w:rsidR="0054629D" w:rsidRPr="00F34563">
        <w:rPr>
          <w:vertAlign w:val="superscript"/>
        </w:rPr>
        <w:t>2</w:t>
      </w:r>
      <w:r w:rsidR="0054629D" w:rsidRPr="00F34563">
        <w:t xml:space="preserve"> </w:t>
      </w:r>
    </w:p>
    <w:p w14:paraId="2B5A8FFD" w14:textId="12F53137" w:rsidR="00181C0D" w:rsidRPr="00F34563" w:rsidRDefault="00181C0D" w:rsidP="00181C0D">
      <w:pPr>
        <w:pStyle w:val="Tekstpodstawowy"/>
        <w:spacing w:before="120" w:line="360" w:lineRule="auto"/>
        <w:ind w:left="479"/>
        <w:jc w:val="both"/>
      </w:pPr>
      <w:r w:rsidRPr="00F34563">
        <w:t xml:space="preserve">Objętość zbiornika: </w:t>
      </w:r>
      <w:r w:rsidR="001A38BE" w:rsidRPr="00F34563">
        <w:t xml:space="preserve">ok. </w:t>
      </w:r>
      <w:r w:rsidRPr="00F34563">
        <w:t>280 m</w:t>
      </w:r>
      <w:r w:rsidRPr="00F34563">
        <w:rPr>
          <w:vertAlign w:val="superscript"/>
        </w:rPr>
        <w:t>3</w:t>
      </w:r>
    </w:p>
    <w:p w14:paraId="5574FC7A" w14:textId="4A3C6C09" w:rsidR="00181C0D" w:rsidRPr="00F34563" w:rsidRDefault="00181C0D" w:rsidP="00181C0D">
      <w:pPr>
        <w:pStyle w:val="Tekstpodstawowy"/>
        <w:spacing w:before="120" w:line="360" w:lineRule="auto"/>
        <w:ind w:left="479"/>
        <w:jc w:val="both"/>
      </w:pPr>
      <w:r w:rsidRPr="00F34563">
        <w:t>Średnia głębokość zbiornika: 0,5 m w zagłębieniach, 0,15-0,25 m na pozostałych obszarach</w:t>
      </w:r>
    </w:p>
    <w:p w14:paraId="137B1B53" w14:textId="74D40462" w:rsidR="0054629D" w:rsidRPr="00F34563" w:rsidRDefault="0054629D" w:rsidP="0054629D">
      <w:pPr>
        <w:pStyle w:val="Tekstpodstawowy"/>
        <w:spacing w:before="120" w:line="360" w:lineRule="auto"/>
        <w:ind w:left="479"/>
        <w:jc w:val="both"/>
      </w:pPr>
      <w:r w:rsidRPr="00F34563">
        <w:t>Powierzchnia zagłębień:</w:t>
      </w:r>
    </w:p>
    <w:p w14:paraId="0E403E90" w14:textId="369C1D4C" w:rsidR="0054629D" w:rsidRPr="00F34563" w:rsidRDefault="0054629D" w:rsidP="00F34563">
      <w:pPr>
        <w:pStyle w:val="Tekstpodstawowy"/>
        <w:spacing w:line="360" w:lineRule="auto"/>
        <w:ind w:left="479"/>
        <w:jc w:val="both"/>
        <w:rPr>
          <w:vertAlign w:val="superscript"/>
        </w:rPr>
      </w:pPr>
      <w:r w:rsidRPr="00F34563">
        <w:t>A – 40 m</w:t>
      </w:r>
      <w:r w:rsidRPr="00F34563">
        <w:rPr>
          <w:vertAlign w:val="superscript"/>
        </w:rPr>
        <w:t>2</w:t>
      </w:r>
    </w:p>
    <w:p w14:paraId="6CE6F7E6" w14:textId="39AA127D" w:rsidR="0054629D" w:rsidRPr="00F34563" w:rsidRDefault="0054629D" w:rsidP="00F34563">
      <w:pPr>
        <w:pStyle w:val="Tekstpodstawowy"/>
        <w:spacing w:line="360" w:lineRule="auto"/>
        <w:ind w:left="479"/>
        <w:jc w:val="both"/>
      </w:pPr>
      <w:r w:rsidRPr="00F34563">
        <w:t>B – 45 m</w:t>
      </w:r>
      <w:r w:rsidRPr="00F34563">
        <w:rPr>
          <w:vertAlign w:val="superscript"/>
        </w:rPr>
        <w:t>2</w:t>
      </w:r>
    </w:p>
    <w:p w14:paraId="3A955C26" w14:textId="65CDF678" w:rsidR="0054629D" w:rsidRPr="00F34563" w:rsidRDefault="0054629D" w:rsidP="00F34563">
      <w:pPr>
        <w:pStyle w:val="Tekstpodstawowy"/>
        <w:spacing w:line="360" w:lineRule="auto"/>
        <w:ind w:left="479"/>
        <w:jc w:val="both"/>
      </w:pPr>
      <w:r w:rsidRPr="00F34563">
        <w:t>C – 40 m</w:t>
      </w:r>
      <w:r w:rsidRPr="00F34563">
        <w:rPr>
          <w:vertAlign w:val="superscript"/>
        </w:rPr>
        <w:t>2</w:t>
      </w:r>
    </w:p>
    <w:p w14:paraId="485E0084" w14:textId="1228C525" w:rsidR="0054629D" w:rsidRPr="00F34563" w:rsidRDefault="0054629D" w:rsidP="00F34563">
      <w:pPr>
        <w:pStyle w:val="Tekstpodstawowy"/>
        <w:spacing w:line="360" w:lineRule="auto"/>
        <w:ind w:left="479"/>
        <w:jc w:val="both"/>
      </w:pPr>
      <w:r w:rsidRPr="00F34563">
        <w:t>D – 25 m</w:t>
      </w:r>
      <w:r w:rsidRPr="00F34563">
        <w:rPr>
          <w:vertAlign w:val="superscript"/>
        </w:rPr>
        <w:t>2</w:t>
      </w:r>
    </w:p>
    <w:p w14:paraId="16BD3CA6" w14:textId="411FC98C" w:rsidR="0054629D" w:rsidRPr="00F34563" w:rsidRDefault="0054629D" w:rsidP="00F34563">
      <w:pPr>
        <w:pStyle w:val="Tekstpodstawowy"/>
        <w:spacing w:line="360" w:lineRule="auto"/>
        <w:ind w:left="479"/>
        <w:jc w:val="both"/>
      </w:pPr>
      <w:r w:rsidRPr="00F34563">
        <w:t>E – 20 m</w:t>
      </w:r>
      <w:r w:rsidRPr="00F34563">
        <w:rPr>
          <w:vertAlign w:val="superscript"/>
        </w:rPr>
        <w:t>2</w:t>
      </w:r>
    </w:p>
    <w:p w14:paraId="0B2745C5" w14:textId="60B7634D" w:rsidR="00EE295A" w:rsidRDefault="0054629D" w:rsidP="00EE295A">
      <w:pPr>
        <w:pStyle w:val="Tekstpodstawowy"/>
        <w:spacing w:before="120" w:line="360" w:lineRule="auto"/>
        <w:ind w:left="479"/>
        <w:jc w:val="both"/>
      </w:pPr>
      <w:r w:rsidRPr="00F34563">
        <w:t xml:space="preserve">W zbiorniku zaprojektowano pięć zagłębień, w których co do zasady zgromadzą się większe ilości wód oraz </w:t>
      </w:r>
      <w:r w:rsidR="00181C0D" w:rsidRPr="00F34563">
        <w:t xml:space="preserve">wody </w:t>
      </w:r>
      <w:r w:rsidRPr="00F34563">
        <w:t>dłużej w nich pozostaną.</w:t>
      </w:r>
    </w:p>
    <w:p w14:paraId="2BADE6FE" w14:textId="77777777" w:rsidR="005A31DE" w:rsidRDefault="005A31DE" w:rsidP="00EE295A">
      <w:pPr>
        <w:pStyle w:val="Tekstpodstawowy"/>
        <w:spacing w:before="120" w:line="360" w:lineRule="auto"/>
        <w:ind w:left="479"/>
        <w:jc w:val="both"/>
      </w:pPr>
    </w:p>
    <w:p w14:paraId="7A38CE5D" w14:textId="77777777" w:rsidR="005A31DE" w:rsidRPr="00F34563" w:rsidRDefault="005A31DE" w:rsidP="005A31DE">
      <w:pPr>
        <w:pStyle w:val="Tekstpodstawowy"/>
        <w:numPr>
          <w:ilvl w:val="0"/>
          <w:numId w:val="35"/>
        </w:numPr>
        <w:spacing w:line="360" w:lineRule="auto"/>
        <w:jc w:val="both"/>
      </w:pPr>
      <w:r w:rsidRPr="00F34563">
        <w:t>wykonanie z substratu</w:t>
      </w:r>
      <w:r w:rsidRPr="00F34563">
        <w:rPr>
          <w:spacing w:val="-5"/>
        </w:rPr>
        <w:t xml:space="preserve"> </w:t>
      </w:r>
      <w:r w:rsidRPr="00F34563">
        <w:t>żwirowo-kamiennego</w:t>
      </w:r>
      <w:r w:rsidRPr="00F34563">
        <w:rPr>
          <w:spacing w:val="-2"/>
        </w:rPr>
        <w:t xml:space="preserve"> </w:t>
      </w:r>
      <w:r w:rsidRPr="00F34563">
        <w:t xml:space="preserve">pryzmy w celu poprawy jakości warunków gruntowo-wodnych i ustabilizowania poziomu wody w jeziorze Maleszewo oraz poprawienie jakości fizykochemicznych wody. </w:t>
      </w:r>
    </w:p>
    <w:p w14:paraId="7051BC35" w14:textId="77777777" w:rsidR="005A31DE" w:rsidRPr="00F34563" w:rsidRDefault="005A31DE" w:rsidP="005A31DE">
      <w:pPr>
        <w:pStyle w:val="Tekstpodstawowy"/>
        <w:spacing w:before="120" w:line="360" w:lineRule="auto"/>
        <w:ind w:left="479"/>
        <w:jc w:val="both"/>
      </w:pPr>
      <w:r w:rsidRPr="00F34563">
        <w:t>Retencjonowana, dzięki wykonaniu bystrza woda, poprzez jej zatrzymanie i/lub spowolnienie odpływu, będzie stanowiła dodatkowe zasilenie jeziora jak i zasobów wód gruntowych, w okresach o zmniejszonym zasilaniu, czyli wykazujących charakter suszy lub do tego stan zbliżony. Powyższe znacząco przyczyni się do zmniejszenia skutków suszy na terenach przyległych oraz poprawy walory użytkowe i przyrodnicze zlewni. Projektowane bystrze to narzut kamienny niespojony, o odpowiedniej strukturze zapewniającej oczekiwane poziomy wody górnej, prędkości przepływu, czy też głębokość wody w koronie bystrza. Nie przewiduje się wykorzystywania materiałów takich jak beton i stal. Podłoże, w zależności od zakładanej wysokości wystającego materiału kamiennego, będzie składać się ze żwiru lub tłucznia kamiennego. Głazy i kamienie umiejscowione przy dolnej krawędzi obiektu, będą umocnione i zabezpieczone przed przesunięciem za pomocą naturalnego nasypu kamiennego.</w:t>
      </w:r>
    </w:p>
    <w:p w14:paraId="0AAE2D93" w14:textId="77777777" w:rsidR="005A31DE" w:rsidRPr="00F34563" w:rsidRDefault="005A31DE" w:rsidP="005A31DE">
      <w:pPr>
        <w:pStyle w:val="Tekstpodstawowy"/>
        <w:spacing w:line="360" w:lineRule="auto"/>
        <w:ind w:left="479"/>
        <w:jc w:val="both"/>
      </w:pPr>
      <w:r w:rsidRPr="00F34563">
        <w:lastRenderedPageBreak/>
        <w:t>Planowane działanie</w:t>
      </w:r>
      <w:r w:rsidRPr="00F34563">
        <w:rPr>
          <w:spacing w:val="-14"/>
        </w:rPr>
        <w:t xml:space="preserve"> </w:t>
      </w:r>
      <w:r w:rsidRPr="00F34563">
        <w:t>ma</w:t>
      </w:r>
      <w:r w:rsidRPr="00F34563">
        <w:rPr>
          <w:spacing w:val="-14"/>
        </w:rPr>
        <w:t xml:space="preserve"> </w:t>
      </w:r>
      <w:r w:rsidRPr="00F34563">
        <w:t>na</w:t>
      </w:r>
      <w:r w:rsidRPr="00F34563">
        <w:rPr>
          <w:spacing w:val="-14"/>
        </w:rPr>
        <w:t xml:space="preserve"> </w:t>
      </w:r>
      <w:r w:rsidRPr="00F34563">
        <w:t>celu</w:t>
      </w:r>
      <w:r w:rsidRPr="00F34563">
        <w:rPr>
          <w:spacing w:val="-13"/>
        </w:rPr>
        <w:t xml:space="preserve"> </w:t>
      </w:r>
      <w:r w:rsidRPr="00F34563">
        <w:t>ustabilizowanie w jeziorze poziomów wody, naturalnych dla tego zbiornika, lecz często nieosiąganych ze względu na zmieniające się warunki klimatyczne i hydrologiczne. W związku ze swobodnym odpływem wód z jeziora oraz brakiem stabilnego zasilania (brak dopływu, nierównomierne opady) jezioro ulega ciągłej i trwałej degradacji – poziomy wody w zbiorniku obniżają się, a ekstremalnie niskie poziomy utrzymają się często miesiącami i powoduje to dodatkowo silne zarastanie, a w konsekwencji dalszy ubytek wody i wzrost podatności na dalszy zakwit. Powyższe napędzające się zjawisko należy powstrzymać m.in. spowalniając odpływ wody ze zlewni.</w:t>
      </w:r>
    </w:p>
    <w:p w14:paraId="57171EAB" w14:textId="77777777" w:rsidR="005A31DE" w:rsidRPr="00F34563" w:rsidRDefault="005A31DE" w:rsidP="005A31DE">
      <w:pPr>
        <w:pStyle w:val="Tekstpodstawowy"/>
        <w:spacing w:line="360" w:lineRule="auto"/>
        <w:ind w:left="479"/>
        <w:jc w:val="both"/>
      </w:pPr>
      <w:r w:rsidRPr="00F34563">
        <w:t>Wykonanie bystrza</w:t>
      </w:r>
      <w:r w:rsidRPr="00F34563">
        <w:rPr>
          <w:spacing w:val="-14"/>
        </w:rPr>
        <w:t xml:space="preserve"> z </w:t>
      </w:r>
      <w:r w:rsidRPr="00F34563">
        <w:t>wysokiej</w:t>
      </w:r>
      <w:r w:rsidRPr="00F34563">
        <w:rPr>
          <w:spacing w:val="-12"/>
        </w:rPr>
        <w:t xml:space="preserve"> </w:t>
      </w:r>
      <w:r w:rsidRPr="00F34563">
        <w:t>jakości</w:t>
      </w:r>
      <w:r w:rsidRPr="00F34563">
        <w:rPr>
          <w:spacing w:val="-13"/>
        </w:rPr>
        <w:t xml:space="preserve"> </w:t>
      </w:r>
      <w:r w:rsidRPr="00F34563">
        <w:t>substratu</w:t>
      </w:r>
      <w:r w:rsidRPr="00F34563">
        <w:rPr>
          <w:spacing w:val="-13"/>
        </w:rPr>
        <w:t xml:space="preserve"> </w:t>
      </w:r>
      <w:r w:rsidRPr="00F34563">
        <w:t>żwirowo-kamiennego zapewni poprawę warunków środowiskowych oraz ustabilizowanie poziomu wód w jeziorze Maleszewo. Planuje się wprowadzić ok. 105 cm warstwy żwiru na obecne dno rowu w pobliżu ujścia jeziora Maleszewo.</w:t>
      </w:r>
    </w:p>
    <w:p w14:paraId="2D005DCA" w14:textId="77777777" w:rsidR="005A31DE" w:rsidRPr="00F34563" w:rsidRDefault="005A31DE" w:rsidP="005A31DE">
      <w:pPr>
        <w:pStyle w:val="Tekstpodstawowy"/>
        <w:spacing w:before="120" w:line="360" w:lineRule="auto"/>
        <w:ind w:left="479"/>
        <w:jc w:val="both"/>
      </w:pPr>
      <w:r w:rsidRPr="00F34563">
        <w:t>Rodzaj robót to wykonanie bystrza przy odpływie wód z jeziora Maleszewo do Drawy. Bystrze zostanie wykonane ok. 105 cm warstwą substratu żwirowo-kamiennego we wskazanej lokalizacji z zastosowaniem technologii luźnego nasypu.</w:t>
      </w:r>
    </w:p>
    <w:p w14:paraId="5A888431" w14:textId="6886C175" w:rsidR="005A31DE" w:rsidRPr="00F34563" w:rsidRDefault="005A31DE" w:rsidP="005A31DE">
      <w:pPr>
        <w:pStyle w:val="Tekstpodstawowy"/>
        <w:spacing w:before="120" w:line="360" w:lineRule="auto"/>
        <w:ind w:left="479"/>
        <w:jc w:val="both"/>
      </w:pPr>
      <w:r w:rsidRPr="00F34563">
        <w:t xml:space="preserve">Wniosek obejmuje wykonanie robót w wodach, zgodnie z art. 17 ust. 1 pkt 3c Ustawy Prawo Wodne (Dz. U. 2023 r. poz. 1478, 1688) tj. prowadzenie robót, które mogą być przyczyną zmiany (…) stanu wód stojących, bez wpływu na warunki przepływu wód. Bystrze ma na celu głównie ustabilizowanie odpływu wód z jeziora. </w:t>
      </w:r>
    </w:p>
    <w:p w14:paraId="42443587" w14:textId="77777777" w:rsidR="005A31DE" w:rsidRPr="00F34563" w:rsidRDefault="005A31DE" w:rsidP="005A31DE">
      <w:pPr>
        <w:spacing w:line="360" w:lineRule="auto"/>
        <w:ind w:firstLine="119"/>
        <w:contextualSpacing/>
        <w:jc w:val="both"/>
      </w:pPr>
      <w:bookmarkStart w:id="21" w:name="_Hlk149140127"/>
      <w:r w:rsidRPr="00F34563">
        <w:t>Charakterystyka urządzenia:</w:t>
      </w:r>
      <w:bookmarkEnd w:id="21"/>
    </w:p>
    <w:p w14:paraId="4DC651D6" w14:textId="77777777" w:rsidR="005A31DE" w:rsidRPr="00F34563" w:rsidRDefault="005A31DE" w:rsidP="005A31DE">
      <w:pPr>
        <w:pStyle w:val="Akapitzlist"/>
        <w:spacing w:after="120" w:line="360" w:lineRule="auto"/>
        <w:ind w:left="851"/>
        <w:jc w:val="both"/>
        <w:rPr>
          <w:b/>
          <w:bCs/>
        </w:rPr>
      </w:pPr>
      <w:r w:rsidRPr="00F34563">
        <w:rPr>
          <w:b/>
          <w:bCs/>
        </w:rPr>
        <w:t>Bystrze w km 0+027 – 0+050 rowu otwartego (odpływ wód z jeziora Maleszewo do rzeki Drawy):</w:t>
      </w:r>
    </w:p>
    <w:p w14:paraId="4C3E57C2" w14:textId="77777777" w:rsidR="005A31DE" w:rsidRPr="00F34563" w:rsidRDefault="005A31DE" w:rsidP="005A31DE">
      <w:pPr>
        <w:pStyle w:val="Akapitzlist"/>
        <w:spacing w:after="120" w:line="360" w:lineRule="auto"/>
        <w:ind w:left="851"/>
        <w:jc w:val="both"/>
      </w:pPr>
      <w:r w:rsidRPr="00F34563">
        <w:t xml:space="preserve">Maksymalna rzędna korony pryzmy: ≈ 119,65 m n.p.m. </w:t>
      </w:r>
    </w:p>
    <w:p w14:paraId="0EB97F3A" w14:textId="77777777" w:rsidR="005A31DE" w:rsidRPr="00F34563" w:rsidRDefault="005A31DE" w:rsidP="005A31DE">
      <w:pPr>
        <w:pStyle w:val="Akapitzlist"/>
        <w:spacing w:after="120" w:line="360" w:lineRule="auto"/>
        <w:ind w:left="851"/>
        <w:jc w:val="both"/>
      </w:pPr>
      <w:r w:rsidRPr="00F34563">
        <w:t xml:space="preserve">Wysokość nurtowa korony pryzmy </w:t>
      </w:r>
      <w:proofErr w:type="spellStart"/>
      <w:r w:rsidRPr="00F34563">
        <w:t>Hmax</w:t>
      </w:r>
      <w:proofErr w:type="spellEnd"/>
      <w:r w:rsidRPr="00F34563">
        <w:t xml:space="preserve"> = 1,05 m</w:t>
      </w:r>
    </w:p>
    <w:p w14:paraId="7D528E10" w14:textId="77777777" w:rsidR="005A31DE" w:rsidRPr="00F34563" w:rsidRDefault="005A31DE" w:rsidP="005A31DE">
      <w:pPr>
        <w:pStyle w:val="Akapitzlist"/>
        <w:spacing w:after="120" w:line="360" w:lineRule="auto"/>
        <w:ind w:left="851"/>
        <w:jc w:val="both"/>
      </w:pPr>
      <w:r w:rsidRPr="00F34563">
        <w:t xml:space="preserve">Szerokość w koronie – ok. 12,0 m, długości 2,00 m. </w:t>
      </w:r>
    </w:p>
    <w:p w14:paraId="6320EC47" w14:textId="77777777" w:rsidR="005A31DE" w:rsidRPr="00F34563" w:rsidRDefault="005A31DE" w:rsidP="005A31DE">
      <w:pPr>
        <w:pStyle w:val="Akapitzlist"/>
        <w:spacing w:after="120" w:line="360" w:lineRule="auto"/>
        <w:ind w:left="851"/>
        <w:jc w:val="both"/>
      </w:pPr>
      <w:r w:rsidRPr="00F34563">
        <w:t>Długość skłonu: ok. 18,00 m</w:t>
      </w:r>
    </w:p>
    <w:p w14:paraId="0B316E94" w14:textId="71E68318" w:rsidR="005A31DE" w:rsidRDefault="005A31DE" w:rsidP="005A31DE">
      <w:pPr>
        <w:pStyle w:val="Akapitzlist"/>
        <w:spacing w:after="120" w:line="360" w:lineRule="auto"/>
        <w:ind w:left="851"/>
        <w:jc w:val="both"/>
      </w:pPr>
      <w:r w:rsidRPr="00F34563">
        <w:t>Długość zaplecza: ok. 3,0 m</w:t>
      </w:r>
    </w:p>
    <w:p w14:paraId="06A67160" w14:textId="77777777" w:rsidR="005A31DE" w:rsidRPr="00F34563" w:rsidRDefault="005A31DE" w:rsidP="005A31DE">
      <w:pPr>
        <w:pStyle w:val="Akapitzlist"/>
        <w:spacing w:after="120" w:line="360" w:lineRule="auto"/>
        <w:ind w:left="851"/>
        <w:jc w:val="both"/>
      </w:pPr>
    </w:p>
    <w:p w14:paraId="6485E717" w14:textId="2E3464CA" w:rsidR="00696BA0" w:rsidRPr="00F34563" w:rsidRDefault="005A31DE" w:rsidP="00696BA0">
      <w:pPr>
        <w:pStyle w:val="Tekstpodstawowy"/>
        <w:numPr>
          <w:ilvl w:val="0"/>
          <w:numId w:val="35"/>
        </w:numPr>
        <w:spacing w:before="120" w:line="360" w:lineRule="auto"/>
        <w:jc w:val="both"/>
      </w:pPr>
      <w:bookmarkStart w:id="22" w:name="_Hlk149539398"/>
      <w:bookmarkEnd w:id="20"/>
      <w:r>
        <w:t>Przebudowa</w:t>
      </w:r>
      <w:r w:rsidR="00696BA0" w:rsidRPr="00F34563">
        <w:t xml:space="preserve"> wylotu kanalizacji deszczowej poprzez zwiększenie średnicy nominalnej rurociągu odprowadzającego wody opadowe i roztopowe ze zlewni projektowanej kanalizacji deszczowej. Wylot będzie kierował podczyszczone wcześniej w zbiorniku hydrofitowym wody docierające ze zlewni nowoprojektowanej sieci kanalizacji deszczowej odwadniającej tereny ulic Lipowej Zielonej i Śląskiej do jeziora Maleszewo.</w:t>
      </w:r>
    </w:p>
    <w:p w14:paraId="06FB98E1" w14:textId="62EC6164" w:rsidR="0054629D" w:rsidRPr="00F34563" w:rsidRDefault="0054629D" w:rsidP="0054629D">
      <w:pPr>
        <w:pStyle w:val="Tekstpodstawowy"/>
        <w:spacing w:before="120" w:line="360" w:lineRule="auto"/>
        <w:ind w:left="479"/>
        <w:jc w:val="both"/>
      </w:pPr>
      <w:r w:rsidRPr="00F34563">
        <w:t>W związku z tym, że istniejący w tożsamym miejscu wylot po wybudowaniu projektowanej kanalizacji deszczowej nie będzie w stanie przepuścić obliczonych ilości wód docierających do odbiornika, koniecznością jest przebudowa wylotu w zakresie zwiększenia jego średnicy nominalnej z 400 mm do 700</w:t>
      </w:r>
      <w:r w:rsidR="00FD6C46">
        <w:t>-800</w:t>
      </w:r>
      <w:r w:rsidRPr="00F34563">
        <w:t xml:space="preserve"> mm.</w:t>
      </w:r>
    </w:p>
    <w:p w14:paraId="2C4F365A" w14:textId="7405EDC8" w:rsidR="009A6AA7" w:rsidRPr="00F34563" w:rsidRDefault="002E25BE" w:rsidP="009A6AA7">
      <w:pPr>
        <w:spacing w:line="360" w:lineRule="auto"/>
        <w:ind w:left="479"/>
        <w:jc w:val="both"/>
      </w:pPr>
      <w:bookmarkStart w:id="23" w:name="_Hlk144916379"/>
      <w:bookmarkEnd w:id="22"/>
      <w:r>
        <w:t>Z</w:t>
      </w:r>
      <w:r w:rsidR="009A6AA7" w:rsidRPr="00F34563">
        <w:t>aprojektowano dodatkowe zabezpieczenie</w:t>
      </w:r>
      <w:r>
        <w:t xml:space="preserve"> wylotu</w:t>
      </w:r>
      <w:r w:rsidR="009A6AA7" w:rsidRPr="00F34563">
        <w:t xml:space="preserve"> w postaci przylegającego do skarpy przy wylocie </w:t>
      </w:r>
      <w:r w:rsidR="009A6AA7" w:rsidRPr="00F34563">
        <w:lastRenderedPageBreak/>
        <w:t xml:space="preserve">ciężkiego narzutu kamiennego, a także poprzez zaprojektowanie dennego ciężkiego narzutu kamiennego zabezpieczającego odprowadzenie wody z niecki wypadowej wylotu. </w:t>
      </w:r>
      <w:bookmarkEnd w:id="23"/>
      <w:r w:rsidR="009A6AA7" w:rsidRPr="00F34563">
        <w:t>Wymiary charakterystyczne, a także sposób wykonania wylotu wraz z narzutem kamiennym przedstawia dokumentacja rysunkowa.</w:t>
      </w:r>
    </w:p>
    <w:p w14:paraId="75E4E28C" w14:textId="77777777" w:rsidR="009A6AA7" w:rsidRPr="00F34563" w:rsidRDefault="009A6AA7" w:rsidP="009A6AA7">
      <w:pPr>
        <w:spacing w:line="360" w:lineRule="auto"/>
        <w:jc w:val="both"/>
      </w:pPr>
    </w:p>
    <w:p w14:paraId="68D41C7A" w14:textId="571285F2" w:rsidR="009A6AA7" w:rsidRPr="00F34563" w:rsidRDefault="009A6AA7" w:rsidP="009A6AA7">
      <w:pPr>
        <w:pStyle w:val="Akapitzlist"/>
        <w:widowControl/>
        <w:numPr>
          <w:ilvl w:val="0"/>
          <w:numId w:val="42"/>
        </w:numPr>
        <w:autoSpaceDE/>
        <w:autoSpaceDN/>
        <w:spacing w:after="200" w:line="360" w:lineRule="auto"/>
        <w:contextualSpacing/>
        <w:jc w:val="both"/>
      </w:pPr>
      <w:r w:rsidRPr="00F34563">
        <w:t>Współrzędne w układzie Pl-2000, strefa 5:  X: 5934637,53 Y: 5566448,38</w:t>
      </w:r>
    </w:p>
    <w:p w14:paraId="2C556BD5" w14:textId="3B3F20A4" w:rsidR="009A6AA7" w:rsidRPr="00F34563" w:rsidRDefault="009A6AA7" w:rsidP="009A6AA7">
      <w:pPr>
        <w:pStyle w:val="Akapitzlist"/>
        <w:widowControl/>
        <w:numPr>
          <w:ilvl w:val="0"/>
          <w:numId w:val="42"/>
        </w:numPr>
        <w:autoSpaceDE/>
        <w:autoSpaceDN/>
        <w:spacing w:after="200" w:line="360" w:lineRule="auto"/>
        <w:contextualSpacing/>
        <w:jc w:val="both"/>
      </w:pPr>
      <w:r w:rsidRPr="00F34563">
        <w:t>Rzędna wylotu: 1</w:t>
      </w:r>
      <w:r w:rsidR="00F34563" w:rsidRPr="00F34563">
        <w:t>19</w:t>
      </w:r>
      <w:r w:rsidRPr="00F34563">
        <w:t>,1</w:t>
      </w:r>
      <w:r w:rsidR="00F34563" w:rsidRPr="00F34563">
        <w:t>2</w:t>
      </w:r>
      <w:r w:rsidRPr="00F34563">
        <w:t xml:space="preserve"> m </w:t>
      </w:r>
      <w:proofErr w:type="spellStart"/>
      <w:r w:rsidRPr="00F34563">
        <w:t>n.p.m</w:t>
      </w:r>
      <w:proofErr w:type="spellEnd"/>
    </w:p>
    <w:p w14:paraId="6416995A" w14:textId="0A6C9AE7" w:rsidR="009A6AA7" w:rsidRPr="00F34563" w:rsidRDefault="009A6AA7" w:rsidP="009A6AA7">
      <w:pPr>
        <w:pStyle w:val="Akapitzlist"/>
        <w:widowControl/>
        <w:numPr>
          <w:ilvl w:val="0"/>
          <w:numId w:val="42"/>
        </w:numPr>
        <w:autoSpaceDE/>
        <w:autoSpaceDN/>
        <w:spacing w:after="200" w:line="360" w:lineRule="auto"/>
        <w:contextualSpacing/>
        <w:jc w:val="both"/>
      </w:pPr>
      <w:r w:rsidRPr="00F34563">
        <w:t>Średnica: 700 mm</w:t>
      </w:r>
    </w:p>
    <w:p w14:paraId="5205FCC4" w14:textId="0BD5CC51" w:rsidR="009A6AA7" w:rsidRPr="00F34563" w:rsidRDefault="009A6AA7" w:rsidP="009A6AA7">
      <w:pPr>
        <w:pStyle w:val="Akapitzlist"/>
        <w:widowControl/>
        <w:numPr>
          <w:ilvl w:val="0"/>
          <w:numId w:val="42"/>
        </w:numPr>
        <w:autoSpaceDE/>
        <w:autoSpaceDN/>
        <w:spacing w:after="200" w:line="360" w:lineRule="auto"/>
        <w:contextualSpacing/>
        <w:jc w:val="both"/>
      </w:pPr>
      <w:r w:rsidRPr="00F34563">
        <w:t xml:space="preserve">Rodzaj: </w:t>
      </w:r>
      <w:r w:rsidR="002E25BE">
        <w:t xml:space="preserve">istniejący, </w:t>
      </w:r>
      <w:r w:rsidRPr="00F34563">
        <w:t>prefabrykowany wg KPED 02.16.</w:t>
      </w:r>
    </w:p>
    <w:p w14:paraId="23F270D9" w14:textId="394D2E3D" w:rsidR="002E25BE" w:rsidRPr="00F34563" w:rsidRDefault="009A6AA7" w:rsidP="002E25BE">
      <w:pPr>
        <w:pStyle w:val="Akapitzlist"/>
        <w:widowControl/>
        <w:numPr>
          <w:ilvl w:val="0"/>
          <w:numId w:val="42"/>
        </w:numPr>
        <w:autoSpaceDE/>
        <w:autoSpaceDN/>
        <w:spacing w:after="200" w:line="360" w:lineRule="auto"/>
        <w:contextualSpacing/>
        <w:jc w:val="both"/>
      </w:pPr>
      <w:r w:rsidRPr="00F34563">
        <w:t>Materiał: żelbetowy</w:t>
      </w:r>
    </w:p>
    <w:p w14:paraId="16D8C34C" w14:textId="77777777" w:rsidR="009A6AA7" w:rsidRPr="00F34563" w:rsidRDefault="009A6AA7" w:rsidP="009A6AA7">
      <w:pPr>
        <w:spacing w:after="120" w:line="360" w:lineRule="auto"/>
        <w:ind w:left="360"/>
        <w:jc w:val="both"/>
      </w:pPr>
      <w:r w:rsidRPr="00F34563">
        <w:t>Zweryfikowano wydajność w stosunku do obliczeniowych maksymalnych przepływów jakie mogą wystąpić do deszczach nawalnych. Powyższe jest istotne po pierwsze z punktu widzenia identyfikacji miejsc zagrożonych podtopieniami, a z drugiej strony w aspekcie określenia dla każdej ze zlewni, możliwości podłączenia do kanalizacji nowych zabudowań w przypadku działań inwestycyjnych na terenie miasta.</w:t>
      </w:r>
    </w:p>
    <w:p w14:paraId="14C8EBEA" w14:textId="52CED024" w:rsidR="009A6AA7" w:rsidRPr="00F34563" w:rsidRDefault="009A6AA7" w:rsidP="009A6AA7">
      <w:pPr>
        <w:spacing w:after="120" w:line="360" w:lineRule="auto"/>
        <w:ind w:left="360"/>
        <w:jc w:val="both"/>
      </w:pPr>
      <w:r w:rsidRPr="00F34563">
        <w:t xml:space="preserve">W tym celu przeprowadzono obliczenia wydatku dla wylotu. Do obliczeń wykorzystano następujący </w:t>
      </w:r>
      <w:r w:rsidR="00F34563" w:rsidRPr="00F34563">
        <w:t>schemat</w:t>
      </w:r>
      <w:r w:rsidRPr="00F34563">
        <w:t xml:space="preserve"> obliczeniowy :</w:t>
      </w:r>
    </w:p>
    <w:p w14:paraId="7B0F3769" w14:textId="77777777" w:rsidR="009A6AA7" w:rsidRPr="00F34563" w:rsidRDefault="009A6AA7" w:rsidP="009A6AA7">
      <w:pPr>
        <w:spacing w:after="120" w:line="360" w:lineRule="auto"/>
        <w:jc w:val="both"/>
      </w:pPr>
      <w:r w:rsidRPr="00F34563">
        <w:rPr>
          <w:noProof/>
        </w:rPr>
        <w:drawing>
          <wp:inline distT="0" distB="0" distL="0" distR="0" wp14:anchorId="5FF42249" wp14:editId="33D42316">
            <wp:extent cx="5843270" cy="2541270"/>
            <wp:effectExtent l="0" t="0" r="5080" b="0"/>
            <wp:docPr id="1636622964" name="Obraz 1636622964" descr="Obraz zawierający tekst, diagram, Czcionka, linia&#10;&#10;Opis wygenerowany automatycznie">
              <a:extLst xmlns:a="http://schemas.openxmlformats.org/drawingml/2006/main">
                <a:ext uri="{FF2B5EF4-FFF2-40B4-BE49-F238E27FC236}">
                  <a16:creationId xmlns:a16="http://schemas.microsoft.com/office/drawing/2014/main" id="{67174833-1956-4823-82E8-DA90D67368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Obraz zawierający tekst, diagram, Czcionka, linia&#10;&#10;Opis wygenerowany automatycznie">
                      <a:extLst>
                        <a:ext uri="{FF2B5EF4-FFF2-40B4-BE49-F238E27FC236}">
                          <a16:creationId xmlns:a16="http://schemas.microsoft.com/office/drawing/2014/main" id="{67174833-1956-4823-82E8-DA90D6736804}"/>
                        </a:ext>
                      </a:extLst>
                    </pic:cNvPr>
                    <pic:cNvPicPr>
                      <a:picLocks noChangeAspect="1"/>
                    </pic:cNvPicPr>
                  </pic:nvPicPr>
                  <pic:blipFill>
                    <a:blip r:embed="rId11"/>
                    <a:stretch>
                      <a:fillRect/>
                    </a:stretch>
                  </pic:blipFill>
                  <pic:spPr>
                    <a:xfrm>
                      <a:off x="0" y="0"/>
                      <a:ext cx="5843270" cy="2541270"/>
                    </a:xfrm>
                    <a:prstGeom prst="rect">
                      <a:avLst/>
                    </a:prstGeom>
                  </pic:spPr>
                </pic:pic>
              </a:graphicData>
            </a:graphic>
          </wp:inline>
        </w:drawing>
      </w:r>
    </w:p>
    <w:p w14:paraId="11CDBB52" w14:textId="77777777" w:rsidR="009A6AA7" w:rsidRPr="00F34563" w:rsidRDefault="009A6AA7" w:rsidP="009A6AA7">
      <w:pPr>
        <w:spacing w:after="120" w:line="360" w:lineRule="auto"/>
        <w:ind w:firstLine="720"/>
        <w:jc w:val="both"/>
      </w:pPr>
      <w:r w:rsidRPr="00F34563">
        <w:t>Obliczenia prędkości na wylocie:</w:t>
      </w:r>
    </w:p>
    <w:p w14:paraId="1C97FC27" w14:textId="77777777" w:rsidR="009A6AA7" w:rsidRPr="00F34563" w:rsidRDefault="009A6AA7" w:rsidP="009A6AA7">
      <w:pPr>
        <w:rPr>
          <w:rFonts w:eastAsiaTheme="minorEastAsia"/>
        </w:rPr>
      </w:pPr>
      <m:oMathPara>
        <m:oMath>
          <m:r>
            <w:rPr>
              <w:rFonts w:ascii="Cambria Math" w:hAnsi="Cambria Math"/>
            </w:rPr>
            <m:t>v</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r>
            <w:rPr>
              <w:rFonts w:ascii="Cambria Math" w:hAnsi="Cambria Math"/>
            </w:rPr>
            <m:t>*</m:t>
          </m:r>
          <m:sSup>
            <m:sSupPr>
              <m:ctrlPr>
                <w:rPr>
                  <w:rFonts w:ascii="Cambria Math" w:hAnsi="Cambria Math"/>
                  <w:i/>
                </w:rPr>
              </m:ctrlPr>
            </m:sSupPr>
            <m:e>
              <m:r>
                <w:rPr>
                  <w:rFonts w:ascii="Cambria Math" w:hAnsi="Cambria Math"/>
                </w:rPr>
                <m:t>R</m:t>
              </m:r>
            </m:e>
            <m:sup>
              <m:f>
                <m:fPr>
                  <m:ctrlPr>
                    <w:rPr>
                      <w:rFonts w:ascii="Cambria Math" w:hAnsi="Cambria Math"/>
                      <w:i/>
                    </w:rPr>
                  </m:ctrlPr>
                </m:fPr>
                <m:num>
                  <m:r>
                    <w:rPr>
                      <w:rFonts w:ascii="Cambria Math" w:hAnsi="Cambria Math"/>
                    </w:rPr>
                    <m:t>2</m:t>
                  </m:r>
                </m:num>
                <m:den>
                  <m:r>
                    <w:rPr>
                      <w:rFonts w:ascii="Cambria Math" w:hAnsi="Cambria Math"/>
                    </w:rPr>
                    <m:t>3</m:t>
                  </m:r>
                </m:den>
              </m:f>
            </m:sup>
          </m:sSup>
          <m:r>
            <w:rPr>
              <w:rFonts w:ascii="Cambria Math" w:hAnsi="Cambria Math"/>
            </w:rPr>
            <m:t>*</m:t>
          </m:r>
          <m:sSup>
            <m:sSupPr>
              <m:ctrlPr>
                <w:rPr>
                  <w:rFonts w:ascii="Cambria Math" w:hAnsi="Cambria Math"/>
                  <w:i/>
                </w:rPr>
              </m:ctrlPr>
            </m:sSupPr>
            <m:e>
              <m:r>
                <w:rPr>
                  <w:rFonts w:ascii="Cambria Math" w:hAnsi="Cambria Math"/>
                </w:rPr>
                <m:t>i</m:t>
              </m:r>
            </m:e>
            <m:sup>
              <m:f>
                <m:fPr>
                  <m:ctrlPr>
                    <w:rPr>
                      <w:rFonts w:ascii="Cambria Math" w:hAnsi="Cambria Math"/>
                      <w:i/>
                    </w:rPr>
                  </m:ctrlPr>
                </m:fPr>
                <m:num>
                  <m:r>
                    <w:rPr>
                      <w:rFonts w:ascii="Cambria Math" w:hAnsi="Cambria Math"/>
                    </w:rPr>
                    <m:t>1</m:t>
                  </m:r>
                </m:num>
                <m:den>
                  <m:r>
                    <w:rPr>
                      <w:rFonts w:ascii="Cambria Math" w:hAnsi="Cambria Math"/>
                    </w:rPr>
                    <m:t>2</m:t>
                  </m:r>
                </m:den>
              </m:f>
            </m:sup>
          </m:sSup>
        </m:oMath>
      </m:oMathPara>
    </w:p>
    <w:p w14:paraId="0DB122F6" w14:textId="77777777" w:rsidR="009A6AA7" w:rsidRPr="00F34563" w:rsidRDefault="009A6AA7" w:rsidP="009A6AA7">
      <w:pPr>
        <w:ind w:firstLine="720"/>
        <w:rPr>
          <w:rFonts w:eastAsiaTheme="minorEastAsia"/>
        </w:rPr>
      </w:pPr>
      <w:r w:rsidRPr="00F34563">
        <w:rPr>
          <w:rFonts w:eastAsiaTheme="minorEastAsia"/>
        </w:rPr>
        <w:t>gdzie:</w:t>
      </w:r>
    </w:p>
    <w:p w14:paraId="5F96F315" w14:textId="77777777" w:rsidR="009A6AA7" w:rsidRPr="00F34563" w:rsidRDefault="009A6AA7" w:rsidP="009A6AA7">
      <w:pPr>
        <w:ind w:firstLine="720"/>
        <w:rPr>
          <w:rFonts w:eastAsiaTheme="minorEastAsia"/>
        </w:rPr>
      </w:pPr>
      <w:r w:rsidRPr="00F34563">
        <w:rPr>
          <w:rFonts w:eastAsiaTheme="minorEastAsia"/>
        </w:rPr>
        <w:t>v – prędkość wypływu [m/s]</w:t>
      </w:r>
    </w:p>
    <w:p w14:paraId="3CF863EA" w14:textId="77777777" w:rsidR="009A6AA7" w:rsidRPr="00F34563" w:rsidRDefault="009A6AA7" w:rsidP="009A6AA7">
      <w:pPr>
        <w:ind w:firstLine="720"/>
        <w:rPr>
          <w:rFonts w:eastAsiaTheme="minorEastAsia"/>
        </w:rPr>
      </w:pPr>
      <w:r w:rsidRPr="00F34563">
        <w:rPr>
          <w:rFonts w:eastAsiaTheme="minorEastAsia"/>
        </w:rPr>
        <w:t>R – Promień hydrauliczny [m]</w:t>
      </w:r>
    </w:p>
    <w:p w14:paraId="201DE871" w14:textId="77777777" w:rsidR="009A6AA7" w:rsidRPr="00F34563" w:rsidRDefault="009A6AA7" w:rsidP="009A6AA7">
      <w:pPr>
        <w:ind w:firstLine="720"/>
        <w:rPr>
          <w:rFonts w:eastAsiaTheme="minorEastAsia"/>
        </w:rPr>
      </w:pPr>
      <w:r w:rsidRPr="00F34563">
        <w:rPr>
          <w:rFonts w:eastAsiaTheme="minorEastAsia"/>
        </w:rPr>
        <w:t>i – spadek hydrauliczny</w:t>
      </w:r>
    </w:p>
    <w:p w14:paraId="366B0820" w14:textId="77777777" w:rsidR="009A6AA7" w:rsidRPr="00F34563" w:rsidRDefault="009A6AA7" w:rsidP="009A6AA7">
      <w:pPr>
        <w:ind w:firstLine="720"/>
        <w:rPr>
          <w:rFonts w:eastAsiaTheme="minorEastAsia"/>
        </w:rPr>
      </w:pPr>
      <w:r w:rsidRPr="00F34563">
        <w:rPr>
          <w:rFonts w:eastAsiaTheme="minorEastAsia"/>
        </w:rPr>
        <w:t>n – współczynnik szorstkości</w:t>
      </w:r>
    </w:p>
    <w:p w14:paraId="43237BA2" w14:textId="77777777" w:rsidR="009A6AA7" w:rsidRPr="00F34563" w:rsidRDefault="009A6AA7" w:rsidP="009A6AA7">
      <w:pPr>
        <w:rPr>
          <w:rFonts w:eastAsiaTheme="minorEastAsia"/>
        </w:rPr>
      </w:pPr>
    </w:p>
    <w:p w14:paraId="434ABEAF" w14:textId="77777777" w:rsidR="009A6AA7" w:rsidRPr="00F34563" w:rsidRDefault="009A6AA7" w:rsidP="009A6AA7">
      <w:pPr>
        <w:rPr>
          <w:rFonts w:eastAsiaTheme="minorEastAsia"/>
        </w:rPr>
      </w:pPr>
      <m:oMathPara>
        <m:oMath>
          <m:r>
            <w:rPr>
              <w:rFonts w:ascii="Cambria Math" w:hAnsi="Cambria Math"/>
            </w:rPr>
            <m:t>Q</m:t>
          </m:r>
          <m:r>
            <m:rPr>
              <m:sty m:val="p"/>
            </m:rPr>
            <w:rPr>
              <w:rFonts w:ascii="Cambria Math" w:hAnsi="Cambria Math"/>
            </w:rPr>
            <m:t>=</m:t>
          </m:r>
          <m:r>
            <w:rPr>
              <w:rFonts w:ascii="Cambria Math" w:hAnsi="Cambria Math"/>
            </w:rPr>
            <m:t>A*v</m:t>
          </m:r>
        </m:oMath>
      </m:oMathPara>
    </w:p>
    <w:p w14:paraId="25820855" w14:textId="77777777" w:rsidR="009A6AA7" w:rsidRPr="00F34563" w:rsidRDefault="009A6AA7" w:rsidP="009A6AA7">
      <w:pPr>
        <w:ind w:firstLine="720"/>
        <w:rPr>
          <w:rFonts w:eastAsiaTheme="minorEastAsia"/>
        </w:rPr>
      </w:pPr>
      <w:r w:rsidRPr="00F34563">
        <w:rPr>
          <w:rFonts w:eastAsiaTheme="minorEastAsia"/>
        </w:rPr>
        <w:t>gdzie:</w:t>
      </w:r>
    </w:p>
    <w:p w14:paraId="088666AB" w14:textId="77777777" w:rsidR="009A6AA7" w:rsidRPr="00F34563" w:rsidRDefault="009A6AA7" w:rsidP="009A6AA7">
      <w:pPr>
        <w:ind w:firstLine="720"/>
        <w:rPr>
          <w:rFonts w:eastAsiaTheme="minorEastAsia"/>
        </w:rPr>
      </w:pPr>
      <w:r w:rsidRPr="00F34563">
        <w:rPr>
          <w:rFonts w:eastAsiaTheme="minorEastAsia"/>
        </w:rPr>
        <w:t>Q – Strumień objętościowy (przepustowość wylotu) [m</w:t>
      </w:r>
      <w:r w:rsidRPr="00F34563">
        <w:rPr>
          <w:rFonts w:eastAsiaTheme="minorEastAsia"/>
          <w:vertAlign w:val="superscript"/>
        </w:rPr>
        <w:t>3</w:t>
      </w:r>
      <w:r w:rsidRPr="00F34563">
        <w:rPr>
          <w:rFonts w:eastAsiaTheme="minorEastAsia"/>
        </w:rPr>
        <w:t>/s]</w:t>
      </w:r>
    </w:p>
    <w:p w14:paraId="271D7408" w14:textId="77777777" w:rsidR="009A6AA7" w:rsidRPr="00F34563" w:rsidRDefault="009A6AA7" w:rsidP="009A6AA7">
      <w:pPr>
        <w:ind w:firstLine="720"/>
        <w:rPr>
          <w:rFonts w:eastAsiaTheme="minorEastAsia"/>
        </w:rPr>
      </w:pPr>
      <w:r w:rsidRPr="00F34563">
        <w:rPr>
          <w:rFonts w:eastAsiaTheme="minorEastAsia"/>
        </w:rPr>
        <w:t>v – prędkość wypływu [m/s]</w:t>
      </w:r>
    </w:p>
    <w:p w14:paraId="2FF91C71" w14:textId="77777777" w:rsidR="009A6AA7" w:rsidRPr="00F34563" w:rsidRDefault="009A6AA7" w:rsidP="009A6AA7">
      <w:pPr>
        <w:ind w:firstLine="720"/>
        <w:rPr>
          <w:rFonts w:eastAsiaTheme="minorEastAsia"/>
        </w:rPr>
      </w:pPr>
      <w:r w:rsidRPr="00F34563">
        <w:rPr>
          <w:rFonts w:eastAsiaTheme="minorEastAsia"/>
        </w:rPr>
        <w:t>A – powierzchnia przekroju czynnego [m</w:t>
      </w:r>
      <w:r w:rsidRPr="00F34563">
        <w:rPr>
          <w:rFonts w:eastAsiaTheme="minorEastAsia"/>
          <w:vertAlign w:val="superscript"/>
        </w:rPr>
        <w:t>2</w:t>
      </w:r>
      <w:r w:rsidRPr="00F34563">
        <w:rPr>
          <w:rFonts w:eastAsiaTheme="minorEastAsia"/>
        </w:rPr>
        <w:t>]</w:t>
      </w:r>
    </w:p>
    <w:p w14:paraId="02C4E41C" w14:textId="77777777" w:rsidR="009A6AA7" w:rsidRDefault="009A6AA7" w:rsidP="009A6AA7">
      <w:pPr>
        <w:spacing w:line="360" w:lineRule="auto"/>
        <w:ind w:left="993"/>
        <w:contextualSpacing/>
        <w:jc w:val="both"/>
      </w:pPr>
    </w:p>
    <w:p w14:paraId="02447A9B" w14:textId="7C3D6D5A" w:rsidR="00A24D43" w:rsidRPr="00F34563" w:rsidRDefault="00A24D43" w:rsidP="00A24D43">
      <w:pPr>
        <w:pStyle w:val="Legenda"/>
        <w:rPr>
          <w:rFonts w:ascii="Times New Roman" w:eastAsia="Arial" w:hAnsi="Times New Roman" w:cs="Times New Roman"/>
          <w:color w:val="auto"/>
          <w:lang w:bidi="pl-PL"/>
        </w:rPr>
      </w:pPr>
      <w:r w:rsidRPr="00F34563">
        <w:rPr>
          <w:rFonts w:ascii="Times New Roman" w:hAnsi="Times New Roman" w:cs="Times New Roman"/>
          <w:color w:val="auto"/>
        </w:rPr>
        <w:lastRenderedPageBreak/>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2</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w:t>
      </w:r>
      <w:r w:rsidRPr="00F34563">
        <w:rPr>
          <w:rFonts w:ascii="Times New Roman" w:eastAsia="Arial" w:hAnsi="Times New Roman" w:cs="Times New Roman"/>
          <w:color w:val="auto"/>
          <w:lang w:bidi="pl-PL"/>
        </w:rPr>
        <w:t xml:space="preserve">Zestawienie powierzchni rzeczywistych </w:t>
      </w:r>
      <w:proofErr w:type="spellStart"/>
      <w:r w:rsidRPr="00F34563">
        <w:rPr>
          <w:rFonts w:ascii="Times New Roman" w:eastAsia="Arial" w:hAnsi="Times New Roman" w:cs="Times New Roman"/>
          <w:color w:val="auto"/>
          <w:lang w:bidi="pl-PL"/>
        </w:rPr>
        <w:t>podzlewni</w:t>
      </w:r>
      <w:proofErr w:type="spellEnd"/>
    </w:p>
    <w:tbl>
      <w:tblPr>
        <w:tblW w:w="8460" w:type="dxa"/>
        <w:jc w:val="center"/>
        <w:tblCellMar>
          <w:left w:w="70" w:type="dxa"/>
          <w:right w:w="70" w:type="dxa"/>
        </w:tblCellMar>
        <w:tblLook w:val="04A0" w:firstRow="1" w:lastRow="0" w:firstColumn="1" w:lastColumn="0" w:noHBand="0" w:noVBand="1"/>
      </w:tblPr>
      <w:tblGrid>
        <w:gridCol w:w="1300"/>
        <w:gridCol w:w="540"/>
        <w:gridCol w:w="525"/>
        <w:gridCol w:w="525"/>
        <w:gridCol w:w="820"/>
        <w:gridCol w:w="3620"/>
        <w:gridCol w:w="1130"/>
      </w:tblGrid>
      <w:tr w:rsidR="00F34563" w:rsidRPr="00F34563" w14:paraId="280CCCEF" w14:textId="77777777" w:rsidTr="00A24D43">
        <w:trPr>
          <w:trHeight w:val="600"/>
          <w:jc w:val="center"/>
        </w:trPr>
        <w:tc>
          <w:tcPr>
            <w:tcW w:w="130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2346865" w14:textId="77777777" w:rsidR="00F34563" w:rsidRPr="00A24D43" w:rsidRDefault="00F34563" w:rsidP="00165EAD">
            <w:pPr>
              <w:jc w:val="center"/>
              <w:rPr>
                <w:b/>
                <w:bCs/>
                <w:sz w:val="20"/>
                <w:szCs w:val="20"/>
              </w:rPr>
            </w:pPr>
            <w:r w:rsidRPr="00A24D43">
              <w:rPr>
                <w:b/>
                <w:bCs/>
                <w:sz w:val="20"/>
                <w:szCs w:val="20"/>
              </w:rPr>
              <w:t xml:space="preserve">Promień </w:t>
            </w:r>
          </w:p>
          <w:p w14:paraId="17C48063" w14:textId="7B3B6F94" w:rsidR="009A6AA7" w:rsidRPr="00A24D43" w:rsidRDefault="009A6AA7" w:rsidP="00165EAD">
            <w:pPr>
              <w:jc w:val="center"/>
              <w:rPr>
                <w:b/>
                <w:bCs/>
                <w:sz w:val="20"/>
                <w:szCs w:val="20"/>
              </w:rPr>
            </w:pPr>
            <w:r w:rsidRPr="00A24D43">
              <w:rPr>
                <w:b/>
                <w:bCs/>
                <w:sz w:val="20"/>
                <w:szCs w:val="20"/>
              </w:rPr>
              <w:t>r wylotu</w:t>
            </w:r>
            <w:r w:rsidRPr="00A24D43">
              <w:rPr>
                <w:b/>
                <w:bCs/>
                <w:sz w:val="20"/>
                <w:szCs w:val="20"/>
              </w:rPr>
              <w:br/>
              <w:t>[m]</w:t>
            </w:r>
          </w:p>
        </w:tc>
        <w:tc>
          <w:tcPr>
            <w:tcW w:w="54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687E0DA2" w14:textId="77777777" w:rsidR="009A6AA7" w:rsidRPr="00A24D43" w:rsidRDefault="009A6AA7" w:rsidP="00165EAD">
            <w:pPr>
              <w:jc w:val="center"/>
              <w:rPr>
                <w:b/>
                <w:bCs/>
                <w:sz w:val="20"/>
                <w:szCs w:val="20"/>
              </w:rPr>
            </w:pPr>
            <w:r w:rsidRPr="00A24D43">
              <w:rPr>
                <w:b/>
                <w:bCs/>
                <w:sz w:val="20"/>
                <w:szCs w:val="20"/>
              </w:rPr>
              <w:t>A</w:t>
            </w:r>
            <w:r w:rsidRPr="00A24D43">
              <w:rPr>
                <w:b/>
                <w:bCs/>
                <w:sz w:val="20"/>
                <w:szCs w:val="20"/>
              </w:rPr>
              <w:br/>
              <w:t>[m</w:t>
            </w:r>
            <w:r w:rsidRPr="00A24D43">
              <w:rPr>
                <w:b/>
                <w:bCs/>
                <w:sz w:val="20"/>
                <w:szCs w:val="20"/>
                <w:vertAlign w:val="superscript"/>
              </w:rPr>
              <w:t>2</w:t>
            </w:r>
            <w:r w:rsidRPr="00A24D43">
              <w:rPr>
                <w:b/>
                <w:bCs/>
                <w:sz w:val="20"/>
                <w:szCs w:val="20"/>
              </w:rPr>
              <w:t>]</w:t>
            </w:r>
          </w:p>
        </w:tc>
        <w:tc>
          <w:tcPr>
            <w:tcW w:w="525"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46DDFE7B" w14:textId="77777777" w:rsidR="009A6AA7" w:rsidRPr="00A24D43" w:rsidRDefault="009A6AA7" w:rsidP="00165EAD">
            <w:pPr>
              <w:jc w:val="center"/>
              <w:rPr>
                <w:b/>
                <w:bCs/>
                <w:sz w:val="20"/>
                <w:szCs w:val="20"/>
              </w:rPr>
            </w:pPr>
            <w:r w:rsidRPr="00A24D43">
              <w:rPr>
                <w:b/>
                <w:bCs/>
                <w:sz w:val="20"/>
                <w:szCs w:val="20"/>
              </w:rPr>
              <w:t>Oz</w:t>
            </w:r>
            <w:r w:rsidRPr="00A24D43">
              <w:rPr>
                <w:b/>
                <w:bCs/>
                <w:sz w:val="20"/>
                <w:szCs w:val="20"/>
              </w:rPr>
              <w:br/>
              <w:t>[m]</w:t>
            </w:r>
          </w:p>
        </w:tc>
        <w:tc>
          <w:tcPr>
            <w:tcW w:w="525"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4D788D79" w14:textId="77777777" w:rsidR="009A6AA7" w:rsidRPr="00A24D43" w:rsidRDefault="009A6AA7" w:rsidP="00165EAD">
            <w:pPr>
              <w:jc w:val="center"/>
              <w:rPr>
                <w:b/>
                <w:bCs/>
                <w:sz w:val="20"/>
                <w:szCs w:val="20"/>
              </w:rPr>
            </w:pPr>
            <w:r w:rsidRPr="00A24D43">
              <w:rPr>
                <w:b/>
                <w:bCs/>
                <w:sz w:val="20"/>
                <w:szCs w:val="20"/>
              </w:rPr>
              <w:t>Rh</w:t>
            </w:r>
            <w:r w:rsidRPr="00A24D43">
              <w:rPr>
                <w:b/>
                <w:bCs/>
                <w:sz w:val="20"/>
                <w:szCs w:val="20"/>
              </w:rPr>
              <w:br/>
              <w:t>[m]</w:t>
            </w:r>
          </w:p>
        </w:tc>
        <w:tc>
          <w:tcPr>
            <w:tcW w:w="82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24D83E2A" w14:textId="77777777" w:rsidR="009A6AA7" w:rsidRPr="00A24D43" w:rsidRDefault="009A6AA7" w:rsidP="00165EAD">
            <w:pPr>
              <w:jc w:val="center"/>
              <w:rPr>
                <w:b/>
                <w:bCs/>
                <w:sz w:val="20"/>
                <w:szCs w:val="20"/>
              </w:rPr>
            </w:pPr>
            <w:r w:rsidRPr="00A24D43">
              <w:rPr>
                <w:b/>
                <w:bCs/>
                <w:sz w:val="20"/>
                <w:szCs w:val="20"/>
              </w:rPr>
              <w:t xml:space="preserve">v </w:t>
            </w:r>
            <w:r w:rsidRPr="00A24D43">
              <w:rPr>
                <w:b/>
                <w:bCs/>
                <w:sz w:val="20"/>
                <w:szCs w:val="20"/>
              </w:rPr>
              <w:br/>
              <w:t>[m/s]</w:t>
            </w:r>
          </w:p>
        </w:tc>
        <w:tc>
          <w:tcPr>
            <w:tcW w:w="362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16D5979E" w14:textId="77777777" w:rsidR="009A6AA7" w:rsidRPr="00A24D43" w:rsidRDefault="009A6AA7" w:rsidP="00165EAD">
            <w:pPr>
              <w:jc w:val="center"/>
              <w:rPr>
                <w:b/>
                <w:bCs/>
                <w:sz w:val="20"/>
                <w:szCs w:val="20"/>
              </w:rPr>
            </w:pPr>
            <w:r w:rsidRPr="00A24D43">
              <w:rPr>
                <w:b/>
                <w:bCs/>
                <w:sz w:val="20"/>
                <w:szCs w:val="20"/>
              </w:rPr>
              <w:t>Maksymalna przepustowość wylotu</w:t>
            </w:r>
            <w:r w:rsidRPr="00A24D43">
              <w:rPr>
                <w:b/>
                <w:bCs/>
                <w:sz w:val="20"/>
                <w:szCs w:val="20"/>
              </w:rPr>
              <w:br/>
              <w:t>[m</w:t>
            </w:r>
            <w:r w:rsidRPr="00A24D43">
              <w:rPr>
                <w:b/>
                <w:bCs/>
                <w:sz w:val="20"/>
                <w:szCs w:val="20"/>
                <w:vertAlign w:val="superscript"/>
              </w:rPr>
              <w:t>3</w:t>
            </w:r>
            <w:r w:rsidRPr="00A24D43">
              <w:rPr>
                <w:b/>
                <w:bCs/>
                <w:sz w:val="20"/>
                <w:szCs w:val="20"/>
              </w:rPr>
              <w:t>/s]</w:t>
            </w:r>
          </w:p>
        </w:tc>
        <w:tc>
          <w:tcPr>
            <w:tcW w:w="113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082820FA" w14:textId="77777777" w:rsidR="00F34563" w:rsidRPr="00A24D43" w:rsidRDefault="00F34563" w:rsidP="00165EAD">
            <w:pPr>
              <w:jc w:val="center"/>
              <w:rPr>
                <w:b/>
                <w:bCs/>
                <w:sz w:val="20"/>
                <w:szCs w:val="20"/>
              </w:rPr>
            </w:pPr>
            <w:r w:rsidRPr="00A24D43">
              <w:rPr>
                <w:b/>
                <w:bCs/>
                <w:sz w:val="20"/>
                <w:szCs w:val="20"/>
              </w:rPr>
              <w:t>Podwojone</w:t>
            </w:r>
          </w:p>
          <w:p w14:paraId="1B265162" w14:textId="665FE6DA" w:rsidR="009A6AA7" w:rsidRPr="00A24D43" w:rsidRDefault="009A6AA7" w:rsidP="00165EAD">
            <w:pPr>
              <w:jc w:val="center"/>
              <w:rPr>
                <w:b/>
                <w:bCs/>
                <w:sz w:val="20"/>
                <w:szCs w:val="20"/>
              </w:rPr>
            </w:pPr>
            <w:proofErr w:type="spellStart"/>
            <w:r w:rsidRPr="00A24D43">
              <w:rPr>
                <w:b/>
                <w:bCs/>
                <w:sz w:val="20"/>
                <w:szCs w:val="20"/>
              </w:rPr>
              <w:t>Q</w:t>
            </w:r>
            <w:r w:rsidRPr="00A24D43">
              <w:rPr>
                <w:b/>
                <w:bCs/>
                <w:sz w:val="20"/>
                <w:szCs w:val="20"/>
                <w:vertAlign w:val="subscript"/>
              </w:rPr>
              <w:t>maks,s</w:t>
            </w:r>
            <w:proofErr w:type="spellEnd"/>
            <w:r w:rsidRPr="00A24D43">
              <w:rPr>
                <w:b/>
                <w:bCs/>
                <w:sz w:val="20"/>
                <w:szCs w:val="20"/>
              </w:rPr>
              <w:t xml:space="preserve"> </w:t>
            </w:r>
            <w:r w:rsidRPr="00A24D43">
              <w:rPr>
                <w:b/>
                <w:bCs/>
                <w:sz w:val="20"/>
                <w:szCs w:val="20"/>
              </w:rPr>
              <w:br/>
              <w:t>[m</w:t>
            </w:r>
            <w:r w:rsidRPr="00A24D43">
              <w:rPr>
                <w:b/>
                <w:bCs/>
                <w:sz w:val="20"/>
                <w:szCs w:val="20"/>
                <w:vertAlign w:val="superscript"/>
              </w:rPr>
              <w:t>3</w:t>
            </w:r>
            <w:r w:rsidRPr="00A24D43">
              <w:rPr>
                <w:b/>
                <w:bCs/>
                <w:sz w:val="20"/>
                <w:szCs w:val="20"/>
              </w:rPr>
              <w:t>/s]</w:t>
            </w:r>
          </w:p>
        </w:tc>
      </w:tr>
      <w:tr w:rsidR="00A24D43" w:rsidRPr="00A24D43" w14:paraId="29CE3520" w14:textId="77777777" w:rsidTr="00A24D43">
        <w:trPr>
          <w:trHeight w:val="284"/>
          <w:jc w:val="center"/>
        </w:trPr>
        <w:tc>
          <w:tcPr>
            <w:tcW w:w="130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A799B36" w14:textId="756806C3" w:rsidR="00A24D43" w:rsidRPr="00A24D43" w:rsidRDefault="00A24D43" w:rsidP="00A24D43">
            <w:pPr>
              <w:jc w:val="center"/>
              <w:rPr>
                <w:i/>
                <w:iCs/>
                <w:sz w:val="20"/>
                <w:szCs w:val="20"/>
              </w:rPr>
            </w:pPr>
            <w:r w:rsidRPr="00A24D43">
              <w:rPr>
                <w:i/>
                <w:iCs/>
                <w:sz w:val="20"/>
                <w:szCs w:val="20"/>
              </w:rPr>
              <w:t>1</w:t>
            </w:r>
          </w:p>
        </w:tc>
        <w:tc>
          <w:tcPr>
            <w:tcW w:w="540"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664448EC" w14:textId="32D84BEB" w:rsidR="00A24D43" w:rsidRPr="00A24D43" w:rsidRDefault="00A24D43" w:rsidP="00A24D43">
            <w:pPr>
              <w:jc w:val="center"/>
              <w:rPr>
                <w:i/>
                <w:iCs/>
                <w:sz w:val="20"/>
                <w:szCs w:val="20"/>
              </w:rPr>
            </w:pPr>
            <w:r w:rsidRPr="00A24D43">
              <w:rPr>
                <w:i/>
                <w:iCs/>
                <w:sz w:val="20"/>
                <w:szCs w:val="20"/>
              </w:rPr>
              <w:t>2</w:t>
            </w:r>
          </w:p>
        </w:tc>
        <w:tc>
          <w:tcPr>
            <w:tcW w:w="525"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64AE6B8F" w14:textId="2EE5518F" w:rsidR="00A24D43" w:rsidRPr="00A24D43" w:rsidRDefault="00A24D43" w:rsidP="00A24D43">
            <w:pPr>
              <w:jc w:val="center"/>
              <w:rPr>
                <w:i/>
                <w:iCs/>
                <w:sz w:val="20"/>
                <w:szCs w:val="20"/>
              </w:rPr>
            </w:pPr>
            <w:r w:rsidRPr="00A24D43">
              <w:rPr>
                <w:i/>
                <w:iCs/>
                <w:sz w:val="20"/>
                <w:szCs w:val="20"/>
              </w:rPr>
              <w:t>3</w:t>
            </w:r>
          </w:p>
        </w:tc>
        <w:tc>
          <w:tcPr>
            <w:tcW w:w="525" w:type="dxa"/>
            <w:tcBorders>
              <w:top w:val="single" w:sz="4" w:space="0" w:color="auto"/>
              <w:left w:val="nil"/>
              <w:bottom w:val="single" w:sz="4" w:space="0" w:color="auto"/>
              <w:right w:val="single" w:sz="4" w:space="0" w:color="auto"/>
            </w:tcBorders>
            <w:shd w:val="clear" w:color="auto" w:fill="B8CCE4" w:themeFill="accent1" w:themeFillTint="66"/>
          </w:tcPr>
          <w:p w14:paraId="12614763" w14:textId="2E76B6F6" w:rsidR="00A24D43" w:rsidRPr="00A24D43" w:rsidRDefault="00A24D43" w:rsidP="00A24D43">
            <w:pPr>
              <w:jc w:val="center"/>
              <w:rPr>
                <w:i/>
                <w:iCs/>
                <w:sz w:val="20"/>
                <w:szCs w:val="20"/>
              </w:rPr>
            </w:pPr>
            <w:r w:rsidRPr="00A24D43">
              <w:rPr>
                <w:i/>
                <w:iCs/>
                <w:sz w:val="20"/>
                <w:szCs w:val="20"/>
              </w:rPr>
              <w:t>4</w:t>
            </w:r>
          </w:p>
        </w:tc>
        <w:tc>
          <w:tcPr>
            <w:tcW w:w="820" w:type="dxa"/>
            <w:tcBorders>
              <w:top w:val="single" w:sz="4" w:space="0" w:color="auto"/>
              <w:left w:val="nil"/>
              <w:bottom w:val="single" w:sz="4" w:space="0" w:color="auto"/>
              <w:right w:val="single" w:sz="4" w:space="0" w:color="auto"/>
            </w:tcBorders>
            <w:shd w:val="clear" w:color="auto" w:fill="B8CCE4" w:themeFill="accent1" w:themeFillTint="66"/>
          </w:tcPr>
          <w:p w14:paraId="38FC4CCC" w14:textId="1B55D74F" w:rsidR="00A24D43" w:rsidRPr="00A24D43" w:rsidRDefault="00A24D43" w:rsidP="00A24D43">
            <w:pPr>
              <w:jc w:val="center"/>
              <w:rPr>
                <w:i/>
                <w:iCs/>
                <w:sz w:val="20"/>
                <w:szCs w:val="20"/>
              </w:rPr>
            </w:pPr>
            <w:r w:rsidRPr="00A24D43">
              <w:rPr>
                <w:i/>
                <w:iCs/>
                <w:sz w:val="20"/>
                <w:szCs w:val="20"/>
              </w:rPr>
              <w:t>5</w:t>
            </w:r>
          </w:p>
        </w:tc>
        <w:tc>
          <w:tcPr>
            <w:tcW w:w="3620"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421B11EA" w14:textId="505CA7C6" w:rsidR="00A24D43" w:rsidRPr="00A24D43" w:rsidRDefault="00A24D43" w:rsidP="00A24D43">
            <w:pPr>
              <w:jc w:val="center"/>
              <w:rPr>
                <w:i/>
                <w:iCs/>
                <w:sz w:val="20"/>
                <w:szCs w:val="20"/>
              </w:rPr>
            </w:pPr>
            <w:r w:rsidRPr="00A24D43">
              <w:rPr>
                <w:i/>
                <w:iCs/>
                <w:sz w:val="20"/>
                <w:szCs w:val="20"/>
              </w:rPr>
              <w:t>6</w:t>
            </w:r>
          </w:p>
        </w:tc>
        <w:tc>
          <w:tcPr>
            <w:tcW w:w="1130"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238B15C0" w14:textId="64812EEC" w:rsidR="00A24D43" w:rsidRPr="00A24D43" w:rsidRDefault="00A24D43" w:rsidP="00A24D43">
            <w:pPr>
              <w:jc w:val="center"/>
              <w:rPr>
                <w:i/>
                <w:iCs/>
                <w:sz w:val="20"/>
                <w:szCs w:val="20"/>
              </w:rPr>
            </w:pPr>
            <w:r w:rsidRPr="00A24D43">
              <w:rPr>
                <w:i/>
                <w:iCs/>
                <w:sz w:val="20"/>
                <w:szCs w:val="20"/>
              </w:rPr>
              <w:t>7</w:t>
            </w:r>
          </w:p>
        </w:tc>
      </w:tr>
      <w:tr w:rsidR="00F34563" w:rsidRPr="00F34563" w14:paraId="3163AD5E" w14:textId="77777777" w:rsidTr="00A24D43">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E1EA65F" w14:textId="29C26B8D" w:rsidR="009A6AA7" w:rsidRPr="00F34563" w:rsidRDefault="009A6AA7" w:rsidP="00165EAD">
            <w:pPr>
              <w:jc w:val="center"/>
            </w:pPr>
            <w:r w:rsidRPr="00F34563">
              <w:t>0,35</w:t>
            </w:r>
          </w:p>
        </w:tc>
        <w:tc>
          <w:tcPr>
            <w:tcW w:w="540" w:type="dxa"/>
            <w:tcBorders>
              <w:top w:val="nil"/>
              <w:left w:val="nil"/>
              <w:bottom w:val="single" w:sz="4" w:space="0" w:color="auto"/>
              <w:right w:val="single" w:sz="4" w:space="0" w:color="auto"/>
            </w:tcBorders>
            <w:shd w:val="clear" w:color="auto" w:fill="auto"/>
            <w:noWrap/>
            <w:vAlign w:val="bottom"/>
            <w:hideMark/>
          </w:tcPr>
          <w:p w14:paraId="48E1512B" w14:textId="1D4DC057" w:rsidR="009A6AA7" w:rsidRPr="00F34563" w:rsidRDefault="009A6AA7" w:rsidP="00165EAD">
            <w:pPr>
              <w:jc w:val="center"/>
            </w:pPr>
            <w:r w:rsidRPr="00F34563">
              <w:t>0,</w:t>
            </w:r>
            <w:r w:rsidR="00F34563" w:rsidRPr="00F34563">
              <w:t>38</w:t>
            </w:r>
          </w:p>
        </w:tc>
        <w:tc>
          <w:tcPr>
            <w:tcW w:w="525" w:type="dxa"/>
            <w:tcBorders>
              <w:top w:val="nil"/>
              <w:left w:val="nil"/>
              <w:bottom w:val="single" w:sz="4" w:space="0" w:color="auto"/>
              <w:right w:val="single" w:sz="4" w:space="0" w:color="auto"/>
            </w:tcBorders>
            <w:shd w:val="clear" w:color="auto" w:fill="auto"/>
            <w:noWrap/>
            <w:vAlign w:val="bottom"/>
            <w:hideMark/>
          </w:tcPr>
          <w:p w14:paraId="06F3C37A" w14:textId="20F56D48" w:rsidR="009A6AA7" w:rsidRPr="00F34563" w:rsidRDefault="00F34563" w:rsidP="00165EAD">
            <w:pPr>
              <w:jc w:val="center"/>
            </w:pPr>
            <w:r w:rsidRPr="00F34563">
              <w:t>2,20</w:t>
            </w:r>
          </w:p>
        </w:tc>
        <w:tc>
          <w:tcPr>
            <w:tcW w:w="525" w:type="dxa"/>
            <w:tcBorders>
              <w:top w:val="nil"/>
              <w:left w:val="nil"/>
              <w:bottom w:val="single" w:sz="4" w:space="0" w:color="auto"/>
              <w:right w:val="single" w:sz="4" w:space="0" w:color="auto"/>
            </w:tcBorders>
            <w:shd w:val="clear" w:color="auto" w:fill="auto"/>
            <w:noWrap/>
            <w:vAlign w:val="bottom"/>
            <w:hideMark/>
          </w:tcPr>
          <w:p w14:paraId="509EE587" w14:textId="5480F55C" w:rsidR="009A6AA7" w:rsidRPr="00F34563" w:rsidRDefault="009A6AA7" w:rsidP="00165EAD">
            <w:pPr>
              <w:jc w:val="center"/>
            </w:pPr>
            <w:r w:rsidRPr="00F34563">
              <w:t>0,1</w:t>
            </w:r>
            <w:r w:rsidR="00F34563" w:rsidRPr="00F34563">
              <w:t>8</w:t>
            </w:r>
          </w:p>
        </w:tc>
        <w:tc>
          <w:tcPr>
            <w:tcW w:w="820" w:type="dxa"/>
            <w:tcBorders>
              <w:top w:val="nil"/>
              <w:left w:val="nil"/>
              <w:bottom w:val="single" w:sz="4" w:space="0" w:color="auto"/>
              <w:right w:val="single" w:sz="4" w:space="0" w:color="auto"/>
            </w:tcBorders>
            <w:shd w:val="clear" w:color="auto" w:fill="auto"/>
            <w:noWrap/>
            <w:vAlign w:val="bottom"/>
            <w:hideMark/>
          </w:tcPr>
          <w:p w14:paraId="7AD84D72" w14:textId="230091A0" w:rsidR="009A6AA7" w:rsidRPr="00F34563" w:rsidRDefault="00F34563" w:rsidP="00165EAD">
            <w:pPr>
              <w:jc w:val="center"/>
            </w:pPr>
            <w:r w:rsidRPr="00F34563">
              <w:t>1,77</w:t>
            </w:r>
          </w:p>
        </w:tc>
        <w:tc>
          <w:tcPr>
            <w:tcW w:w="3620" w:type="dxa"/>
            <w:tcBorders>
              <w:top w:val="nil"/>
              <w:left w:val="nil"/>
              <w:bottom w:val="single" w:sz="4" w:space="0" w:color="auto"/>
              <w:right w:val="single" w:sz="4" w:space="0" w:color="auto"/>
            </w:tcBorders>
            <w:shd w:val="clear" w:color="auto" w:fill="auto"/>
            <w:noWrap/>
            <w:vAlign w:val="bottom"/>
            <w:hideMark/>
          </w:tcPr>
          <w:p w14:paraId="572013B6" w14:textId="3D34B596" w:rsidR="009A6AA7" w:rsidRPr="00F34563" w:rsidRDefault="009A6AA7" w:rsidP="00165EAD">
            <w:pPr>
              <w:jc w:val="center"/>
            </w:pPr>
            <w:r w:rsidRPr="00F34563">
              <w:t>0,</w:t>
            </w:r>
            <w:r w:rsidR="00F34563" w:rsidRPr="00F34563">
              <w:t>683</w:t>
            </w:r>
          </w:p>
        </w:tc>
        <w:tc>
          <w:tcPr>
            <w:tcW w:w="1130" w:type="dxa"/>
            <w:tcBorders>
              <w:top w:val="nil"/>
              <w:left w:val="nil"/>
              <w:bottom w:val="single" w:sz="4" w:space="0" w:color="auto"/>
              <w:right w:val="single" w:sz="4" w:space="0" w:color="auto"/>
            </w:tcBorders>
            <w:shd w:val="clear" w:color="auto" w:fill="auto"/>
            <w:noWrap/>
            <w:vAlign w:val="bottom"/>
            <w:hideMark/>
          </w:tcPr>
          <w:p w14:paraId="04A10C5B" w14:textId="3D2BBE95" w:rsidR="009A6AA7" w:rsidRPr="00F34563" w:rsidRDefault="009A6AA7" w:rsidP="00165EAD">
            <w:pPr>
              <w:jc w:val="center"/>
            </w:pPr>
            <w:r w:rsidRPr="00F34563">
              <w:t>0,</w:t>
            </w:r>
            <w:r w:rsidR="004105D2">
              <w:t>6</w:t>
            </w:r>
            <w:r w:rsidR="002635F1">
              <w:t>58</w:t>
            </w:r>
          </w:p>
        </w:tc>
      </w:tr>
    </w:tbl>
    <w:p w14:paraId="57FEAC5D" w14:textId="77777777" w:rsidR="009A6AA7" w:rsidRPr="00F34563" w:rsidRDefault="009A6AA7" w:rsidP="009A6AA7">
      <w:pPr>
        <w:spacing w:line="360" w:lineRule="auto"/>
        <w:ind w:left="993"/>
        <w:contextualSpacing/>
        <w:jc w:val="both"/>
      </w:pPr>
    </w:p>
    <w:p w14:paraId="13921DC4" w14:textId="11C28D20" w:rsidR="009A6AA7" w:rsidRDefault="009A6AA7" w:rsidP="009A6AA7">
      <w:pPr>
        <w:spacing w:line="360" w:lineRule="auto"/>
        <w:ind w:left="993"/>
        <w:contextualSpacing/>
        <w:jc w:val="both"/>
      </w:pPr>
      <w:r w:rsidRPr="00F34563">
        <w:t>Zgodnie z powyższym zestawieniem, przedmiotowy wylot</w:t>
      </w:r>
      <w:r w:rsidR="00FD6C46">
        <w:t xml:space="preserve"> po zwiększeniu średnicy do 700-800 mm będzie</w:t>
      </w:r>
      <w:r w:rsidRPr="00F34563">
        <w:t xml:space="preserve"> w stanie przepuścić </w:t>
      </w:r>
      <w:r w:rsidR="009967AB">
        <w:t xml:space="preserve">podwojone </w:t>
      </w:r>
      <w:r w:rsidRPr="00F34563">
        <w:t>maksymalne natężenie deszczu, wynoszące 0</w:t>
      </w:r>
      <w:r w:rsidR="009967AB">
        <w:t>,</w:t>
      </w:r>
      <w:r w:rsidR="004105D2">
        <w:t>6</w:t>
      </w:r>
      <w:r w:rsidR="002F76F4">
        <w:t>58</w:t>
      </w:r>
      <w:r w:rsidR="00F34563" w:rsidRPr="00F34563">
        <w:t xml:space="preserve"> </w:t>
      </w:r>
      <w:r w:rsidRPr="00F34563">
        <w:t>m</w:t>
      </w:r>
      <w:r w:rsidRPr="00F34563">
        <w:rPr>
          <w:vertAlign w:val="superscript"/>
        </w:rPr>
        <w:t>3</w:t>
      </w:r>
      <w:r w:rsidRPr="00F34563">
        <w:t>/s.</w:t>
      </w:r>
    </w:p>
    <w:p w14:paraId="6891C84A" w14:textId="41C5D9D5" w:rsidR="00173F4E" w:rsidRPr="00F34563" w:rsidRDefault="00173F4E" w:rsidP="009A6AA7">
      <w:pPr>
        <w:spacing w:line="360" w:lineRule="auto"/>
        <w:ind w:left="993"/>
        <w:contextualSpacing/>
        <w:jc w:val="both"/>
      </w:pPr>
      <w:r>
        <w:t>Obliczenia przepustowości wykonano dla wypełniania kanału 100% dla deszczu obliczeniowego.</w:t>
      </w:r>
    </w:p>
    <w:p w14:paraId="4FB649EA" w14:textId="75A1B3A2" w:rsidR="008B5907" w:rsidRPr="00F34563" w:rsidRDefault="008B5907" w:rsidP="008B5907">
      <w:pPr>
        <w:pStyle w:val="Tekstpodstawowy"/>
        <w:numPr>
          <w:ilvl w:val="0"/>
          <w:numId w:val="35"/>
        </w:numPr>
        <w:spacing w:before="120" w:line="360" w:lineRule="auto"/>
        <w:jc w:val="both"/>
      </w:pPr>
      <w:r w:rsidRPr="00F34563">
        <w:t xml:space="preserve">uregulowanie sposobu gospodarowania wodami opadowymi lub roztopowymi oraz wodami z odwodnienia projektowanych obiektów budowlanych, pochodzącymi z terenu ulic Lipowej, Zielonej i Śląskiej w taki sposób, aby zabezpieczyć działki Wnioskodawcy przed niekontrolowanym zalewaniem w okresach wzmożonych opadów oraz bezpieczne i sprawne odprowadzenie ich do odbiornika (jeziora Maleszewo). </w:t>
      </w:r>
    </w:p>
    <w:p w14:paraId="55C88176" w14:textId="59B49B8F" w:rsidR="00181C0D" w:rsidRPr="00F34563" w:rsidRDefault="00181C0D" w:rsidP="008B5907">
      <w:pPr>
        <w:pStyle w:val="Tekstpodstawowy"/>
        <w:spacing w:before="120" w:line="360" w:lineRule="auto"/>
        <w:ind w:left="479"/>
        <w:jc w:val="both"/>
      </w:pPr>
      <w:bookmarkStart w:id="24" w:name="_Hlk149540213"/>
      <w:r w:rsidRPr="00F34563">
        <w:t>Dla porządku wskazuje się parametry projektowanej kanalizacji deszczowej:</w:t>
      </w:r>
    </w:p>
    <w:p w14:paraId="35C6304B" w14:textId="5879DAB7" w:rsidR="008B5907" w:rsidRPr="00F34563" w:rsidRDefault="008B5907" w:rsidP="008B5907">
      <w:pPr>
        <w:pStyle w:val="Tekstpodstawowy"/>
        <w:spacing w:before="120" w:line="360" w:lineRule="auto"/>
        <w:ind w:left="479"/>
        <w:jc w:val="both"/>
      </w:pPr>
      <w:r w:rsidRPr="00F34563">
        <w:t xml:space="preserve">Budowa obejmie wykonanie sieci na ww. terenie. Przebieg kanalizacji deszczowej wskazano na mapie </w:t>
      </w:r>
      <w:proofErr w:type="spellStart"/>
      <w:r w:rsidRPr="00F34563">
        <w:t>syt</w:t>
      </w:r>
      <w:proofErr w:type="spellEnd"/>
      <w:r w:rsidRPr="00F34563">
        <w:t xml:space="preserve"> – wys., stanowiącej część niniejszego operatu.</w:t>
      </w:r>
    </w:p>
    <w:p w14:paraId="5DB3E647" w14:textId="77777777" w:rsidR="008B5907" w:rsidRPr="00F34563" w:rsidRDefault="008B5907" w:rsidP="008B5907">
      <w:pPr>
        <w:pStyle w:val="Tekstpodstawowy"/>
        <w:spacing w:before="120" w:line="360" w:lineRule="auto"/>
        <w:ind w:firstLine="479"/>
        <w:jc w:val="both"/>
      </w:pPr>
      <w:r w:rsidRPr="00F34563">
        <w:t>Kanalizacja deszczowa:</w:t>
      </w:r>
    </w:p>
    <w:p w14:paraId="5996222F" w14:textId="2A63BD04" w:rsidR="008B5907" w:rsidRPr="00F34563" w:rsidRDefault="008B5907" w:rsidP="008B5907">
      <w:pPr>
        <w:pStyle w:val="Tekstpodstawowy"/>
        <w:spacing w:before="120" w:line="360" w:lineRule="auto"/>
        <w:ind w:left="479"/>
        <w:jc w:val="both"/>
      </w:pPr>
      <w:r w:rsidRPr="00F34563">
        <w:t xml:space="preserve">Długość sieci: L = </w:t>
      </w:r>
      <w:r w:rsidR="000C4457">
        <w:t>87</w:t>
      </w:r>
      <w:r w:rsidRPr="00F34563">
        <w:t>0 m</w:t>
      </w:r>
    </w:p>
    <w:p w14:paraId="6FAA5098" w14:textId="77777777" w:rsidR="008B5907" w:rsidRPr="00F34563" w:rsidRDefault="008B5907" w:rsidP="008B5907">
      <w:pPr>
        <w:pStyle w:val="Tekstpodstawowy"/>
        <w:spacing w:before="120" w:line="360" w:lineRule="auto"/>
        <w:ind w:left="479"/>
        <w:jc w:val="both"/>
      </w:pPr>
      <w:r w:rsidRPr="00F34563">
        <w:t>Współrzędne:</w:t>
      </w:r>
    </w:p>
    <w:p w14:paraId="73E2CA28" w14:textId="41B64489" w:rsidR="008B5907" w:rsidRPr="00F34563" w:rsidRDefault="008B5907" w:rsidP="008B5907">
      <w:pPr>
        <w:pStyle w:val="Tekstpodstawowy"/>
        <w:spacing w:before="120" w:line="360" w:lineRule="auto"/>
        <w:ind w:left="479"/>
        <w:jc w:val="both"/>
      </w:pPr>
      <w:r w:rsidRPr="00F34563">
        <w:t>Początek</w:t>
      </w:r>
      <w:r w:rsidRPr="00F34563">
        <w:tab/>
        <w:t>X: 5935450.35</w:t>
      </w:r>
      <w:r w:rsidRPr="00F34563">
        <w:tab/>
        <w:t>Y: 5566529.09</w:t>
      </w:r>
    </w:p>
    <w:p w14:paraId="5AFAD017" w14:textId="46AC1473" w:rsidR="00BE6946" w:rsidRPr="00F34563" w:rsidRDefault="008B5907" w:rsidP="001A38BE">
      <w:pPr>
        <w:pStyle w:val="Tekstpodstawowy"/>
        <w:spacing w:before="120" w:line="360" w:lineRule="auto"/>
        <w:ind w:left="479"/>
        <w:jc w:val="both"/>
      </w:pPr>
      <w:r w:rsidRPr="00F34563">
        <w:t>Koniec</w:t>
      </w:r>
      <w:r w:rsidRPr="00F34563">
        <w:tab/>
        <w:t>X: 5935203.41</w:t>
      </w:r>
      <w:r w:rsidRPr="00F34563">
        <w:tab/>
        <w:t>Y: 5566555.45</w:t>
      </w:r>
      <w:bookmarkEnd w:id="24"/>
    </w:p>
    <w:p w14:paraId="44522FD3" w14:textId="715DF53B" w:rsidR="003B26EE" w:rsidRPr="00F34563" w:rsidRDefault="009D0428" w:rsidP="006A1E2D">
      <w:pPr>
        <w:pStyle w:val="Tekstpodstawowy"/>
        <w:spacing w:before="120" w:line="360" w:lineRule="auto"/>
        <w:ind w:left="119"/>
        <w:jc w:val="both"/>
      </w:pPr>
      <w:r w:rsidRPr="00F34563">
        <w:t xml:space="preserve">Celem opracowania jest uzyskanie pozwolenia wodnoprawnego dla wyżej opisanych robót planowanych do </w:t>
      </w:r>
      <w:r w:rsidRPr="00F34563">
        <w:rPr>
          <w:spacing w:val="-2"/>
        </w:rPr>
        <w:t>wykonania.</w:t>
      </w:r>
    </w:p>
    <w:p w14:paraId="5F28C189" w14:textId="7F954830" w:rsidR="003B26EE" w:rsidRPr="00F34563" w:rsidRDefault="009D0428" w:rsidP="006A1E2D">
      <w:pPr>
        <w:pStyle w:val="Tekstpodstawowy"/>
        <w:spacing w:before="120" w:line="360" w:lineRule="auto"/>
        <w:ind w:left="119"/>
        <w:jc w:val="both"/>
      </w:pPr>
      <w:r w:rsidRPr="00F34563">
        <w:t>Na podstawie licznie wykonanych tożsamych prac w dorze</w:t>
      </w:r>
      <w:r w:rsidR="00EA65F8" w:rsidRPr="00F34563">
        <w:t>czach</w:t>
      </w:r>
      <w:r w:rsidRPr="00F34563">
        <w:t xml:space="preserve"> rzek </w:t>
      </w:r>
      <w:r w:rsidR="00EA65F8" w:rsidRPr="00F34563">
        <w:t>województwa zachodniopomorskiego</w:t>
      </w:r>
      <w:r w:rsidRPr="00F34563">
        <w:t>, stwierdza się brak jakiegokolwiek ich wpływu na warunki przepływu wód (brak podniesienia stanu wód</w:t>
      </w:r>
      <w:r w:rsidR="00707BAA" w:rsidRPr="00F34563">
        <w:t xml:space="preserve"> ponad naturalnie spotykane</w:t>
      </w:r>
      <w:r w:rsidRPr="00F34563">
        <w:t xml:space="preserve">, ze względu na miejscowy charakter </w:t>
      </w:r>
      <w:r w:rsidRPr="00F34563">
        <w:rPr>
          <w:spacing w:val="-2"/>
        </w:rPr>
        <w:t>robót</w:t>
      </w:r>
      <w:r w:rsidR="00707BAA" w:rsidRPr="00F34563">
        <w:rPr>
          <w:spacing w:val="-2"/>
        </w:rPr>
        <w:t xml:space="preserve"> i odpowiednio dobrane parametry</w:t>
      </w:r>
      <w:r w:rsidRPr="00F34563">
        <w:rPr>
          <w:spacing w:val="-2"/>
        </w:rPr>
        <w:t>).</w:t>
      </w:r>
    </w:p>
    <w:p w14:paraId="2CF08530" w14:textId="2643AF9E" w:rsidR="006A1E2D" w:rsidRPr="00F34563" w:rsidRDefault="009D0428" w:rsidP="006A1E2D">
      <w:pPr>
        <w:pStyle w:val="Tekstpodstawowy"/>
        <w:spacing w:before="120" w:line="360" w:lineRule="auto"/>
        <w:ind w:left="119"/>
        <w:jc w:val="both"/>
      </w:pPr>
      <w:r w:rsidRPr="00F34563">
        <w:t xml:space="preserve">Operat wodnoprawny wykonano zgodnie z art. 408, 409 Prawa wodnego z dnia 20 lipca 2017 r. </w:t>
      </w:r>
      <w:bookmarkStart w:id="25" w:name="_Hlk95387767"/>
      <w:bookmarkStart w:id="26" w:name="_Hlk95387881"/>
      <w:r w:rsidR="00F84D43" w:rsidRPr="00F34563">
        <w:t>(</w:t>
      </w:r>
      <w:r w:rsidRPr="00F34563">
        <w:t>Dz. U. z 20</w:t>
      </w:r>
      <w:r w:rsidR="005D24B3" w:rsidRPr="00F34563">
        <w:t>2</w:t>
      </w:r>
      <w:r w:rsidR="00E3779C" w:rsidRPr="00F34563">
        <w:t>3</w:t>
      </w:r>
      <w:r w:rsidRPr="00F34563">
        <w:t xml:space="preserve"> r., poz. </w:t>
      </w:r>
      <w:r w:rsidR="00E3779C" w:rsidRPr="00F34563">
        <w:t>1478</w:t>
      </w:r>
      <w:bookmarkEnd w:id="25"/>
      <w:bookmarkEnd w:id="26"/>
      <w:r w:rsidR="001327A2" w:rsidRPr="00F34563">
        <w:t>, 1688</w:t>
      </w:r>
      <w:r w:rsidR="00F84D43" w:rsidRPr="00F34563">
        <w:t>).</w:t>
      </w:r>
    </w:p>
    <w:p w14:paraId="67FF52F2" w14:textId="77777777" w:rsidR="00E3779C" w:rsidRPr="00F34563" w:rsidRDefault="00E3779C" w:rsidP="00E3779C">
      <w:pPr>
        <w:pStyle w:val="Tekstpodstawowy"/>
        <w:jc w:val="both"/>
      </w:pPr>
    </w:p>
    <w:p w14:paraId="7E5B7E4B" w14:textId="77777777" w:rsidR="006A1E2D" w:rsidRPr="00F34563" w:rsidRDefault="006A1E2D" w:rsidP="00E3779C">
      <w:pPr>
        <w:pStyle w:val="Tekstpodstawowy"/>
        <w:jc w:val="both"/>
      </w:pPr>
    </w:p>
    <w:p w14:paraId="5CE217FE" w14:textId="4AE8FC46" w:rsidR="003B26EE" w:rsidRPr="00F34563" w:rsidRDefault="009D0428" w:rsidP="00C706E6">
      <w:pPr>
        <w:pStyle w:val="Nagwek1"/>
        <w:numPr>
          <w:ilvl w:val="0"/>
          <w:numId w:val="36"/>
        </w:numPr>
        <w:tabs>
          <w:tab w:val="left" w:pos="479"/>
        </w:tabs>
        <w:spacing w:line="360" w:lineRule="auto"/>
        <w:ind w:left="119" w:firstLine="0"/>
        <w:jc w:val="both"/>
      </w:pPr>
      <w:bookmarkStart w:id="27" w:name="_bookmark3"/>
      <w:bookmarkStart w:id="28" w:name="_Toc149549679"/>
      <w:bookmarkEnd w:id="27"/>
      <w:r w:rsidRPr="00F34563">
        <w:t>RODZAJ</w:t>
      </w:r>
      <w:r w:rsidRPr="00F34563">
        <w:rPr>
          <w:spacing w:val="-11"/>
        </w:rPr>
        <w:t xml:space="preserve"> </w:t>
      </w:r>
      <w:r w:rsidRPr="00F34563">
        <w:t>URZĄDZEŃ</w:t>
      </w:r>
      <w:r w:rsidRPr="00F34563">
        <w:rPr>
          <w:spacing w:val="-9"/>
        </w:rPr>
        <w:t xml:space="preserve"> </w:t>
      </w:r>
      <w:r w:rsidRPr="00F34563">
        <w:t>POMIAROWYCH</w:t>
      </w:r>
      <w:r w:rsidRPr="00F34563">
        <w:rPr>
          <w:spacing w:val="-10"/>
        </w:rPr>
        <w:t xml:space="preserve"> </w:t>
      </w:r>
      <w:r w:rsidRPr="00F34563">
        <w:t>ORAZ</w:t>
      </w:r>
      <w:r w:rsidRPr="00F34563">
        <w:rPr>
          <w:spacing w:val="-12"/>
        </w:rPr>
        <w:t xml:space="preserve"> </w:t>
      </w:r>
      <w:r w:rsidRPr="00F34563">
        <w:t>ZNAKÓW</w:t>
      </w:r>
      <w:r w:rsidRPr="00F34563">
        <w:rPr>
          <w:spacing w:val="-9"/>
        </w:rPr>
        <w:t xml:space="preserve"> </w:t>
      </w:r>
      <w:r w:rsidRPr="00F34563">
        <w:rPr>
          <w:spacing w:val="-2"/>
        </w:rPr>
        <w:t>ŻEGLUGOWYCH</w:t>
      </w:r>
      <w:bookmarkEnd w:id="28"/>
    </w:p>
    <w:p w14:paraId="68BF43B0" w14:textId="77777777" w:rsidR="003B26EE" w:rsidRPr="00F34563" w:rsidRDefault="003B26EE" w:rsidP="003810FD">
      <w:pPr>
        <w:pStyle w:val="Tekstpodstawowy"/>
        <w:jc w:val="both"/>
        <w:rPr>
          <w:b/>
        </w:rPr>
      </w:pPr>
    </w:p>
    <w:p w14:paraId="61CF4F45" w14:textId="52850A55" w:rsidR="00F84D43" w:rsidRDefault="00F84D43" w:rsidP="00F84D43">
      <w:pPr>
        <w:spacing w:line="360" w:lineRule="auto"/>
        <w:ind w:left="119"/>
        <w:contextualSpacing/>
        <w:jc w:val="both"/>
      </w:pPr>
      <w:r w:rsidRPr="00F34563">
        <w:t>Ze względu na charakterystykę planowanego do wykonania obiektu nie przewiduje się konieczności ani potrzeby wyposażenia go w urządzenia pomiarowe, ponieważ nie jest to wymagane ze względów konstrukcyjnych, użytkowych ani formalno-prawnych.</w:t>
      </w:r>
    </w:p>
    <w:p w14:paraId="70FCC720" w14:textId="77777777" w:rsidR="005A31DE" w:rsidRDefault="005A31DE" w:rsidP="00F84D43">
      <w:pPr>
        <w:spacing w:line="360" w:lineRule="auto"/>
        <w:ind w:left="119"/>
        <w:contextualSpacing/>
        <w:jc w:val="both"/>
      </w:pPr>
    </w:p>
    <w:p w14:paraId="302F1525" w14:textId="6D8155F2" w:rsidR="003B26EE" w:rsidRPr="00F34563" w:rsidRDefault="009D0428" w:rsidP="00C706E6">
      <w:pPr>
        <w:pStyle w:val="Nagwek1"/>
        <w:numPr>
          <w:ilvl w:val="0"/>
          <w:numId w:val="36"/>
        </w:numPr>
        <w:tabs>
          <w:tab w:val="left" w:pos="479"/>
        </w:tabs>
        <w:spacing w:line="360" w:lineRule="auto"/>
        <w:ind w:left="119" w:firstLine="0"/>
        <w:jc w:val="both"/>
      </w:pPr>
      <w:bookmarkStart w:id="29" w:name="_bookmark4"/>
      <w:bookmarkStart w:id="30" w:name="_Toc149549680"/>
      <w:bookmarkEnd w:id="29"/>
      <w:r w:rsidRPr="00F34563">
        <w:lastRenderedPageBreak/>
        <w:t>RODZAJ</w:t>
      </w:r>
      <w:r w:rsidRPr="00F34563">
        <w:rPr>
          <w:spacing w:val="-11"/>
        </w:rPr>
        <w:t xml:space="preserve"> </w:t>
      </w:r>
      <w:r w:rsidRPr="00F34563">
        <w:t>I</w:t>
      </w:r>
      <w:r w:rsidRPr="00F34563">
        <w:rPr>
          <w:spacing w:val="-8"/>
        </w:rPr>
        <w:t xml:space="preserve"> </w:t>
      </w:r>
      <w:r w:rsidRPr="00F34563">
        <w:t>ZASIĘG</w:t>
      </w:r>
      <w:r w:rsidRPr="00F34563">
        <w:rPr>
          <w:spacing w:val="-9"/>
        </w:rPr>
        <w:t xml:space="preserve"> </w:t>
      </w:r>
      <w:r w:rsidRPr="00F34563">
        <w:t>ODDZIAŁYWANIA</w:t>
      </w:r>
      <w:r w:rsidRPr="00F34563">
        <w:rPr>
          <w:spacing w:val="-8"/>
        </w:rPr>
        <w:t xml:space="preserve"> </w:t>
      </w:r>
      <w:r w:rsidRPr="00F34563">
        <w:t>ZAMIERZONEGO</w:t>
      </w:r>
      <w:r w:rsidRPr="00F34563">
        <w:rPr>
          <w:spacing w:val="-10"/>
        </w:rPr>
        <w:t xml:space="preserve"> </w:t>
      </w:r>
      <w:r w:rsidRPr="00F34563">
        <w:t>KORZYSTANIA</w:t>
      </w:r>
      <w:r w:rsidRPr="00F34563">
        <w:rPr>
          <w:spacing w:val="-8"/>
        </w:rPr>
        <w:t xml:space="preserve"> </w:t>
      </w:r>
      <w:r w:rsidRPr="00F34563">
        <w:t>Z</w:t>
      </w:r>
      <w:r w:rsidRPr="00F34563">
        <w:rPr>
          <w:spacing w:val="-9"/>
        </w:rPr>
        <w:t xml:space="preserve"> </w:t>
      </w:r>
      <w:r w:rsidRPr="00F34563">
        <w:rPr>
          <w:spacing w:val="-4"/>
        </w:rPr>
        <w:t>WÓD</w:t>
      </w:r>
      <w:r w:rsidR="00F84D43" w:rsidRPr="00F34563">
        <w:rPr>
          <w:spacing w:val="-4"/>
        </w:rPr>
        <w:t xml:space="preserve"> LUB P</w:t>
      </w:r>
      <w:r w:rsidR="00C00909">
        <w:rPr>
          <w:spacing w:val="-4"/>
        </w:rPr>
        <w:t>L</w:t>
      </w:r>
      <w:r w:rsidR="00F84D43" w:rsidRPr="00F34563">
        <w:rPr>
          <w:spacing w:val="-4"/>
        </w:rPr>
        <w:t>ANOWANYCH DO WYKONANIA URZĄDZEŃ WODNYCH</w:t>
      </w:r>
      <w:bookmarkEnd w:id="30"/>
    </w:p>
    <w:p w14:paraId="589CB591" w14:textId="77777777" w:rsidR="00181C0D" w:rsidRPr="00F34563" w:rsidRDefault="00181C0D" w:rsidP="006A1E2D">
      <w:pPr>
        <w:pStyle w:val="Tekstpodstawowy"/>
        <w:spacing w:beforeLines="120" w:before="288" w:line="360" w:lineRule="auto"/>
        <w:ind w:left="119"/>
        <w:jc w:val="both"/>
        <w:rPr>
          <w:b/>
          <w:bCs/>
        </w:rPr>
      </w:pPr>
      <w:r w:rsidRPr="00F34563">
        <w:rPr>
          <w:b/>
          <w:bCs/>
        </w:rPr>
        <w:t>Rodzaj oddziaływania zamierzonego korzystania z wód</w:t>
      </w:r>
    </w:p>
    <w:p w14:paraId="194AF640" w14:textId="60A9D0FC" w:rsidR="003B26EE" w:rsidRPr="00F34563" w:rsidRDefault="009D0428" w:rsidP="006A1E2D">
      <w:pPr>
        <w:pStyle w:val="Tekstpodstawowy"/>
        <w:spacing w:beforeLines="120" w:before="288" w:line="360" w:lineRule="auto"/>
        <w:ind w:left="119"/>
        <w:jc w:val="both"/>
      </w:pPr>
      <w:r w:rsidRPr="00F34563">
        <w:t xml:space="preserve">Niniejszy operat wodnoprawny dotyczy </w:t>
      </w:r>
      <w:r w:rsidR="00181C0D" w:rsidRPr="00F34563">
        <w:t xml:space="preserve">wykonania urządzeń wodnych (bystrza żwirowo-kamiennego, zbiornika podczyszczającego oraz przebudowy wylotu kanalizacji deszczowej), a także usługi </w:t>
      </w:r>
      <w:r w:rsidRPr="00F34563">
        <w:t>wodnej,</w:t>
      </w:r>
      <w:r w:rsidR="00181C0D" w:rsidRPr="00F34563">
        <w:t xml:space="preserve"> (odprowadzania wód opadowych lub roztopowych do jeziora Maleszewo),</w:t>
      </w:r>
      <w:r w:rsidRPr="00F34563">
        <w:t xml:space="preserve"> dlatego </w:t>
      </w:r>
      <w:r w:rsidR="00181C0D" w:rsidRPr="00F34563">
        <w:t xml:space="preserve">też konieczne było </w:t>
      </w:r>
      <w:r w:rsidRPr="00F34563">
        <w:t>określ</w:t>
      </w:r>
      <w:r w:rsidR="00181C0D" w:rsidRPr="00F34563">
        <w:t>enie</w:t>
      </w:r>
      <w:r w:rsidRPr="00F34563">
        <w:t xml:space="preserve"> zasięg</w:t>
      </w:r>
      <w:r w:rsidR="00181C0D" w:rsidRPr="00F34563">
        <w:t>u</w:t>
      </w:r>
      <w:r w:rsidRPr="00F34563">
        <w:t xml:space="preserve"> oddziaływania zamierzonego korzystania z wód.</w:t>
      </w:r>
      <w:r w:rsidR="00181C0D" w:rsidRPr="00F34563">
        <w:t xml:space="preserve"> Jest nim cała powierzchnia jeziora Maleszewo, ze względu na </w:t>
      </w:r>
      <w:r w:rsidR="007626FE" w:rsidRPr="00F34563">
        <w:t>wpływ projektowanych do wykonania urządzeń wodnych oraz ich</w:t>
      </w:r>
      <w:r w:rsidR="00181C0D" w:rsidRPr="00F34563">
        <w:t xml:space="preserve"> </w:t>
      </w:r>
      <w:r w:rsidR="007626FE" w:rsidRPr="00F34563">
        <w:t>główn</w:t>
      </w:r>
      <w:r w:rsidR="008915F0" w:rsidRPr="00F34563">
        <w:t>ej</w:t>
      </w:r>
      <w:r w:rsidR="007626FE" w:rsidRPr="00F34563">
        <w:t xml:space="preserve"> funkcji </w:t>
      </w:r>
      <w:r w:rsidR="00181C0D" w:rsidRPr="00F34563">
        <w:t>w postaci stabilizowania poziomów wód w jeziorze</w:t>
      </w:r>
      <w:r w:rsidR="008915F0" w:rsidRPr="00F34563">
        <w:t>. Dodatkowo określa się również zasięg oddziaływania odprowadzanych wód na odbiornik (odległość od miejsca zrzutu wód</w:t>
      </w:r>
      <w:r w:rsidR="00A85E25" w:rsidRPr="00F34563">
        <w:t xml:space="preserve"> z projektowanej kanalizacji deszczowej</w:t>
      </w:r>
      <w:r w:rsidR="008915F0" w:rsidRPr="00F34563">
        <w:t xml:space="preserve"> do odbiornika do miejsca całkowitego wymieszania się wód).</w:t>
      </w:r>
    </w:p>
    <w:p w14:paraId="0F64EE16" w14:textId="6DC33D0B" w:rsidR="007626FE" w:rsidRPr="00F34563" w:rsidRDefault="009D0428" w:rsidP="006A1E2D">
      <w:pPr>
        <w:pStyle w:val="Tekstpodstawowy"/>
        <w:spacing w:beforeLines="120" w:before="288" w:line="360" w:lineRule="auto"/>
        <w:ind w:left="119"/>
        <w:jc w:val="both"/>
      </w:pPr>
      <w:r w:rsidRPr="00F34563">
        <w:t>Jak opisano powyżej, planowane do wykonania prace w polegały będą</w:t>
      </w:r>
      <w:r w:rsidR="007626FE" w:rsidRPr="00F34563">
        <w:t xml:space="preserve"> m.in. </w:t>
      </w:r>
      <w:r w:rsidRPr="00F34563">
        <w:t xml:space="preserve"> na</w:t>
      </w:r>
      <w:r w:rsidR="00A85E25" w:rsidRPr="00F34563">
        <w:t>:</w:t>
      </w:r>
      <w:r w:rsidRPr="00F34563">
        <w:t xml:space="preserve"> </w:t>
      </w:r>
    </w:p>
    <w:p w14:paraId="6BD5A580" w14:textId="48FFE7A6" w:rsidR="003B26EE" w:rsidRPr="00F34563" w:rsidRDefault="007626FE" w:rsidP="006A1E2D">
      <w:pPr>
        <w:pStyle w:val="Tekstpodstawowy"/>
        <w:spacing w:beforeLines="120" w:before="288" w:line="360" w:lineRule="auto"/>
        <w:ind w:left="119"/>
        <w:jc w:val="both"/>
      </w:pPr>
      <w:r w:rsidRPr="00F34563">
        <w:t xml:space="preserve">- </w:t>
      </w:r>
      <w:r w:rsidR="009D0428" w:rsidRPr="00F34563">
        <w:t>wprowadzeniu, w</w:t>
      </w:r>
      <w:r w:rsidR="00B658B2" w:rsidRPr="00F34563">
        <w:t> </w:t>
      </w:r>
      <w:r w:rsidR="009D0428" w:rsidRPr="00F34563">
        <w:t xml:space="preserve">odpowiedniej objętości i substracie, materiału żwirowo-kamiennego, w celu usprawnienia </w:t>
      </w:r>
      <w:r w:rsidR="00E3779C" w:rsidRPr="00F34563">
        <w:t xml:space="preserve">ustabilizowania stanu wód w jeziorze i zapobieżeniu odpływu wód z jeziora </w:t>
      </w:r>
      <w:r w:rsidR="009D0428" w:rsidRPr="00F34563">
        <w:t xml:space="preserve">bez wpływu na warunki hydrauliczne w </w:t>
      </w:r>
      <w:r w:rsidR="00E3779C" w:rsidRPr="00F34563">
        <w:t>jeziorze</w:t>
      </w:r>
      <w:r w:rsidR="00BA7D25" w:rsidRPr="00F34563">
        <w:t xml:space="preserve"> i teren</w:t>
      </w:r>
      <w:r w:rsidR="00AC70F1" w:rsidRPr="00F34563">
        <w:t>y</w:t>
      </w:r>
      <w:r w:rsidR="00BA7D25" w:rsidRPr="00F34563">
        <w:t xml:space="preserve"> przyległ</w:t>
      </w:r>
      <w:r w:rsidR="00AC70F1" w:rsidRPr="00F34563">
        <w:t>e</w:t>
      </w:r>
      <w:r w:rsidR="001A38BE" w:rsidRPr="00F34563">
        <w:t>,</w:t>
      </w:r>
      <w:r w:rsidR="009D0428" w:rsidRPr="00F34563">
        <w:t xml:space="preserve"> </w:t>
      </w:r>
    </w:p>
    <w:p w14:paraId="44D03E95" w14:textId="122706E0" w:rsidR="007626FE" w:rsidRPr="00F34563" w:rsidRDefault="007626FE" w:rsidP="006A1E2D">
      <w:pPr>
        <w:pStyle w:val="Tekstpodstawowy"/>
        <w:spacing w:beforeLines="120" w:before="288" w:line="360" w:lineRule="auto"/>
        <w:ind w:left="119"/>
        <w:jc w:val="both"/>
      </w:pPr>
      <w:r w:rsidRPr="00F34563">
        <w:t>- wykonani</w:t>
      </w:r>
      <w:r w:rsidR="001A38BE" w:rsidRPr="00F34563">
        <w:t>u</w:t>
      </w:r>
      <w:r w:rsidRPr="00F34563">
        <w:t xml:space="preserve"> hydrofitowego podczyszczającego zbiornika, do którego trafią wody opadowe i roztopowe spływające ze zlewni nowoprojektowanej sieci kanalizacji deszczowej przed wprowadzeniem ich do wód jeziora Maleszewo</w:t>
      </w:r>
      <w:r w:rsidR="001A38BE" w:rsidRPr="00F34563">
        <w:t>,</w:t>
      </w:r>
    </w:p>
    <w:p w14:paraId="027E2A5C" w14:textId="7EE3CDA2" w:rsidR="007626FE" w:rsidRPr="00F34563" w:rsidRDefault="007626FE" w:rsidP="006A1E2D">
      <w:pPr>
        <w:pStyle w:val="Tekstpodstawowy"/>
        <w:spacing w:beforeLines="120" w:before="288" w:line="360" w:lineRule="auto"/>
        <w:ind w:left="119"/>
        <w:jc w:val="both"/>
      </w:pPr>
      <w:r w:rsidRPr="00F34563">
        <w:t>- ze względu na zbyt małą przepustowość aktualnie eksploatowanego wylotu kanalizacji deszczowej, planuje się również przebudowę przedmiotowego wylotu w zakresie zwiększenia jego średnicy nominalnej z 400 do 700 mm.</w:t>
      </w:r>
    </w:p>
    <w:p w14:paraId="3D198FB1" w14:textId="5A7ACAD7" w:rsidR="003B26EE" w:rsidRPr="00F34563" w:rsidRDefault="009D0428" w:rsidP="006A1E2D">
      <w:pPr>
        <w:pStyle w:val="Tekstpodstawowy"/>
        <w:spacing w:beforeLines="120" w:before="288" w:line="360" w:lineRule="auto"/>
        <w:ind w:left="119"/>
        <w:jc w:val="both"/>
        <w:rPr>
          <w:spacing w:val="-2"/>
        </w:rPr>
      </w:pPr>
      <w:r w:rsidRPr="00F34563">
        <w:t>Na</w:t>
      </w:r>
      <w:r w:rsidRPr="00F34563">
        <w:rPr>
          <w:spacing w:val="-5"/>
        </w:rPr>
        <w:t xml:space="preserve"> </w:t>
      </w:r>
      <w:r w:rsidRPr="00F34563">
        <w:t>mapie</w:t>
      </w:r>
      <w:r w:rsidR="00D92F85" w:rsidRPr="00F34563">
        <w:t xml:space="preserve"> (Rys. 2)</w:t>
      </w:r>
      <w:r w:rsidRPr="00F34563">
        <w:rPr>
          <w:spacing w:val="-4"/>
        </w:rPr>
        <w:t xml:space="preserve"> </w:t>
      </w:r>
      <w:r w:rsidRPr="00F34563">
        <w:t>oznaczono</w:t>
      </w:r>
      <w:r w:rsidRPr="00F34563">
        <w:rPr>
          <w:spacing w:val="-6"/>
        </w:rPr>
        <w:t xml:space="preserve"> </w:t>
      </w:r>
      <w:r w:rsidRPr="00F34563">
        <w:t>zasięg</w:t>
      </w:r>
      <w:r w:rsidRPr="00F34563">
        <w:rPr>
          <w:spacing w:val="-6"/>
        </w:rPr>
        <w:t xml:space="preserve"> </w:t>
      </w:r>
      <w:r w:rsidRPr="00F34563">
        <w:t>oddziaływania</w:t>
      </w:r>
      <w:r w:rsidRPr="00F34563">
        <w:rPr>
          <w:spacing w:val="-4"/>
        </w:rPr>
        <w:t xml:space="preserve"> </w:t>
      </w:r>
      <w:r w:rsidRPr="00F34563">
        <w:t>planowanych</w:t>
      </w:r>
      <w:r w:rsidRPr="00F34563">
        <w:rPr>
          <w:spacing w:val="-4"/>
        </w:rPr>
        <w:t xml:space="preserve"> </w:t>
      </w:r>
      <w:r w:rsidRPr="00F34563">
        <w:rPr>
          <w:spacing w:val="-2"/>
        </w:rPr>
        <w:t>robót.</w:t>
      </w:r>
    </w:p>
    <w:p w14:paraId="62D030D6" w14:textId="77777777" w:rsidR="00A85E25" w:rsidRPr="00F34563" w:rsidRDefault="00A85E25" w:rsidP="00A85E25">
      <w:pPr>
        <w:pStyle w:val="Tekstpodstawowy"/>
        <w:spacing w:beforeLines="120" w:before="288"/>
        <w:ind w:left="119"/>
        <w:rPr>
          <w:b/>
          <w:bCs/>
        </w:rPr>
      </w:pPr>
      <w:r w:rsidRPr="00F34563">
        <w:rPr>
          <w:b/>
          <w:bCs/>
        </w:rPr>
        <w:t>Zasięg oddziaływania zamierzonego korzystania z wód</w:t>
      </w:r>
    </w:p>
    <w:p w14:paraId="1B85DB49" w14:textId="77777777" w:rsidR="00745658" w:rsidRPr="00F34563" w:rsidRDefault="00A85E25" w:rsidP="00A85E25">
      <w:pPr>
        <w:pStyle w:val="Tekstpodstawowy"/>
        <w:spacing w:beforeLines="120" w:before="288" w:line="360" w:lineRule="auto"/>
        <w:ind w:left="119"/>
        <w:jc w:val="both"/>
      </w:pPr>
      <w:r w:rsidRPr="00F34563">
        <w:t>Za obszar oddziaływania należy uznać zasięg oddziaływania odprowadzanych wód na odbiornik (odległość od miejsca zrzutu wód do odbiornika do miejsca całkowitego wymieszania się wód)</w:t>
      </w:r>
      <w:r w:rsidR="00745658" w:rsidRPr="00F34563">
        <w:t xml:space="preserve"> oraz obszar stabilizowania wód na całej powierzchni jeziora Maleszewo</w:t>
      </w:r>
      <w:r w:rsidRPr="00F34563">
        <w:t xml:space="preserve">. Należy podkreślić, że jest to oddziaływanie, które nie generuje negatywnych skutków dla ekosystemu wodnego. </w:t>
      </w:r>
    </w:p>
    <w:p w14:paraId="67EE61E9" w14:textId="0F03B00F" w:rsidR="00A85E25" w:rsidRPr="00F34563" w:rsidRDefault="00745658" w:rsidP="00A85E25">
      <w:pPr>
        <w:pStyle w:val="Tekstpodstawowy"/>
        <w:spacing w:beforeLines="120" w:before="288" w:line="360" w:lineRule="auto"/>
        <w:ind w:left="119"/>
        <w:jc w:val="both"/>
      </w:pPr>
      <w:r w:rsidRPr="00F34563">
        <w:t xml:space="preserve">Dla porządku przedstawiono poniżej obliczenia w zakresie zasięgu oddziaływania usługi wodnej (odprowadzania wód opadowych lub roztopowych). </w:t>
      </w:r>
      <w:r w:rsidR="00A85E25" w:rsidRPr="00F34563">
        <w:t xml:space="preserve">Do odbiornika odprowadzane są wody opadowe o parametrach zgodnych z określonymi w rozporządzeniu wymogami, a z hydraulicznego punktu widzenia nie będą generować wpływu na warunki przepływu wód. Zasięg oddziaływania obejmuje zatem obszar od wylotu </w:t>
      </w:r>
      <w:r w:rsidR="00A85E25" w:rsidRPr="00F34563">
        <w:lastRenderedPageBreak/>
        <w:t>do punktu całkowitego wymieszania się odprowadzanych wód z wodami odbiornika.</w:t>
      </w:r>
    </w:p>
    <w:p w14:paraId="3F2F19D6" w14:textId="77777777" w:rsidR="00A85E25" w:rsidRPr="00F34563" w:rsidRDefault="00A85E25" w:rsidP="00A85E25">
      <w:pPr>
        <w:pStyle w:val="Tekstpodstawowy"/>
        <w:spacing w:beforeLines="120" w:before="288" w:line="360" w:lineRule="auto"/>
        <w:ind w:left="119"/>
        <w:jc w:val="both"/>
      </w:pPr>
      <w:r w:rsidRPr="00F34563">
        <w:t xml:space="preserve">Zasięg oddziaływania wprowadzanych wód opadowych do odbiornika obliczony został wg wzoru Fischera (za: Adamski W., </w:t>
      </w:r>
      <w:r w:rsidRPr="00F34563">
        <w:rPr>
          <w:i/>
        </w:rPr>
        <w:t>Modelowanie systemów oczyszczania wód</w:t>
      </w:r>
      <w:r w:rsidRPr="00F34563">
        <w:t>, PWN, Warszawa 2002) do obliczenia zasięgu oddziaływania tj. odległości od miejsca zrzutu wód opadowych do miejsca uzyskania strefy wody czystej (punktu, w którym nastąpi całkowite wymieszanie się odprowadzanych wód z wodami odbiornika). Parametry oddziaływania w zarurowanym rowie przyjęto względem szerokości dna rowu przez zarurowaniem.  Do obliczeń przyjęto:</w:t>
      </w:r>
    </w:p>
    <w:p w14:paraId="0CFEF9B1" w14:textId="0DE3AFEA" w:rsidR="00A85E25" w:rsidRPr="00F34563" w:rsidRDefault="00000000" w:rsidP="00A85E25">
      <w:pPr>
        <w:pStyle w:val="Tekstpodstawowy"/>
        <w:spacing w:beforeLines="120" w:before="288" w:line="360" w:lineRule="auto"/>
        <w:ind w:left="119"/>
        <w:jc w:val="both"/>
      </w:pPr>
      <m:oMathPara>
        <m:oMath>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0,03v</m:t>
              </m:r>
              <m:sSup>
                <m:sSupPr>
                  <m:ctrlPr>
                    <w:rPr>
                      <w:rFonts w:ascii="Cambria Math" w:hAnsi="Cambria Math"/>
                      <w:i/>
                    </w:rPr>
                  </m:ctrlPr>
                </m:sSupPr>
                <m:e>
                  <m:r>
                    <w:rPr>
                      <w:rFonts w:ascii="Cambria Math" w:hAnsi="Cambria Math"/>
                    </w:rPr>
                    <m:t>B</m:t>
                  </m:r>
                </m:e>
                <m:sup>
                  <m:r>
                    <w:rPr>
                      <w:rFonts w:ascii="Cambria Math" w:hAnsi="Cambria Math"/>
                    </w:rPr>
                    <m:t>2</m:t>
                  </m:r>
                </m:sup>
              </m:sSup>
            </m:num>
            <m:den>
              <m:sSub>
                <m:sSubPr>
                  <m:ctrlPr>
                    <w:rPr>
                      <w:rFonts w:ascii="Cambria Math" w:hAnsi="Cambria Math"/>
                      <w:i/>
                    </w:rPr>
                  </m:ctrlPr>
                </m:sSubPr>
                <m:e>
                  <m:r>
                    <w:rPr>
                      <w:rFonts w:ascii="Cambria Math" w:hAnsi="Cambria Math"/>
                    </w:rPr>
                    <m:t>D</m:t>
                  </m:r>
                </m:e>
                <m:sub>
                  <m:r>
                    <w:rPr>
                      <w:rFonts w:ascii="Cambria Math" w:hAnsi="Cambria Math"/>
                    </w:rPr>
                    <m:t>y</m:t>
                  </m:r>
                </m:sub>
              </m:sSub>
            </m:den>
          </m:f>
        </m:oMath>
      </m:oMathPara>
    </w:p>
    <w:p w14:paraId="2CBDB1B3" w14:textId="77777777" w:rsidR="00A85E25" w:rsidRPr="00F34563" w:rsidRDefault="00A85E25" w:rsidP="00A85E25">
      <w:pPr>
        <w:pStyle w:val="Tekstpodstawowy"/>
        <w:spacing w:beforeLines="120" w:before="288"/>
        <w:ind w:left="119"/>
        <w:jc w:val="both"/>
      </w:pPr>
      <w:r w:rsidRPr="00F34563">
        <w:t>gdzie:</w:t>
      </w:r>
    </w:p>
    <w:p w14:paraId="0456F4ED" w14:textId="77777777" w:rsidR="00A85E25" w:rsidRPr="00F34563" w:rsidRDefault="00A85E25" w:rsidP="00A85E25">
      <w:pPr>
        <w:pStyle w:val="Tekstpodstawowy"/>
        <w:spacing w:beforeLines="120" w:before="288"/>
        <w:ind w:left="119"/>
        <w:jc w:val="both"/>
      </w:pPr>
      <w:proofErr w:type="spellStart"/>
      <w:r w:rsidRPr="00F34563">
        <w:t>L</w:t>
      </w:r>
      <w:r w:rsidRPr="00F34563">
        <w:rPr>
          <w:vertAlign w:val="subscript"/>
        </w:rPr>
        <w:t>x</w:t>
      </w:r>
      <w:proofErr w:type="spellEnd"/>
      <w:r w:rsidRPr="00F34563">
        <w:t xml:space="preserve"> – odległość od punktu odprowadzenia do przekroju całkowitego wymieszania [m],</w:t>
      </w:r>
    </w:p>
    <w:p w14:paraId="16FED3DC" w14:textId="77777777" w:rsidR="00A85E25" w:rsidRPr="00F34563" w:rsidRDefault="00A85E25" w:rsidP="00A85E25">
      <w:pPr>
        <w:pStyle w:val="Tekstpodstawowy"/>
        <w:spacing w:beforeLines="120" w:before="288"/>
        <w:ind w:left="119"/>
      </w:pPr>
      <w:r w:rsidRPr="00F34563">
        <w:t>B – szerokość zwierciadła wody [m],</w:t>
      </w:r>
    </w:p>
    <w:p w14:paraId="49125565" w14:textId="77777777" w:rsidR="00A85E25" w:rsidRPr="00F34563" w:rsidRDefault="00A85E25" w:rsidP="00A85E25">
      <w:pPr>
        <w:pStyle w:val="Tekstpodstawowy"/>
        <w:spacing w:beforeLines="120" w:before="288" w:line="360" w:lineRule="auto"/>
        <w:ind w:left="119"/>
      </w:pPr>
      <w:r w:rsidRPr="00F34563">
        <w:t xml:space="preserve">v – średnia prędkość przepływu w korycie [m/s] obliczona regułą </w:t>
      </w:r>
      <w:proofErr w:type="spellStart"/>
      <w:r w:rsidRPr="00F34563">
        <w:t>Matakiewicza</w:t>
      </w:r>
      <w:proofErr w:type="spellEnd"/>
      <w:r w:rsidRPr="00F34563">
        <w:t xml:space="preserve"> (za: Czetwertyński E., </w:t>
      </w:r>
      <w:proofErr w:type="spellStart"/>
      <w:r w:rsidRPr="00F34563">
        <w:t>Utrysko</w:t>
      </w:r>
      <w:proofErr w:type="spellEnd"/>
      <w:r w:rsidRPr="00F34563">
        <w:t xml:space="preserve"> B.: Hydraulika i hydromechanika, Państwowe Wydawnictwo Naukowe, Warszawa, 1968) dla łożysk rzecznych o dnie ruchomym:</w:t>
      </w:r>
    </w:p>
    <w:p w14:paraId="5F62DF8D" w14:textId="4377AE60" w:rsidR="00A85E25" w:rsidRPr="00F34563" w:rsidRDefault="00A85E25" w:rsidP="00A85E25">
      <w:pPr>
        <w:pStyle w:val="Tekstpodstawowy"/>
        <w:spacing w:beforeLines="120" w:before="288"/>
        <w:ind w:left="119"/>
        <w:jc w:val="center"/>
      </w:pPr>
      <m:oMath>
        <m:r>
          <w:rPr>
            <w:rFonts w:ascii="Cambria Math" w:hAnsi="Cambria Math"/>
          </w:rPr>
          <m:t>v=35,4</m:t>
        </m:r>
        <m:sSubSup>
          <m:sSubSupPr>
            <m:ctrlPr>
              <w:rPr>
                <w:rFonts w:ascii="Cambria Math" w:hAnsi="Cambria Math"/>
                <w:i/>
              </w:rPr>
            </m:ctrlPr>
          </m:sSubSupPr>
          <m:e>
            <m:r>
              <w:rPr>
                <w:rFonts w:ascii="Cambria Math" w:hAnsi="Cambria Math"/>
              </w:rPr>
              <m:t>R</m:t>
            </m:r>
          </m:e>
          <m:sub>
            <m:r>
              <w:rPr>
                <w:rFonts w:ascii="Cambria Math" w:hAnsi="Cambria Math"/>
              </w:rPr>
              <m:t>h</m:t>
            </m:r>
          </m:sub>
          <m:sup>
            <m:r>
              <w:rPr>
                <w:rFonts w:ascii="Cambria Math" w:hAnsi="Cambria Math"/>
              </w:rPr>
              <m:t>0,7</m:t>
            </m:r>
          </m:sup>
        </m:sSubSup>
        <m:sSup>
          <m:sSupPr>
            <m:ctrlPr>
              <w:rPr>
                <w:rFonts w:ascii="Cambria Math" w:hAnsi="Cambria Math"/>
                <w:i/>
              </w:rPr>
            </m:ctrlPr>
          </m:sSupPr>
          <m:e>
            <m:r>
              <w:rPr>
                <w:rFonts w:ascii="Cambria Math" w:hAnsi="Cambria Math"/>
              </w:rPr>
              <m:t>i</m:t>
            </m:r>
          </m:e>
          <m:sup>
            <m:r>
              <w:rPr>
                <w:rFonts w:ascii="Cambria Math" w:hAnsi="Cambria Math"/>
              </w:rPr>
              <m:t>(0,493+10i)</m:t>
            </m:r>
          </m:sup>
        </m:sSup>
      </m:oMath>
      <w:r w:rsidRPr="00F34563">
        <w:t>,</w:t>
      </w:r>
    </w:p>
    <w:p w14:paraId="6F271895" w14:textId="77777777" w:rsidR="00A85E25" w:rsidRPr="00F34563" w:rsidRDefault="00A85E25" w:rsidP="00A85E25">
      <w:pPr>
        <w:pStyle w:val="Tekstpodstawowy"/>
        <w:spacing w:beforeLines="120" w:before="288"/>
        <w:ind w:left="119"/>
        <w:jc w:val="both"/>
      </w:pPr>
      <w:r w:rsidRPr="00F34563">
        <w:t>gdzie:</w:t>
      </w:r>
    </w:p>
    <w:p w14:paraId="49E70FB4" w14:textId="75D386C7" w:rsidR="00A85E25" w:rsidRPr="00F34563" w:rsidRDefault="00A85E25" w:rsidP="00A85E25">
      <w:pPr>
        <w:pStyle w:val="Tekstpodstawowy"/>
        <w:spacing w:beforeLines="120" w:before="288"/>
        <w:ind w:left="119"/>
        <w:jc w:val="both"/>
      </w:pPr>
      <w:r w:rsidRPr="00F34563">
        <w:t>i – średni spadek podłużny rowu [-],</w:t>
      </w:r>
    </w:p>
    <w:p w14:paraId="405244BB" w14:textId="77777777" w:rsidR="00A85E25" w:rsidRPr="00F34563" w:rsidRDefault="00A85E25" w:rsidP="00A85E25">
      <w:pPr>
        <w:pStyle w:val="Tekstpodstawowy"/>
        <w:spacing w:beforeLines="120" w:before="288"/>
        <w:ind w:left="119"/>
        <w:jc w:val="both"/>
      </w:pPr>
      <w:r w:rsidRPr="00F34563">
        <w:t>R</w:t>
      </w:r>
      <w:r w:rsidRPr="00F34563">
        <w:rPr>
          <w:vertAlign w:val="subscript"/>
        </w:rPr>
        <w:t>h</w:t>
      </w:r>
      <w:r w:rsidRPr="00F34563">
        <w:t xml:space="preserve"> – promień hydrauliczny (stosunek pola powierzchni rozpatrywanego przekroju poprzecznego koryta do obwodu zwilżonego przy Q</w:t>
      </w:r>
      <w:r w:rsidRPr="00F34563">
        <w:rPr>
          <w:vertAlign w:val="subscript"/>
        </w:rPr>
        <w:t>1%</w:t>
      </w:r>
      <w:r w:rsidRPr="00F34563">
        <w:t>),</w:t>
      </w:r>
    </w:p>
    <w:p w14:paraId="2F2399B1" w14:textId="77777777" w:rsidR="00A85E25" w:rsidRPr="00F34563" w:rsidRDefault="00A85E25" w:rsidP="00A85E25">
      <w:pPr>
        <w:pStyle w:val="Tekstpodstawowy"/>
        <w:spacing w:beforeLines="120" w:before="288"/>
        <w:ind w:left="119"/>
        <w:jc w:val="both"/>
      </w:pPr>
      <w:r w:rsidRPr="00F34563">
        <w:t>D</w:t>
      </w:r>
      <w:r w:rsidRPr="00F34563">
        <w:rPr>
          <w:vertAlign w:val="subscript"/>
        </w:rPr>
        <w:t>y</w:t>
      </w:r>
      <w:r w:rsidRPr="00F34563">
        <w:t xml:space="preserve"> – współczynnik dyspersji poprzecznej [m</w:t>
      </w:r>
      <w:r w:rsidRPr="00F34563">
        <w:rPr>
          <w:vertAlign w:val="superscript"/>
        </w:rPr>
        <w:t>2</w:t>
      </w:r>
      <w:r w:rsidRPr="00F34563">
        <w:t>/s] wyrażony wzorem:</w:t>
      </w:r>
    </w:p>
    <w:p w14:paraId="03CBFA64" w14:textId="52BC0ECE" w:rsidR="00A85E25" w:rsidRPr="00F34563" w:rsidRDefault="00000000" w:rsidP="00A85E25">
      <w:pPr>
        <w:pStyle w:val="Tekstpodstawowy"/>
        <w:spacing w:beforeLines="120" w:before="288"/>
        <w:ind w:left="119"/>
        <w:jc w:val="both"/>
      </w:pPr>
      <m:oMath>
        <m:sSub>
          <m:sSubPr>
            <m:ctrlPr>
              <w:rPr>
                <w:rFonts w:ascii="Cambria Math" w:hAnsi="Cambria Math"/>
              </w:rPr>
            </m:ctrlPr>
          </m:sSubPr>
          <m:e>
            <m:r>
              <w:rPr>
                <w:rFonts w:ascii="Cambria Math" w:hAnsi="Cambria Math"/>
              </w:rPr>
              <m:t>D</m:t>
            </m:r>
          </m:e>
          <m:sub>
            <m:r>
              <w:rPr>
                <w:rFonts w:ascii="Cambria Math" w:hAnsi="Cambria Math"/>
              </w:rPr>
              <m:t>y</m:t>
            </m:r>
          </m:sub>
        </m:sSub>
        <m:r>
          <m:rPr>
            <m:sty m:val="p"/>
          </m:rPr>
          <w:rPr>
            <w:rFonts w:ascii="Cambria Math" w:hAnsi="Cambria Math"/>
          </w:rPr>
          <m:t>= βHv</m:t>
        </m:r>
      </m:oMath>
      <w:r w:rsidR="00A85E25" w:rsidRPr="00F34563">
        <w:t>,</w:t>
      </w:r>
    </w:p>
    <w:p w14:paraId="43516EB3" w14:textId="77777777" w:rsidR="00A85E25" w:rsidRPr="00F34563" w:rsidRDefault="00A85E25" w:rsidP="00A85E25">
      <w:pPr>
        <w:pStyle w:val="Tekstpodstawowy"/>
        <w:spacing w:beforeLines="120" w:before="288"/>
        <w:ind w:left="119"/>
        <w:jc w:val="both"/>
      </w:pPr>
      <w:r w:rsidRPr="00F34563">
        <w:t>gdzie:</w:t>
      </w:r>
    </w:p>
    <w:p w14:paraId="26108E7D" w14:textId="77777777" w:rsidR="00A85E25" w:rsidRPr="00F34563" w:rsidRDefault="00A85E25" w:rsidP="00A85E25">
      <w:pPr>
        <w:pStyle w:val="Tekstpodstawowy"/>
        <w:spacing w:beforeLines="120" w:before="288"/>
        <w:ind w:left="119"/>
        <w:jc w:val="both"/>
      </w:pPr>
      <w:r w:rsidRPr="00F34563">
        <w:t>H – średnia głębokość koryta [m],</w:t>
      </w:r>
    </w:p>
    <w:p w14:paraId="37A2A2C9" w14:textId="4EE668D1" w:rsidR="00A85E25" w:rsidRPr="00F34563" w:rsidRDefault="00A85E25" w:rsidP="00A85E25">
      <w:pPr>
        <w:pStyle w:val="Tekstpodstawowy"/>
        <w:spacing w:beforeLines="120" w:before="288"/>
        <w:ind w:left="119"/>
        <w:jc w:val="both"/>
      </w:pPr>
      <w:r w:rsidRPr="00F34563">
        <w:t>β – współczynnik regularności koryta (przyjęto 0,6 dla koryt regularnych)</w:t>
      </w:r>
      <m:oMath>
        <m:r>
          <w:rPr>
            <w:rFonts w:ascii="Cambria Math" w:hAnsi="Cambria Math"/>
          </w:rPr>
          <m:t>.</m:t>
        </m:r>
      </m:oMath>
    </w:p>
    <w:p w14:paraId="155BE21A" w14:textId="77777777" w:rsidR="00A85E25" w:rsidRPr="00F34563" w:rsidRDefault="00A85E25" w:rsidP="00A85E25">
      <w:pPr>
        <w:pStyle w:val="Legenda"/>
        <w:keepNext/>
        <w:rPr>
          <w:rFonts w:ascii="Times New Roman" w:hAnsi="Times New Roman" w:cs="Times New Roman"/>
          <w:color w:val="auto"/>
        </w:rPr>
      </w:pPr>
    </w:p>
    <w:p w14:paraId="545E86B9" w14:textId="607BD18B" w:rsidR="00A85E25" w:rsidRPr="00F34563" w:rsidRDefault="00A85E25" w:rsidP="00A85E25">
      <w:pPr>
        <w:pStyle w:val="Legenda"/>
        <w:keepNext/>
        <w:rPr>
          <w:rFonts w:ascii="Times New Roman" w:hAnsi="Times New Roman" w:cs="Times New Roman"/>
          <w:color w:val="auto"/>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3</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Zestawienie długości pełnego wymieszania się wód wprowadzanych do odbiornika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6"/>
        <w:gridCol w:w="1380"/>
        <w:gridCol w:w="1714"/>
        <w:gridCol w:w="1573"/>
        <w:gridCol w:w="1506"/>
        <w:gridCol w:w="1124"/>
      </w:tblGrid>
      <w:tr w:rsidR="00F34563" w:rsidRPr="00F34563" w14:paraId="7B68730A" w14:textId="77777777" w:rsidTr="00745658">
        <w:trPr>
          <w:jc w:val="center"/>
        </w:trPr>
        <w:tc>
          <w:tcPr>
            <w:tcW w:w="626"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27112611" w14:textId="77777777" w:rsidR="00745658" w:rsidRPr="00F34563" w:rsidRDefault="00745658" w:rsidP="00A85E25">
            <w:pPr>
              <w:jc w:val="center"/>
              <w:rPr>
                <w:b/>
                <w:bCs/>
                <w:sz w:val="20"/>
                <w:szCs w:val="20"/>
              </w:rPr>
            </w:pPr>
            <w:r w:rsidRPr="00F34563">
              <w:rPr>
                <w:b/>
                <w:bCs/>
                <w:sz w:val="20"/>
                <w:szCs w:val="20"/>
              </w:rPr>
              <w:t>Lp.</w:t>
            </w:r>
          </w:p>
        </w:tc>
        <w:tc>
          <w:tcPr>
            <w:tcW w:w="138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57EE1059" w14:textId="77777777" w:rsidR="00745658" w:rsidRPr="00F34563" w:rsidRDefault="00745658" w:rsidP="00A85E25">
            <w:pPr>
              <w:jc w:val="center"/>
              <w:rPr>
                <w:b/>
                <w:bCs/>
                <w:sz w:val="20"/>
                <w:szCs w:val="20"/>
              </w:rPr>
            </w:pPr>
            <w:r w:rsidRPr="00F34563">
              <w:rPr>
                <w:b/>
                <w:bCs/>
                <w:sz w:val="20"/>
                <w:szCs w:val="20"/>
              </w:rPr>
              <w:t>Numer wylotu</w:t>
            </w:r>
          </w:p>
        </w:tc>
        <w:tc>
          <w:tcPr>
            <w:tcW w:w="171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62F60CAF" w14:textId="77777777" w:rsidR="00745658" w:rsidRPr="00F34563" w:rsidRDefault="00745658" w:rsidP="00A85E25">
            <w:pPr>
              <w:jc w:val="center"/>
              <w:rPr>
                <w:b/>
                <w:bCs/>
                <w:sz w:val="20"/>
                <w:szCs w:val="20"/>
              </w:rPr>
            </w:pPr>
            <w:r w:rsidRPr="00F34563">
              <w:rPr>
                <w:b/>
                <w:bCs/>
                <w:sz w:val="20"/>
                <w:szCs w:val="20"/>
              </w:rPr>
              <w:t>Długość całkowitego wymieszania się wód [m]</w:t>
            </w:r>
          </w:p>
        </w:tc>
        <w:tc>
          <w:tcPr>
            <w:tcW w:w="157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5029EE52" w14:textId="0D44F719" w:rsidR="00745658" w:rsidRPr="00F34563" w:rsidRDefault="00745658" w:rsidP="00A85E25">
            <w:pPr>
              <w:jc w:val="center"/>
              <w:rPr>
                <w:b/>
                <w:bCs/>
                <w:sz w:val="20"/>
                <w:szCs w:val="20"/>
              </w:rPr>
            </w:pPr>
            <w:r w:rsidRPr="00F34563">
              <w:rPr>
                <w:b/>
                <w:bCs/>
                <w:sz w:val="20"/>
                <w:szCs w:val="20"/>
              </w:rPr>
              <w:t>Powierzchnia  zasięgu oddziaływania zamierzonego korzystania z wód [m</w:t>
            </w:r>
            <w:r w:rsidRPr="00F34563">
              <w:rPr>
                <w:b/>
                <w:bCs/>
                <w:sz w:val="20"/>
                <w:szCs w:val="20"/>
                <w:vertAlign w:val="superscript"/>
              </w:rPr>
              <w:t>2</w:t>
            </w:r>
            <w:r w:rsidRPr="00F34563">
              <w:rPr>
                <w:b/>
                <w:bCs/>
                <w:sz w:val="20"/>
                <w:szCs w:val="20"/>
              </w:rPr>
              <w:t>]</w:t>
            </w:r>
          </w:p>
        </w:tc>
        <w:tc>
          <w:tcPr>
            <w:tcW w:w="1506"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73A8A53D" w14:textId="77777777" w:rsidR="00745658" w:rsidRPr="00F34563" w:rsidRDefault="00745658" w:rsidP="00A85E25">
            <w:pPr>
              <w:jc w:val="center"/>
              <w:rPr>
                <w:b/>
                <w:bCs/>
                <w:sz w:val="20"/>
                <w:szCs w:val="20"/>
              </w:rPr>
            </w:pPr>
            <w:r w:rsidRPr="00F34563">
              <w:rPr>
                <w:b/>
                <w:bCs/>
                <w:sz w:val="20"/>
                <w:szCs w:val="20"/>
              </w:rPr>
              <w:t>Obręb</w:t>
            </w:r>
          </w:p>
        </w:tc>
        <w:tc>
          <w:tcPr>
            <w:tcW w:w="112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2762266A" w14:textId="77777777" w:rsidR="00745658" w:rsidRPr="00F34563" w:rsidRDefault="00745658" w:rsidP="00A85E25">
            <w:pPr>
              <w:jc w:val="center"/>
              <w:rPr>
                <w:b/>
                <w:bCs/>
                <w:sz w:val="20"/>
                <w:szCs w:val="20"/>
              </w:rPr>
            </w:pPr>
            <w:r w:rsidRPr="00F34563">
              <w:rPr>
                <w:b/>
                <w:bCs/>
                <w:sz w:val="20"/>
                <w:szCs w:val="20"/>
              </w:rPr>
              <w:t>Nr działki</w:t>
            </w:r>
          </w:p>
        </w:tc>
      </w:tr>
      <w:tr w:rsidR="00F34563" w:rsidRPr="00F34563" w14:paraId="4A15C1F2" w14:textId="77777777" w:rsidTr="00745658">
        <w:trPr>
          <w:jc w:val="center"/>
        </w:trPr>
        <w:tc>
          <w:tcPr>
            <w:tcW w:w="626"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71125239" w14:textId="77777777" w:rsidR="00745658" w:rsidRPr="00A24D43" w:rsidRDefault="00745658" w:rsidP="00A85E25">
            <w:pPr>
              <w:jc w:val="center"/>
              <w:rPr>
                <w:i/>
                <w:iCs/>
                <w:sz w:val="20"/>
                <w:szCs w:val="20"/>
              </w:rPr>
            </w:pPr>
            <w:r w:rsidRPr="00A24D43">
              <w:rPr>
                <w:i/>
                <w:iCs/>
                <w:sz w:val="20"/>
                <w:szCs w:val="20"/>
              </w:rPr>
              <w:lastRenderedPageBreak/>
              <w:t>1</w:t>
            </w:r>
          </w:p>
        </w:tc>
        <w:tc>
          <w:tcPr>
            <w:tcW w:w="138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66E93DD4" w14:textId="77777777" w:rsidR="00745658" w:rsidRPr="00A24D43" w:rsidRDefault="00745658" w:rsidP="00A85E25">
            <w:pPr>
              <w:jc w:val="center"/>
              <w:rPr>
                <w:i/>
                <w:iCs/>
                <w:sz w:val="20"/>
                <w:szCs w:val="20"/>
              </w:rPr>
            </w:pPr>
            <w:r w:rsidRPr="00A24D43">
              <w:rPr>
                <w:i/>
                <w:iCs/>
                <w:sz w:val="20"/>
                <w:szCs w:val="20"/>
              </w:rPr>
              <w:t>2</w:t>
            </w:r>
          </w:p>
        </w:tc>
        <w:tc>
          <w:tcPr>
            <w:tcW w:w="171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1CF5E83A" w14:textId="77777777" w:rsidR="00745658" w:rsidRPr="00A24D43" w:rsidRDefault="00745658" w:rsidP="00A85E25">
            <w:pPr>
              <w:jc w:val="center"/>
              <w:rPr>
                <w:i/>
                <w:iCs/>
                <w:sz w:val="20"/>
                <w:szCs w:val="20"/>
              </w:rPr>
            </w:pPr>
            <w:r w:rsidRPr="00A24D43">
              <w:rPr>
                <w:i/>
                <w:iCs/>
                <w:sz w:val="20"/>
                <w:szCs w:val="20"/>
              </w:rPr>
              <w:t>3</w:t>
            </w:r>
          </w:p>
        </w:tc>
        <w:tc>
          <w:tcPr>
            <w:tcW w:w="157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20DAB65D" w14:textId="77777777" w:rsidR="00745658" w:rsidRPr="00A24D43" w:rsidRDefault="00745658" w:rsidP="00A85E25">
            <w:pPr>
              <w:jc w:val="center"/>
              <w:rPr>
                <w:i/>
                <w:iCs/>
                <w:sz w:val="20"/>
                <w:szCs w:val="20"/>
              </w:rPr>
            </w:pPr>
            <w:r w:rsidRPr="00A24D43">
              <w:rPr>
                <w:i/>
                <w:iCs/>
                <w:sz w:val="20"/>
                <w:szCs w:val="20"/>
              </w:rPr>
              <w:t>4</w:t>
            </w:r>
          </w:p>
        </w:tc>
        <w:tc>
          <w:tcPr>
            <w:tcW w:w="1506"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0192D798" w14:textId="77777777" w:rsidR="00745658" w:rsidRPr="00A24D43" w:rsidRDefault="00745658" w:rsidP="00A85E25">
            <w:pPr>
              <w:jc w:val="center"/>
              <w:rPr>
                <w:i/>
                <w:iCs/>
                <w:sz w:val="20"/>
                <w:szCs w:val="20"/>
              </w:rPr>
            </w:pPr>
            <w:r w:rsidRPr="00A24D43">
              <w:rPr>
                <w:i/>
                <w:iCs/>
                <w:sz w:val="20"/>
                <w:szCs w:val="20"/>
              </w:rPr>
              <w:t>5</w:t>
            </w:r>
          </w:p>
        </w:tc>
        <w:tc>
          <w:tcPr>
            <w:tcW w:w="112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48B104E6" w14:textId="77777777" w:rsidR="00745658" w:rsidRPr="00A24D43" w:rsidRDefault="00745658" w:rsidP="00A85E25">
            <w:pPr>
              <w:jc w:val="center"/>
              <w:rPr>
                <w:i/>
                <w:iCs/>
                <w:sz w:val="20"/>
                <w:szCs w:val="20"/>
              </w:rPr>
            </w:pPr>
            <w:r w:rsidRPr="00A24D43">
              <w:rPr>
                <w:i/>
                <w:iCs/>
                <w:sz w:val="20"/>
                <w:szCs w:val="20"/>
              </w:rPr>
              <w:t>7</w:t>
            </w:r>
          </w:p>
        </w:tc>
      </w:tr>
      <w:tr w:rsidR="00745658" w:rsidRPr="00F34563" w14:paraId="5339047E" w14:textId="77777777" w:rsidTr="00745658">
        <w:trPr>
          <w:trHeight w:val="567"/>
          <w:jc w:val="center"/>
        </w:trPr>
        <w:tc>
          <w:tcPr>
            <w:tcW w:w="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E4B50" w14:textId="77777777" w:rsidR="00745658" w:rsidRPr="00F34563" w:rsidRDefault="00745658" w:rsidP="00A85E25">
            <w:pPr>
              <w:jc w:val="center"/>
            </w:pPr>
            <w:r w:rsidRPr="00F34563">
              <w:t>1</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C1335" w14:textId="59BA148E" w:rsidR="00745658" w:rsidRPr="00F34563" w:rsidRDefault="00745658" w:rsidP="00A85E25">
            <w:pPr>
              <w:jc w:val="center"/>
            </w:pPr>
            <w:r w:rsidRPr="00F34563">
              <w:t>Wylot Maleszewo</w:t>
            </w:r>
          </w:p>
        </w:tc>
        <w:tc>
          <w:tcPr>
            <w:tcW w:w="1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9953F" w14:textId="67514FD7" w:rsidR="00745658" w:rsidRPr="00F34563" w:rsidRDefault="00745658" w:rsidP="00A85E25">
            <w:pPr>
              <w:jc w:val="center"/>
            </w:pPr>
            <w:r w:rsidRPr="00F34563">
              <w:t>1,0</w:t>
            </w:r>
          </w:p>
        </w:tc>
        <w:tc>
          <w:tcPr>
            <w:tcW w:w="1573" w:type="dxa"/>
            <w:tcBorders>
              <w:top w:val="single" w:sz="4" w:space="0" w:color="000000"/>
              <w:left w:val="single" w:sz="4" w:space="0" w:color="000000"/>
              <w:bottom w:val="single" w:sz="4" w:space="0" w:color="000000"/>
              <w:right w:val="single" w:sz="4" w:space="0" w:color="000000"/>
            </w:tcBorders>
            <w:vAlign w:val="center"/>
          </w:tcPr>
          <w:p w14:paraId="04BF6630" w14:textId="446830C1" w:rsidR="00745658" w:rsidRPr="00F34563" w:rsidRDefault="00745658" w:rsidP="00A85E25">
            <w:pPr>
              <w:jc w:val="center"/>
            </w:pPr>
            <w:r w:rsidRPr="00F34563">
              <w:t>2</w:t>
            </w:r>
          </w:p>
        </w:tc>
        <w:tc>
          <w:tcPr>
            <w:tcW w:w="1506" w:type="dxa"/>
            <w:tcBorders>
              <w:top w:val="single" w:sz="4" w:space="0" w:color="000000"/>
              <w:left w:val="single" w:sz="4" w:space="0" w:color="000000"/>
              <w:bottom w:val="single" w:sz="4" w:space="0" w:color="000000"/>
              <w:right w:val="single" w:sz="4" w:space="0" w:color="000000"/>
            </w:tcBorders>
            <w:vAlign w:val="center"/>
          </w:tcPr>
          <w:p w14:paraId="3DBFF0D1" w14:textId="42922F15" w:rsidR="00745658" w:rsidRPr="00F34563" w:rsidRDefault="00745658" w:rsidP="00A85E25">
            <w:pPr>
              <w:jc w:val="center"/>
            </w:pPr>
            <w:r w:rsidRPr="00F34563">
              <w:t>Złocieniec - 6</w:t>
            </w:r>
          </w:p>
        </w:tc>
        <w:tc>
          <w:tcPr>
            <w:tcW w:w="1124" w:type="dxa"/>
            <w:tcBorders>
              <w:top w:val="single" w:sz="4" w:space="0" w:color="000000"/>
              <w:left w:val="single" w:sz="4" w:space="0" w:color="000000"/>
              <w:bottom w:val="single" w:sz="4" w:space="0" w:color="000000"/>
              <w:right w:val="single" w:sz="4" w:space="0" w:color="000000"/>
            </w:tcBorders>
            <w:vAlign w:val="center"/>
          </w:tcPr>
          <w:p w14:paraId="46C373A9" w14:textId="0E0031ED" w:rsidR="00745658" w:rsidRPr="00F34563" w:rsidRDefault="00745658" w:rsidP="00A85E25">
            <w:pPr>
              <w:jc w:val="center"/>
            </w:pPr>
            <w:r w:rsidRPr="00F34563">
              <w:t>281/7</w:t>
            </w:r>
          </w:p>
        </w:tc>
      </w:tr>
    </w:tbl>
    <w:p w14:paraId="562B0171" w14:textId="77777777" w:rsidR="003B26EE" w:rsidRPr="00F34563" w:rsidRDefault="003B26EE" w:rsidP="003810FD">
      <w:pPr>
        <w:pStyle w:val="Tekstpodstawowy"/>
        <w:spacing w:before="3"/>
        <w:jc w:val="both"/>
        <w:rPr>
          <w:b/>
        </w:rPr>
      </w:pPr>
    </w:p>
    <w:p w14:paraId="4BBC2648" w14:textId="0B27364A" w:rsidR="00A85E25" w:rsidRPr="00F34563" w:rsidRDefault="00F34563" w:rsidP="003810FD">
      <w:pPr>
        <w:pStyle w:val="Tekstpodstawowy"/>
        <w:spacing w:before="3"/>
        <w:jc w:val="both"/>
        <w:rPr>
          <w:bCs/>
        </w:rPr>
      </w:pPr>
      <w:r w:rsidRPr="00F34563">
        <w:rPr>
          <w:bCs/>
        </w:rPr>
        <w:t xml:space="preserve">Poniżej wskazano zestawienie powierzchni oddziaływania planowanych do wykonania robót (tabela </w:t>
      </w:r>
      <w:r w:rsidR="00220596">
        <w:rPr>
          <w:bCs/>
        </w:rPr>
        <w:t>4</w:t>
      </w:r>
      <w:r w:rsidRPr="00F34563">
        <w:rPr>
          <w:bCs/>
        </w:rPr>
        <w:t>)</w:t>
      </w:r>
      <w:r>
        <w:rPr>
          <w:bCs/>
        </w:rPr>
        <w:t>.</w:t>
      </w:r>
    </w:p>
    <w:p w14:paraId="5B47F6C1" w14:textId="77777777" w:rsidR="00F34563" w:rsidRPr="00F34563" w:rsidRDefault="00F34563" w:rsidP="003810FD">
      <w:pPr>
        <w:pStyle w:val="Tekstpodstawowy"/>
        <w:spacing w:before="3"/>
        <w:jc w:val="both"/>
        <w:rPr>
          <w:b/>
        </w:rPr>
      </w:pPr>
    </w:p>
    <w:p w14:paraId="7F5C6BC4" w14:textId="28119C0B" w:rsidR="005A00BB" w:rsidRPr="00F34563" w:rsidRDefault="005A00BB" w:rsidP="005A00BB">
      <w:pPr>
        <w:pStyle w:val="Legenda"/>
        <w:keepNext/>
        <w:rPr>
          <w:rFonts w:ascii="Times New Roman" w:hAnsi="Times New Roman" w:cs="Times New Roman"/>
          <w:color w:val="auto"/>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4</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Powierzchnia oddziaływania planowanych do wykonania robót</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4"/>
        <w:gridCol w:w="2693"/>
      </w:tblGrid>
      <w:tr w:rsidR="00F34563" w:rsidRPr="00F34563" w14:paraId="7BED793E" w14:textId="77777777" w:rsidTr="00AC70F1">
        <w:trPr>
          <w:trHeight w:val="552"/>
          <w:jc w:val="center"/>
        </w:trPr>
        <w:tc>
          <w:tcPr>
            <w:tcW w:w="2844" w:type="dxa"/>
            <w:shd w:val="clear" w:color="auto" w:fill="B8CCE4" w:themeFill="accent1" w:themeFillTint="66"/>
            <w:vAlign w:val="center"/>
          </w:tcPr>
          <w:p w14:paraId="4AE33E51" w14:textId="77777777" w:rsidR="003B26EE" w:rsidRPr="00F34563" w:rsidRDefault="009D0428" w:rsidP="00E3779C">
            <w:pPr>
              <w:jc w:val="center"/>
              <w:rPr>
                <w:b/>
                <w:bCs/>
                <w:sz w:val="20"/>
                <w:szCs w:val="20"/>
              </w:rPr>
            </w:pPr>
            <w:r w:rsidRPr="00F34563">
              <w:rPr>
                <w:b/>
                <w:bCs/>
                <w:sz w:val="20"/>
                <w:szCs w:val="20"/>
              </w:rPr>
              <w:t>Planowane do wykonania roboty</w:t>
            </w:r>
          </w:p>
        </w:tc>
        <w:tc>
          <w:tcPr>
            <w:tcW w:w="2693" w:type="dxa"/>
            <w:shd w:val="clear" w:color="auto" w:fill="B8CCE4" w:themeFill="accent1" w:themeFillTint="66"/>
            <w:vAlign w:val="center"/>
          </w:tcPr>
          <w:p w14:paraId="0ADA8358" w14:textId="3AFAC6F7" w:rsidR="003B26EE" w:rsidRPr="00F34563" w:rsidRDefault="009D0428" w:rsidP="00E3779C">
            <w:pPr>
              <w:jc w:val="center"/>
              <w:rPr>
                <w:b/>
                <w:bCs/>
                <w:sz w:val="20"/>
                <w:szCs w:val="20"/>
              </w:rPr>
            </w:pPr>
            <w:r w:rsidRPr="00F34563">
              <w:rPr>
                <w:b/>
                <w:bCs/>
                <w:sz w:val="20"/>
                <w:szCs w:val="20"/>
              </w:rPr>
              <w:t>Powierzchnia</w:t>
            </w:r>
            <w:r w:rsidR="007626FE" w:rsidRPr="00F34563">
              <w:rPr>
                <w:b/>
                <w:bCs/>
                <w:sz w:val="20"/>
                <w:szCs w:val="20"/>
              </w:rPr>
              <w:t xml:space="preserve"> robót</w:t>
            </w:r>
            <w:r w:rsidRPr="00F34563">
              <w:rPr>
                <w:b/>
                <w:bCs/>
                <w:sz w:val="20"/>
                <w:szCs w:val="20"/>
              </w:rPr>
              <w:t xml:space="preserve"> [m</w:t>
            </w:r>
            <w:r w:rsidRPr="00F34563">
              <w:rPr>
                <w:b/>
                <w:bCs/>
                <w:sz w:val="20"/>
                <w:szCs w:val="20"/>
                <w:vertAlign w:val="superscript"/>
              </w:rPr>
              <w:t>2</w:t>
            </w:r>
            <w:r w:rsidRPr="00F34563">
              <w:rPr>
                <w:b/>
                <w:bCs/>
                <w:sz w:val="20"/>
                <w:szCs w:val="20"/>
              </w:rPr>
              <w:t>]</w:t>
            </w:r>
          </w:p>
        </w:tc>
      </w:tr>
      <w:tr w:rsidR="00F34563" w:rsidRPr="00F34563" w14:paraId="1513A620" w14:textId="77777777" w:rsidTr="00AC70F1">
        <w:trPr>
          <w:trHeight w:val="119"/>
          <w:jc w:val="center"/>
        </w:trPr>
        <w:tc>
          <w:tcPr>
            <w:tcW w:w="2844" w:type="dxa"/>
            <w:shd w:val="clear" w:color="auto" w:fill="B8CCE4" w:themeFill="accent1" w:themeFillTint="66"/>
            <w:vAlign w:val="center"/>
          </w:tcPr>
          <w:p w14:paraId="517E9549" w14:textId="2DD8CC48" w:rsidR="00AC70F1" w:rsidRPr="00F34563" w:rsidRDefault="00AC70F1" w:rsidP="00E3779C">
            <w:pPr>
              <w:jc w:val="center"/>
              <w:rPr>
                <w:i/>
                <w:iCs/>
                <w:sz w:val="20"/>
                <w:szCs w:val="20"/>
              </w:rPr>
            </w:pPr>
            <w:r w:rsidRPr="00F34563">
              <w:rPr>
                <w:i/>
                <w:iCs/>
                <w:sz w:val="20"/>
                <w:szCs w:val="20"/>
              </w:rPr>
              <w:t>1</w:t>
            </w:r>
          </w:p>
        </w:tc>
        <w:tc>
          <w:tcPr>
            <w:tcW w:w="2693" w:type="dxa"/>
            <w:shd w:val="clear" w:color="auto" w:fill="B8CCE4" w:themeFill="accent1" w:themeFillTint="66"/>
            <w:vAlign w:val="center"/>
          </w:tcPr>
          <w:p w14:paraId="0031E465" w14:textId="71219FE8" w:rsidR="00AC70F1" w:rsidRPr="00F34563" w:rsidRDefault="00AC70F1" w:rsidP="00E3779C">
            <w:pPr>
              <w:jc w:val="center"/>
              <w:rPr>
                <w:i/>
                <w:iCs/>
                <w:sz w:val="20"/>
                <w:szCs w:val="20"/>
              </w:rPr>
            </w:pPr>
            <w:r w:rsidRPr="00F34563">
              <w:rPr>
                <w:i/>
                <w:iCs/>
                <w:sz w:val="20"/>
                <w:szCs w:val="20"/>
              </w:rPr>
              <w:t>2</w:t>
            </w:r>
          </w:p>
        </w:tc>
      </w:tr>
      <w:tr w:rsidR="00F34563" w:rsidRPr="00F34563" w14:paraId="289168EB" w14:textId="77777777" w:rsidTr="003810FD">
        <w:trPr>
          <w:trHeight w:val="525"/>
          <w:jc w:val="center"/>
        </w:trPr>
        <w:tc>
          <w:tcPr>
            <w:tcW w:w="2844" w:type="dxa"/>
            <w:vAlign w:val="center"/>
          </w:tcPr>
          <w:p w14:paraId="6A2034AE" w14:textId="0258CBCE" w:rsidR="009D133D" w:rsidRPr="00F34563" w:rsidRDefault="00470352" w:rsidP="00E3779C">
            <w:pPr>
              <w:jc w:val="center"/>
            </w:pPr>
            <w:r w:rsidRPr="00F34563">
              <w:t>Bystrze</w:t>
            </w:r>
            <w:r w:rsidR="00E3779C" w:rsidRPr="00F34563">
              <w:t xml:space="preserve"> żwirowo-kamienne</w:t>
            </w:r>
          </w:p>
        </w:tc>
        <w:tc>
          <w:tcPr>
            <w:tcW w:w="2693" w:type="dxa"/>
            <w:vAlign w:val="center"/>
          </w:tcPr>
          <w:p w14:paraId="7091E880" w14:textId="7A08DD62" w:rsidR="009D133D" w:rsidRPr="00F34563" w:rsidRDefault="00E3779C" w:rsidP="00E3779C">
            <w:pPr>
              <w:jc w:val="center"/>
            </w:pPr>
            <w:r w:rsidRPr="00F34563">
              <w:t>326</w:t>
            </w:r>
            <w:r w:rsidR="00F45DBB" w:rsidRPr="00F34563">
              <w:softHyphen/>
            </w:r>
            <w:r w:rsidR="00F45DBB" w:rsidRPr="00F34563">
              <w:softHyphen/>
            </w:r>
            <w:r w:rsidR="00F45DBB" w:rsidRPr="00F34563">
              <w:softHyphen/>
            </w:r>
            <w:r w:rsidR="00F45DBB" w:rsidRPr="00F34563">
              <w:softHyphen/>
            </w:r>
            <w:r w:rsidR="00F45DBB" w:rsidRPr="00F34563">
              <w:softHyphen/>
            </w:r>
          </w:p>
        </w:tc>
      </w:tr>
      <w:tr w:rsidR="00F34563" w:rsidRPr="00F34563" w14:paraId="45D097BB" w14:textId="77777777" w:rsidTr="003810FD">
        <w:trPr>
          <w:trHeight w:val="525"/>
          <w:jc w:val="center"/>
        </w:trPr>
        <w:tc>
          <w:tcPr>
            <w:tcW w:w="2844" w:type="dxa"/>
            <w:vAlign w:val="center"/>
          </w:tcPr>
          <w:p w14:paraId="40FC4AF2" w14:textId="5D387C52" w:rsidR="007626FE" w:rsidRPr="00F34563" w:rsidRDefault="007626FE" w:rsidP="00E3779C">
            <w:pPr>
              <w:jc w:val="center"/>
            </w:pPr>
            <w:r w:rsidRPr="00F34563">
              <w:t>Zbiornik podczyszczający</w:t>
            </w:r>
          </w:p>
        </w:tc>
        <w:tc>
          <w:tcPr>
            <w:tcW w:w="2693" w:type="dxa"/>
            <w:vAlign w:val="center"/>
          </w:tcPr>
          <w:p w14:paraId="29D40500" w14:textId="775253F0" w:rsidR="007626FE" w:rsidRPr="00F34563" w:rsidRDefault="007626FE" w:rsidP="00E3779C">
            <w:pPr>
              <w:jc w:val="center"/>
            </w:pPr>
            <w:r w:rsidRPr="00F34563">
              <w:t>600</w:t>
            </w:r>
          </w:p>
        </w:tc>
      </w:tr>
      <w:tr w:rsidR="00F34563" w:rsidRPr="00F34563" w14:paraId="17DF577C" w14:textId="77777777" w:rsidTr="003810FD">
        <w:trPr>
          <w:trHeight w:val="525"/>
          <w:jc w:val="center"/>
        </w:trPr>
        <w:tc>
          <w:tcPr>
            <w:tcW w:w="2844" w:type="dxa"/>
            <w:vAlign w:val="center"/>
          </w:tcPr>
          <w:p w14:paraId="3B1E775C" w14:textId="281891A6" w:rsidR="007626FE" w:rsidRPr="00F34563" w:rsidRDefault="007626FE" w:rsidP="00A85E25">
            <w:pPr>
              <w:jc w:val="center"/>
            </w:pPr>
            <w:r w:rsidRPr="00F34563">
              <w:t>Wylot kanalizacji deszczowej</w:t>
            </w:r>
          </w:p>
        </w:tc>
        <w:tc>
          <w:tcPr>
            <w:tcW w:w="2693" w:type="dxa"/>
            <w:vAlign w:val="center"/>
          </w:tcPr>
          <w:p w14:paraId="1AD5D1D3" w14:textId="41AFCE91" w:rsidR="007626FE" w:rsidRPr="00F34563" w:rsidRDefault="007626FE" w:rsidP="00A85E25">
            <w:pPr>
              <w:jc w:val="center"/>
            </w:pPr>
            <w:r w:rsidRPr="00F34563">
              <w:t>5</w:t>
            </w:r>
          </w:p>
        </w:tc>
      </w:tr>
    </w:tbl>
    <w:p w14:paraId="43005D03" w14:textId="1F9AA2D1" w:rsidR="003B26EE" w:rsidRPr="00F34563" w:rsidRDefault="009D0428" w:rsidP="00C706E6">
      <w:pPr>
        <w:pStyle w:val="Nagwek1"/>
        <w:numPr>
          <w:ilvl w:val="0"/>
          <w:numId w:val="36"/>
        </w:numPr>
        <w:tabs>
          <w:tab w:val="left" w:pos="479"/>
        </w:tabs>
        <w:spacing w:before="600" w:line="360" w:lineRule="auto"/>
        <w:ind w:left="119" w:firstLine="0"/>
        <w:jc w:val="both"/>
      </w:pPr>
      <w:bookmarkStart w:id="31" w:name="_bookmark5"/>
      <w:bookmarkStart w:id="32" w:name="_Toc149549681"/>
      <w:bookmarkEnd w:id="31"/>
      <w:r w:rsidRPr="00F34563">
        <w:t>STAN</w:t>
      </w:r>
      <w:r w:rsidRPr="00F34563">
        <w:rPr>
          <w:spacing w:val="-7"/>
        </w:rPr>
        <w:t xml:space="preserve"> </w:t>
      </w:r>
      <w:r w:rsidRPr="00F34563">
        <w:t>PRAWNY</w:t>
      </w:r>
      <w:r w:rsidRPr="00F34563">
        <w:rPr>
          <w:spacing w:val="-7"/>
        </w:rPr>
        <w:t xml:space="preserve"> </w:t>
      </w:r>
      <w:r w:rsidRPr="00F34563">
        <w:t>NIERUCHOMOŚCI</w:t>
      </w:r>
      <w:r w:rsidRPr="00F34563">
        <w:rPr>
          <w:spacing w:val="-8"/>
        </w:rPr>
        <w:t xml:space="preserve"> </w:t>
      </w:r>
      <w:r w:rsidRPr="00F34563">
        <w:t>USYTUOWANYCH</w:t>
      </w:r>
      <w:r w:rsidRPr="00F34563">
        <w:rPr>
          <w:spacing w:val="-5"/>
        </w:rPr>
        <w:t xml:space="preserve"> </w:t>
      </w:r>
      <w:r w:rsidRPr="00F34563">
        <w:t>W</w:t>
      </w:r>
      <w:r w:rsidRPr="00F34563">
        <w:rPr>
          <w:spacing w:val="-6"/>
        </w:rPr>
        <w:t xml:space="preserve"> </w:t>
      </w:r>
      <w:r w:rsidRPr="00F34563">
        <w:t>ZASIĘGU</w:t>
      </w:r>
      <w:r w:rsidRPr="00F34563">
        <w:rPr>
          <w:spacing w:val="-7"/>
        </w:rPr>
        <w:t xml:space="preserve"> </w:t>
      </w:r>
      <w:r w:rsidRPr="00F34563">
        <w:t>ODDZIAŁYWANIA ZAMIERZONEGO KORZYSTANIA Z WÓD</w:t>
      </w:r>
      <w:bookmarkEnd w:id="32"/>
    </w:p>
    <w:p w14:paraId="4A89853F" w14:textId="77777777" w:rsidR="003B26EE" w:rsidRPr="00F34563" w:rsidRDefault="003B26EE" w:rsidP="003810FD">
      <w:pPr>
        <w:pStyle w:val="Tekstpodstawowy"/>
        <w:spacing w:before="7"/>
        <w:jc w:val="both"/>
        <w:rPr>
          <w:b/>
        </w:rPr>
      </w:pPr>
    </w:p>
    <w:p w14:paraId="74A3AD64" w14:textId="5A8D3750" w:rsidR="005A00BB" w:rsidRPr="00F34563" w:rsidRDefault="005A00BB" w:rsidP="005A00BB">
      <w:pPr>
        <w:pStyle w:val="Legenda"/>
        <w:keepNext/>
        <w:rPr>
          <w:rFonts w:ascii="Times New Roman" w:hAnsi="Times New Roman" w:cs="Times New Roman"/>
          <w:color w:val="auto"/>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5</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Zestawienie działek i właścicieli objętych zakresem oddziaływania zamierzon</w:t>
      </w:r>
      <w:r w:rsidR="008915F0" w:rsidRPr="00F34563">
        <w:rPr>
          <w:rFonts w:ascii="Times New Roman" w:hAnsi="Times New Roman" w:cs="Times New Roman"/>
          <w:color w:val="auto"/>
        </w:rPr>
        <w:t>ego korzystania z wód</w:t>
      </w:r>
    </w:p>
    <w:tbl>
      <w:tblPr>
        <w:tblStyle w:val="TableNorm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7"/>
        <w:gridCol w:w="850"/>
        <w:gridCol w:w="1701"/>
        <w:gridCol w:w="1986"/>
        <w:gridCol w:w="2131"/>
      </w:tblGrid>
      <w:tr w:rsidR="00F34563" w:rsidRPr="00F34563" w14:paraId="3FD65580" w14:textId="77777777" w:rsidTr="00AC70F1">
        <w:trPr>
          <w:trHeight w:val="567"/>
          <w:jc w:val="center"/>
        </w:trPr>
        <w:tc>
          <w:tcPr>
            <w:tcW w:w="1837" w:type="dxa"/>
            <w:shd w:val="clear" w:color="auto" w:fill="B8CCE4" w:themeFill="accent1" w:themeFillTint="66"/>
            <w:vAlign w:val="center"/>
          </w:tcPr>
          <w:p w14:paraId="18C98D6B" w14:textId="2DCE5FB4" w:rsidR="0025382F" w:rsidRPr="00F34563" w:rsidRDefault="0025382F" w:rsidP="00E3779C">
            <w:pPr>
              <w:jc w:val="center"/>
              <w:rPr>
                <w:b/>
                <w:bCs/>
                <w:sz w:val="20"/>
                <w:szCs w:val="20"/>
              </w:rPr>
            </w:pPr>
            <w:bookmarkStart w:id="33" w:name="_Hlk139433192"/>
            <w:r w:rsidRPr="00F34563">
              <w:rPr>
                <w:b/>
                <w:bCs/>
                <w:sz w:val="20"/>
                <w:szCs w:val="20"/>
              </w:rPr>
              <w:t>Gmina</w:t>
            </w:r>
          </w:p>
        </w:tc>
        <w:tc>
          <w:tcPr>
            <w:tcW w:w="850" w:type="dxa"/>
            <w:shd w:val="clear" w:color="auto" w:fill="B8CCE4" w:themeFill="accent1" w:themeFillTint="66"/>
            <w:vAlign w:val="center"/>
          </w:tcPr>
          <w:p w14:paraId="2F5522CC" w14:textId="60AE7D9E" w:rsidR="0025382F" w:rsidRPr="00F34563" w:rsidRDefault="0025382F" w:rsidP="00E3779C">
            <w:pPr>
              <w:jc w:val="center"/>
              <w:rPr>
                <w:b/>
                <w:bCs/>
                <w:sz w:val="20"/>
                <w:szCs w:val="20"/>
              </w:rPr>
            </w:pPr>
            <w:r w:rsidRPr="00F34563">
              <w:rPr>
                <w:b/>
                <w:bCs/>
                <w:sz w:val="20"/>
                <w:szCs w:val="20"/>
              </w:rPr>
              <w:t>Nr działki</w:t>
            </w:r>
          </w:p>
        </w:tc>
        <w:tc>
          <w:tcPr>
            <w:tcW w:w="1701" w:type="dxa"/>
            <w:shd w:val="clear" w:color="auto" w:fill="B8CCE4" w:themeFill="accent1" w:themeFillTint="66"/>
            <w:vAlign w:val="center"/>
          </w:tcPr>
          <w:p w14:paraId="7024BF80" w14:textId="77777777" w:rsidR="0025382F" w:rsidRPr="00F34563" w:rsidRDefault="0025382F" w:rsidP="00E3779C">
            <w:pPr>
              <w:jc w:val="center"/>
              <w:rPr>
                <w:b/>
                <w:bCs/>
                <w:sz w:val="20"/>
                <w:szCs w:val="20"/>
              </w:rPr>
            </w:pPr>
            <w:r w:rsidRPr="00F34563">
              <w:rPr>
                <w:b/>
                <w:bCs/>
                <w:sz w:val="20"/>
                <w:szCs w:val="20"/>
              </w:rPr>
              <w:t>Obręb</w:t>
            </w:r>
          </w:p>
          <w:p w14:paraId="4CD39812" w14:textId="77777777" w:rsidR="0025382F" w:rsidRPr="00F34563" w:rsidRDefault="0025382F" w:rsidP="00E3779C">
            <w:pPr>
              <w:jc w:val="center"/>
              <w:rPr>
                <w:b/>
                <w:bCs/>
                <w:sz w:val="20"/>
                <w:szCs w:val="20"/>
              </w:rPr>
            </w:pPr>
            <w:r w:rsidRPr="00F34563">
              <w:rPr>
                <w:b/>
                <w:bCs/>
                <w:sz w:val="20"/>
                <w:szCs w:val="20"/>
              </w:rPr>
              <w:t>ewidencyjny</w:t>
            </w:r>
          </w:p>
        </w:tc>
        <w:tc>
          <w:tcPr>
            <w:tcW w:w="1986" w:type="dxa"/>
            <w:shd w:val="clear" w:color="auto" w:fill="B8CCE4" w:themeFill="accent1" w:themeFillTint="66"/>
            <w:vAlign w:val="center"/>
          </w:tcPr>
          <w:p w14:paraId="6C7DCD11" w14:textId="77777777" w:rsidR="0025382F" w:rsidRPr="00F34563" w:rsidRDefault="0025382F" w:rsidP="00E3779C">
            <w:pPr>
              <w:jc w:val="center"/>
              <w:rPr>
                <w:b/>
                <w:bCs/>
                <w:sz w:val="20"/>
                <w:szCs w:val="20"/>
              </w:rPr>
            </w:pPr>
            <w:r w:rsidRPr="00F34563">
              <w:rPr>
                <w:b/>
                <w:bCs/>
                <w:sz w:val="20"/>
                <w:szCs w:val="20"/>
              </w:rPr>
              <w:t>Właściciel / Zarządca</w:t>
            </w:r>
          </w:p>
        </w:tc>
        <w:tc>
          <w:tcPr>
            <w:tcW w:w="2131" w:type="dxa"/>
            <w:shd w:val="clear" w:color="auto" w:fill="B8CCE4" w:themeFill="accent1" w:themeFillTint="66"/>
            <w:vAlign w:val="center"/>
          </w:tcPr>
          <w:p w14:paraId="3130FFE9" w14:textId="77777777" w:rsidR="0025382F" w:rsidRPr="00F34563" w:rsidRDefault="0025382F" w:rsidP="00E3779C">
            <w:pPr>
              <w:jc w:val="center"/>
              <w:rPr>
                <w:b/>
                <w:bCs/>
                <w:sz w:val="20"/>
                <w:szCs w:val="20"/>
              </w:rPr>
            </w:pPr>
            <w:r w:rsidRPr="00F34563">
              <w:rPr>
                <w:b/>
                <w:bCs/>
                <w:sz w:val="20"/>
                <w:szCs w:val="20"/>
              </w:rPr>
              <w:t>Adres</w:t>
            </w:r>
          </w:p>
        </w:tc>
      </w:tr>
      <w:tr w:rsidR="00F34563" w:rsidRPr="00F34563" w14:paraId="6BB912F9" w14:textId="77777777" w:rsidTr="00AC70F1">
        <w:trPr>
          <w:trHeight w:val="157"/>
          <w:jc w:val="center"/>
        </w:trPr>
        <w:tc>
          <w:tcPr>
            <w:tcW w:w="1837" w:type="dxa"/>
            <w:shd w:val="clear" w:color="auto" w:fill="B8CCE4" w:themeFill="accent1" w:themeFillTint="66"/>
            <w:vAlign w:val="center"/>
          </w:tcPr>
          <w:p w14:paraId="40BEEA39" w14:textId="3619C6BB" w:rsidR="00AC70F1" w:rsidRPr="00F34563" w:rsidRDefault="00AC70F1" w:rsidP="00E3779C">
            <w:pPr>
              <w:jc w:val="center"/>
              <w:rPr>
                <w:i/>
                <w:iCs/>
                <w:sz w:val="20"/>
                <w:szCs w:val="20"/>
              </w:rPr>
            </w:pPr>
            <w:r w:rsidRPr="00F34563">
              <w:rPr>
                <w:i/>
                <w:iCs/>
                <w:sz w:val="20"/>
                <w:szCs w:val="20"/>
              </w:rPr>
              <w:t>1</w:t>
            </w:r>
          </w:p>
        </w:tc>
        <w:tc>
          <w:tcPr>
            <w:tcW w:w="850" w:type="dxa"/>
            <w:shd w:val="clear" w:color="auto" w:fill="B8CCE4" w:themeFill="accent1" w:themeFillTint="66"/>
            <w:vAlign w:val="center"/>
          </w:tcPr>
          <w:p w14:paraId="772C74C8" w14:textId="15E9B98B" w:rsidR="00AC70F1" w:rsidRPr="00F34563" w:rsidRDefault="00AC70F1" w:rsidP="00E3779C">
            <w:pPr>
              <w:jc w:val="center"/>
              <w:rPr>
                <w:i/>
                <w:iCs/>
                <w:sz w:val="20"/>
                <w:szCs w:val="20"/>
              </w:rPr>
            </w:pPr>
            <w:r w:rsidRPr="00F34563">
              <w:rPr>
                <w:i/>
                <w:iCs/>
                <w:sz w:val="20"/>
                <w:szCs w:val="20"/>
              </w:rPr>
              <w:t>2</w:t>
            </w:r>
          </w:p>
        </w:tc>
        <w:tc>
          <w:tcPr>
            <w:tcW w:w="1701" w:type="dxa"/>
            <w:shd w:val="clear" w:color="auto" w:fill="B8CCE4" w:themeFill="accent1" w:themeFillTint="66"/>
            <w:vAlign w:val="center"/>
          </w:tcPr>
          <w:p w14:paraId="7F8901F5" w14:textId="427FD985" w:rsidR="00AC70F1" w:rsidRPr="00F34563" w:rsidRDefault="00AC70F1" w:rsidP="00E3779C">
            <w:pPr>
              <w:jc w:val="center"/>
              <w:rPr>
                <w:i/>
                <w:iCs/>
                <w:sz w:val="20"/>
                <w:szCs w:val="20"/>
              </w:rPr>
            </w:pPr>
            <w:r w:rsidRPr="00F34563">
              <w:rPr>
                <w:i/>
                <w:iCs/>
                <w:sz w:val="20"/>
                <w:szCs w:val="20"/>
              </w:rPr>
              <w:t>3</w:t>
            </w:r>
          </w:p>
        </w:tc>
        <w:tc>
          <w:tcPr>
            <w:tcW w:w="1986" w:type="dxa"/>
            <w:shd w:val="clear" w:color="auto" w:fill="B8CCE4" w:themeFill="accent1" w:themeFillTint="66"/>
            <w:vAlign w:val="center"/>
          </w:tcPr>
          <w:p w14:paraId="461D0406" w14:textId="3DC89CDB" w:rsidR="00AC70F1" w:rsidRPr="00F34563" w:rsidRDefault="00AC70F1" w:rsidP="00E3779C">
            <w:pPr>
              <w:jc w:val="center"/>
              <w:rPr>
                <w:i/>
                <w:iCs/>
                <w:sz w:val="20"/>
                <w:szCs w:val="20"/>
              </w:rPr>
            </w:pPr>
            <w:r w:rsidRPr="00F34563">
              <w:rPr>
                <w:i/>
                <w:iCs/>
                <w:sz w:val="20"/>
                <w:szCs w:val="20"/>
              </w:rPr>
              <w:t>4</w:t>
            </w:r>
          </w:p>
        </w:tc>
        <w:tc>
          <w:tcPr>
            <w:tcW w:w="2131" w:type="dxa"/>
            <w:shd w:val="clear" w:color="auto" w:fill="B8CCE4" w:themeFill="accent1" w:themeFillTint="66"/>
            <w:vAlign w:val="center"/>
          </w:tcPr>
          <w:p w14:paraId="623022EF" w14:textId="543659B8" w:rsidR="00AC70F1" w:rsidRPr="00F34563" w:rsidRDefault="00AC70F1" w:rsidP="00E3779C">
            <w:pPr>
              <w:jc w:val="center"/>
              <w:rPr>
                <w:i/>
                <w:iCs/>
                <w:sz w:val="20"/>
                <w:szCs w:val="20"/>
              </w:rPr>
            </w:pPr>
            <w:r w:rsidRPr="00F34563">
              <w:rPr>
                <w:i/>
                <w:iCs/>
                <w:sz w:val="20"/>
                <w:szCs w:val="20"/>
              </w:rPr>
              <w:t>5</w:t>
            </w:r>
          </w:p>
        </w:tc>
      </w:tr>
      <w:tr w:rsidR="00F34563" w:rsidRPr="00F34563" w14:paraId="77F0DD8E" w14:textId="77777777" w:rsidTr="006F74E4">
        <w:trPr>
          <w:trHeight w:val="567"/>
          <w:jc w:val="center"/>
        </w:trPr>
        <w:tc>
          <w:tcPr>
            <w:tcW w:w="1837" w:type="dxa"/>
            <w:vAlign w:val="center"/>
          </w:tcPr>
          <w:p w14:paraId="3239AE10" w14:textId="1ED4912D" w:rsidR="0025382F" w:rsidRPr="00F34563" w:rsidRDefault="0025382F" w:rsidP="00E3779C">
            <w:pPr>
              <w:jc w:val="center"/>
            </w:pPr>
            <w:r w:rsidRPr="00F34563">
              <w:t>Złocieniec</w:t>
            </w:r>
          </w:p>
        </w:tc>
        <w:tc>
          <w:tcPr>
            <w:tcW w:w="850" w:type="dxa"/>
            <w:vAlign w:val="center"/>
          </w:tcPr>
          <w:p w14:paraId="69D76757" w14:textId="0443B969" w:rsidR="0025382F" w:rsidRPr="00F34563" w:rsidRDefault="0025382F" w:rsidP="00E3779C">
            <w:pPr>
              <w:jc w:val="center"/>
            </w:pPr>
            <w:r w:rsidRPr="00F34563">
              <w:t>339/4</w:t>
            </w:r>
          </w:p>
        </w:tc>
        <w:tc>
          <w:tcPr>
            <w:tcW w:w="1701" w:type="dxa"/>
            <w:vAlign w:val="center"/>
          </w:tcPr>
          <w:p w14:paraId="07A4520B" w14:textId="148A6D60" w:rsidR="0025382F" w:rsidRPr="00F34563" w:rsidRDefault="0025382F" w:rsidP="00E3779C">
            <w:pPr>
              <w:jc w:val="center"/>
            </w:pPr>
            <w:r w:rsidRPr="00F34563">
              <w:t>Złocieniec - 6</w:t>
            </w:r>
          </w:p>
        </w:tc>
        <w:tc>
          <w:tcPr>
            <w:tcW w:w="1986" w:type="dxa"/>
            <w:vAlign w:val="center"/>
          </w:tcPr>
          <w:p w14:paraId="7FE01A21" w14:textId="198D9EBE" w:rsidR="0025382F" w:rsidRPr="00F34563" w:rsidRDefault="0025382F" w:rsidP="00E3779C">
            <w:pPr>
              <w:jc w:val="center"/>
              <w:rPr>
                <w:sz w:val="20"/>
                <w:szCs w:val="20"/>
              </w:rPr>
            </w:pPr>
            <w:r w:rsidRPr="00F34563">
              <w:rPr>
                <w:sz w:val="20"/>
                <w:szCs w:val="20"/>
              </w:rPr>
              <w:t>Skarb Państwa</w:t>
            </w:r>
            <w:r w:rsidR="006F74E4" w:rsidRPr="00F34563">
              <w:rPr>
                <w:sz w:val="20"/>
                <w:szCs w:val="20"/>
              </w:rPr>
              <w:t xml:space="preserve"> (własność)</w:t>
            </w:r>
          </w:p>
          <w:p w14:paraId="45EC36E1" w14:textId="07E189C4" w:rsidR="0025382F" w:rsidRPr="00F34563" w:rsidRDefault="0025382F" w:rsidP="00E3779C">
            <w:pPr>
              <w:jc w:val="center"/>
              <w:rPr>
                <w:sz w:val="20"/>
                <w:szCs w:val="20"/>
              </w:rPr>
            </w:pPr>
            <w:r w:rsidRPr="00F34563">
              <w:rPr>
                <w:sz w:val="20"/>
                <w:szCs w:val="20"/>
              </w:rPr>
              <w:t>Państwowe Marszałek Województwa Zachodniopomorskiego</w:t>
            </w:r>
            <w:r w:rsidR="006F74E4" w:rsidRPr="00F34563">
              <w:rPr>
                <w:sz w:val="20"/>
                <w:szCs w:val="20"/>
              </w:rPr>
              <w:t xml:space="preserve"> (trwały zarząd)</w:t>
            </w:r>
          </w:p>
        </w:tc>
        <w:tc>
          <w:tcPr>
            <w:tcW w:w="2131" w:type="dxa"/>
            <w:vAlign w:val="center"/>
          </w:tcPr>
          <w:p w14:paraId="1EBCFDC2" w14:textId="77777777" w:rsidR="006F74E4" w:rsidRPr="00F34563" w:rsidRDefault="0025382F" w:rsidP="00E3779C">
            <w:pPr>
              <w:jc w:val="center"/>
            </w:pPr>
            <w:r w:rsidRPr="00F34563">
              <w:t xml:space="preserve">ul. Korsarzy 34, </w:t>
            </w:r>
          </w:p>
          <w:p w14:paraId="12022923" w14:textId="726EC65E" w:rsidR="0025382F" w:rsidRPr="00F34563" w:rsidRDefault="0025382F" w:rsidP="00E3779C">
            <w:pPr>
              <w:jc w:val="center"/>
            </w:pPr>
            <w:r w:rsidRPr="00F34563">
              <w:t>70-540 Szczecin</w:t>
            </w:r>
          </w:p>
        </w:tc>
      </w:tr>
      <w:tr w:rsidR="00F34563" w:rsidRPr="00F34563" w14:paraId="35A573DA" w14:textId="77777777" w:rsidTr="006F74E4">
        <w:trPr>
          <w:trHeight w:val="567"/>
          <w:jc w:val="center"/>
        </w:trPr>
        <w:tc>
          <w:tcPr>
            <w:tcW w:w="1837" w:type="dxa"/>
            <w:vAlign w:val="center"/>
          </w:tcPr>
          <w:p w14:paraId="3B81FF89" w14:textId="052101AA" w:rsidR="0025382F" w:rsidRPr="00F34563" w:rsidRDefault="0025382F" w:rsidP="00E3779C">
            <w:pPr>
              <w:jc w:val="center"/>
            </w:pPr>
            <w:r w:rsidRPr="00F34563">
              <w:t>Złocieniec</w:t>
            </w:r>
          </w:p>
        </w:tc>
        <w:tc>
          <w:tcPr>
            <w:tcW w:w="850" w:type="dxa"/>
            <w:vAlign w:val="center"/>
          </w:tcPr>
          <w:p w14:paraId="0534F793" w14:textId="652789A1" w:rsidR="0025382F" w:rsidRPr="00F34563" w:rsidRDefault="0025382F" w:rsidP="00E3779C">
            <w:pPr>
              <w:jc w:val="center"/>
            </w:pPr>
            <w:r w:rsidRPr="00F34563">
              <w:t>281/7</w:t>
            </w:r>
          </w:p>
        </w:tc>
        <w:tc>
          <w:tcPr>
            <w:tcW w:w="1701" w:type="dxa"/>
            <w:vAlign w:val="center"/>
          </w:tcPr>
          <w:p w14:paraId="5C0A7CD8" w14:textId="5E052275" w:rsidR="0025382F" w:rsidRPr="00F34563" w:rsidRDefault="0025382F" w:rsidP="00E3779C">
            <w:pPr>
              <w:jc w:val="center"/>
            </w:pPr>
            <w:r w:rsidRPr="00F34563">
              <w:t>Złocieniec - 6</w:t>
            </w:r>
          </w:p>
        </w:tc>
        <w:tc>
          <w:tcPr>
            <w:tcW w:w="1986" w:type="dxa"/>
            <w:vAlign w:val="center"/>
          </w:tcPr>
          <w:p w14:paraId="3739E401" w14:textId="77777777" w:rsidR="0025382F" w:rsidRPr="00F34563" w:rsidRDefault="0025382F" w:rsidP="00E3779C">
            <w:pPr>
              <w:jc w:val="center"/>
              <w:rPr>
                <w:sz w:val="20"/>
                <w:szCs w:val="20"/>
              </w:rPr>
            </w:pPr>
            <w:r w:rsidRPr="00F34563">
              <w:rPr>
                <w:sz w:val="20"/>
                <w:szCs w:val="20"/>
              </w:rPr>
              <w:t>Gmina Złocieniec</w:t>
            </w:r>
          </w:p>
          <w:p w14:paraId="19645E63" w14:textId="01FC3C02" w:rsidR="006F74E4" w:rsidRPr="00F34563" w:rsidRDefault="006F74E4" w:rsidP="00E3779C">
            <w:pPr>
              <w:jc w:val="center"/>
              <w:rPr>
                <w:sz w:val="20"/>
                <w:szCs w:val="20"/>
              </w:rPr>
            </w:pPr>
            <w:r w:rsidRPr="00F34563">
              <w:rPr>
                <w:sz w:val="20"/>
                <w:szCs w:val="20"/>
              </w:rPr>
              <w:t>(własność)</w:t>
            </w:r>
          </w:p>
        </w:tc>
        <w:tc>
          <w:tcPr>
            <w:tcW w:w="2131" w:type="dxa"/>
            <w:vAlign w:val="center"/>
          </w:tcPr>
          <w:p w14:paraId="1D67E308" w14:textId="77777777" w:rsidR="006F74E4" w:rsidRPr="00F34563" w:rsidRDefault="0025382F" w:rsidP="00E3779C">
            <w:pPr>
              <w:jc w:val="center"/>
            </w:pPr>
            <w:r w:rsidRPr="00F34563">
              <w:t xml:space="preserve">Stary Rynek 3, </w:t>
            </w:r>
          </w:p>
          <w:p w14:paraId="3A85AF5E" w14:textId="535FCDD2" w:rsidR="0025382F" w:rsidRPr="00F34563" w:rsidRDefault="0025382F" w:rsidP="00E3779C">
            <w:pPr>
              <w:jc w:val="center"/>
            </w:pPr>
            <w:r w:rsidRPr="00F34563">
              <w:t>78-520 Złocieniec</w:t>
            </w:r>
          </w:p>
        </w:tc>
      </w:tr>
      <w:tr w:rsidR="00F34563" w:rsidRPr="00F34563" w14:paraId="35F06CF8" w14:textId="77777777" w:rsidTr="006F74E4">
        <w:trPr>
          <w:trHeight w:val="567"/>
          <w:jc w:val="center"/>
        </w:trPr>
        <w:tc>
          <w:tcPr>
            <w:tcW w:w="1837" w:type="dxa"/>
            <w:vAlign w:val="center"/>
          </w:tcPr>
          <w:p w14:paraId="4D96B7CD" w14:textId="1D022A43" w:rsidR="0025382F" w:rsidRPr="00F34563" w:rsidRDefault="0025382F" w:rsidP="00E3779C">
            <w:pPr>
              <w:jc w:val="center"/>
            </w:pPr>
            <w:r w:rsidRPr="00F34563">
              <w:t>Złocieniec</w:t>
            </w:r>
          </w:p>
        </w:tc>
        <w:tc>
          <w:tcPr>
            <w:tcW w:w="850" w:type="dxa"/>
            <w:vAlign w:val="center"/>
          </w:tcPr>
          <w:p w14:paraId="2A16079E" w14:textId="753E848B" w:rsidR="0025382F" w:rsidRPr="00F34563" w:rsidRDefault="0025382F" w:rsidP="00E3779C">
            <w:pPr>
              <w:jc w:val="center"/>
            </w:pPr>
            <w:r w:rsidRPr="00F34563">
              <w:t>339/3</w:t>
            </w:r>
          </w:p>
        </w:tc>
        <w:tc>
          <w:tcPr>
            <w:tcW w:w="1701" w:type="dxa"/>
            <w:vAlign w:val="center"/>
          </w:tcPr>
          <w:p w14:paraId="2A2F1191" w14:textId="3DE157AD" w:rsidR="0025382F" w:rsidRPr="00F34563" w:rsidRDefault="0025382F" w:rsidP="00E3779C">
            <w:pPr>
              <w:jc w:val="center"/>
            </w:pPr>
            <w:r w:rsidRPr="00F34563">
              <w:t>Złocieniec - 6</w:t>
            </w:r>
          </w:p>
        </w:tc>
        <w:tc>
          <w:tcPr>
            <w:tcW w:w="1986" w:type="dxa"/>
            <w:vAlign w:val="center"/>
          </w:tcPr>
          <w:p w14:paraId="75D5D001" w14:textId="77777777" w:rsidR="0025382F" w:rsidRPr="00F34563" w:rsidRDefault="0025382F" w:rsidP="00E3779C">
            <w:pPr>
              <w:jc w:val="center"/>
              <w:rPr>
                <w:sz w:val="20"/>
                <w:szCs w:val="20"/>
              </w:rPr>
            </w:pPr>
            <w:r w:rsidRPr="00F34563">
              <w:rPr>
                <w:sz w:val="20"/>
                <w:szCs w:val="20"/>
              </w:rPr>
              <w:t>Skarb Państwa</w:t>
            </w:r>
          </w:p>
          <w:p w14:paraId="6AC1A0FE" w14:textId="2699AEA0" w:rsidR="0025382F" w:rsidRPr="00F34563" w:rsidRDefault="0025382F" w:rsidP="00E3779C">
            <w:pPr>
              <w:jc w:val="center"/>
              <w:rPr>
                <w:sz w:val="20"/>
                <w:szCs w:val="20"/>
              </w:rPr>
            </w:pPr>
            <w:r w:rsidRPr="00F34563">
              <w:rPr>
                <w:sz w:val="20"/>
                <w:szCs w:val="20"/>
              </w:rPr>
              <w:t>Państwowe Marszałek Województwa Zachodniopomorskiego</w:t>
            </w:r>
          </w:p>
        </w:tc>
        <w:tc>
          <w:tcPr>
            <w:tcW w:w="2131" w:type="dxa"/>
            <w:vAlign w:val="center"/>
          </w:tcPr>
          <w:p w14:paraId="29A759E8" w14:textId="77777777" w:rsidR="006F74E4" w:rsidRPr="00F34563" w:rsidRDefault="0025382F" w:rsidP="00E3779C">
            <w:pPr>
              <w:jc w:val="center"/>
            </w:pPr>
            <w:r w:rsidRPr="00F34563">
              <w:t xml:space="preserve">ul. Korsarzy 34, </w:t>
            </w:r>
          </w:p>
          <w:p w14:paraId="214A2EC1" w14:textId="357D7968" w:rsidR="0025382F" w:rsidRPr="00F34563" w:rsidRDefault="0025382F" w:rsidP="00E3779C">
            <w:pPr>
              <w:jc w:val="center"/>
            </w:pPr>
            <w:r w:rsidRPr="00F34563">
              <w:t>70-540 Szczecin</w:t>
            </w:r>
          </w:p>
        </w:tc>
      </w:tr>
      <w:tr w:rsidR="00F34563" w:rsidRPr="00F34563" w14:paraId="565B368C" w14:textId="77777777" w:rsidTr="006F74E4">
        <w:trPr>
          <w:trHeight w:val="567"/>
          <w:jc w:val="center"/>
        </w:trPr>
        <w:tc>
          <w:tcPr>
            <w:tcW w:w="1837" w:type="dxa"/>
            <w:vAlign w:val="center"/>
          </w:tcPr>
          <w:p w14:paraId="77F0BA4C" w14:textId="366B1F87" w:rsidR="0025382F" w:rsidRPr="00F34563" w:rsidRDefault="0025382F" w:rsidP="00E3779C">
            <w:pPr>
              <w:jc w:val="center"/>
            </w:pPr>
            <w:r w:rsidRPr="00F34563">
              <w:t>Złocieniec</w:t>
            </w:r>
          </w:p>
        </w:tc>
        <w:tc>
          <w:tcPr>
            <w:tcW w:w="850" w:type="dxa"/>
            <w:vAlign w:val="center"/>
          </w:tcPr>
          <w:p w14:paraId="6927F4C3" w14:textId="67B91A80" w:rsidR="0025382F" w:rsidRPr="00F34563" w:rsidRDefault="0025382F" w:rsidP="00E3779C">
            <w:pPr>
              <w:jc w:val="center"/>
            </w:pPr>
            <w:r w:rsidRPr="00F34563">
              <w:t>281/6</w:t>
            </w:r>
          </w:p>
        </w:tc>
        <w:tc>
          <w:tcPr>
            <w:tcW w:w="1701" w:type="dxa"/>
            <w:vAlign w:val="center"/>
          </w:tcPr>
          <w:p w14:paraId="3CE5C01F" w14:textId="461F3DD4" w:rsidR="0025382F" w:rsidRPr="00F34563" w:rsidRDefault="0025382F" w:rsidP="00E3779C">
            <w:pPr>
              <w:jc w:val="center"/>
            </w:pPr>
            <w:r w:rsidRPr="00F34563">
              <w:t>Złocieniec - 6</w:t>
            </w:r>
          </w:p>
        </w:tc>
        <w:tc>
          <w:tcPr>
            <w:tcW w:w="1986" w:type="dxa"/>
            <w:vAlign w:val="center"/>
          </w:tcPr>
          <w:p w14:paraId="1EDE3F18" w14:textId="77777777" w:rsidR="006F74E4" w:rsidRPr="00F34563" w:rsidRDefault="006F74E4" w:rsidP="006F74E4">
            <w:pPr>
              <w:jc w:val="center"/>
              <w:rPr>
                <w:sz w:val="20"/>
                <w:szCs w:val="20"/>
              </w:rPr>
            </w:pPr>
            <w:r w:rsidRPr="00F34563">
              <w:rPr>
                <w:sz w:val="20"/>
                <w:szCs w:val="20"/>
              </w:rPr>
              <w:t>Gmina Złocieniec</w:t>
            </w:r>
          </w:p>
          <w:p w14:paraId="55083296" w14:textId="4F2750B0" w:rsidR="0025382F" w:rsidRPr="00F34563" w:rsidRDefault="006F74E4" w:rsidP="006F74E4">
            <w:pPr>
              <w:jc w:val="center"/>
              <w:rPr>
                <w:sz w:val="20"/>
                <w:szCs w:val="20"/>
              </w:rPr>
            </w:pPr>
            <w:r w:rsidRPr="00F34563">
              <w:rPr>
                <w:sz w:val="20"/>
                <w:szCs w:val="20"/>
              </w:rPr>
              <w:t>(własność)</w:t>
            </w:r>
          </w:p>
        </w:tc>
        <w:tc>
          <w:tcPr>
            <w:tcW w:w="2131" w:type="dxa"/>
            <w:vAlign w:val="center"/>
          </w:tcPr>
          <w:p w14:paraId="33D7CA5A" w14:textId="77777777" w:rsidR="006F74E4" w:rsidRPr="00F34563" w:rsidRDefault="0025382F" w:rsidP="00E3779C">
            <w:pPr>
              <w:jc w:val="center"/>
            </w:pPr>
            <w:r w:rsidRPr="00F34563">
              <w:t xml:space="preserve">Stary Rynek 3, </w:t>
            </w:r>
          </w:p>
          <w:p w14:paraId="36898FB7" w14:textId="1430EBEE" w:rsidR="0025382F" w:rsidRPr="00F34563" w:rsidRDefault="0025382F" w:rsidP="00E3779C">
            <w:pPr>
              <w:jc w:val="center"/>
            </w:pPr>
            <w:r w:rsidRPr="00F34563">
              <w:t>78-520 Złocieniec</w:t>
            </w:r>
          </w:p>
        </w:tc>
      </w:tr>
      <w:tr w:rsidR="00F34563" w:rsidRPr="00F34563" w14:paraId="455776C1" w14:textId="77777777" w:rsidTr="006F74E4">
        <w:trPr>
          <w:trHeight w:val="567"/>
          <w:jc w:val="center"/>
        </w:trPr>
        <w:tc>
          <w:tcPr>
            <w:tcW w:w="1837" w:type="dxa"/>
            <w:vAlign w:val="center"/>
          </w:tcPr>
          <w:p w14:paraId="127CA1D9" w14:textId="331A5BA7" w:rsidR="0025382F" w:rsidRPr="00F34563" w:rsidRDefault="0025382F" w:rsidP="00E3779C">
            <w:pPr>
              <w:jc w:val="center"/>
            </w:pPr>
            <w:r w:rsidRPr="00F34563">
              <w:t>Złocieniec</w:t>
            </w:r>
          </w:p>
        </w:tc>
        <w:tc>
          <w:tcPr>
            <w:tcW w:w="850" w:type="dxa"/>
            <w:vAlign w:val="center"/>
          </w:tcPr>
          <w:p w14:paraId="5259B708" w14:textId="697856D8" w:rsidR="0025382F" w:rsidRPr="00F34563" w:rsidRDefault="0025382F" w:rsidP="00E3779C">
            <w:pPr>
              <w:jc w:val="center"/>
            </w:pPr>
            <w:r w:rsidRPr="00F34563">
              <w:t>339/2</w:t>
            </w:r>
          </w:p>
        </w:tc>
        <w:tc>
          <w:tcPr>
            <w:tcW w:w="1701" w:type="dxa"/>
            <w:vAlign w:val="center"/>
          </w:tcPr>
          <w:p w14:paraId="56CF8665" w14:textId="7D604B7B" w:rsidR="0025382F" w:rsidRPr="00F34563" w:rsidRDefault="0025382F" w:rsidP="00E3779C">
            <w:pPr>
              <w:jc w:val="center"/>
            </w:pPr>
            <w:r w:rsidRPr="00F34563">
              <w:t>Złocieniec - 6</w:t>
            </w:r>
          </w:p>
        </w:tc>
        <w:tc>
          <w:tcPr>
            <w:tcW w:w="1986" w:type="dxa"/>
            <w:vAlign w:val="center"/>
          </w:tcPr>
          <w:p w14:paraId="7934DE99" w14:textId="77777777" w:rsidR="006F74E4" w:rsidRPr="00F34563" w:rsidRDefault="006F74E4" w:rsidP="006F74E4">
            <w:pPr>
              <w:jc w:val="center"/>
              <w:rPr>
                <w:sz w:val="20"/>
                <w:szCs w:val="20"/>
              </w:rPr>
            </w:pPr>
            <w:r w:rsidRPr="00F34563">
              <w:rPr>
                <w:sz w:val="20"/>
                <w:szCs w:val="20"/>
              </w:rPr>
              <w:t>Skarb Państwa (własność)</w:t>
            </w:r>
          </w:p>
          <w:p w14:paraId="7263BE62" w14:textId="7C4C8266" w:rsidR="0025382F" w:rsidRPr="00F34563" w:rsidRDefault="006F74E4" w:rsidP="006F74E4">
            <w:pPr>
              <w:jc w:val="center"/>
              <w:rPr>
                <w:sz w:val="20"/>
                <w:szCs w:val="20"/>
              </w:rPr>
            </w:pPr>
            <w:r w:rsidRPr="00F34563">
              <w:rPr>
                <w:sz w:val="20"/>
                <w:szCs w:val="20"/>
              </w:rPr>
              <w:t>Państwowe Marszałek Województwa Zachodniopomorskiego (trwały zarząd)</w:t>
            </w:r>
          </w:p>
        </w:tc>
        <w:tc>
          <w:tcPr>
            <w:tcW w:w="2131" w:type="dxa"/>
            <w:vAlign w:val="center"/>
          </w:tcPr>
          <w:p w14:paraId="4356341B" w14:textId="77777777" w:rsidR="006F74E4" w:rsidRPr="00F34563" w:rsidRDefault="0025382F" w:rsidP="00E3779C">
            <w:pPr>
              <w:jc w:val="center"/>
            </w:pPr>
            <w:r w:rsidRPr="00F34563">
              <w:t xml:space="preserve">ul. Korsarzy 34, </w:t>
            </w:r>
          </w:p>
          <w:p w14:paraId="778BB2CE" w14:textId="308A43C2" w:rsidR="0025382F" w:rsidRPr="00F34563" w:rsidRDefault="0025382F" w:rsidP="00E3779C">
            <w:pPr>
              <w:jc w:val="center"/>
            </w:pPr>
            <w:r w:rsidRPr="00F34563">
              <w:t>70-540 Szczecin</w:t>
            </w:r>
          </w:p>
        </w:tc>
      </w:tr>
      <w:tr w:rsidR="00F34563" w:rsidRPr="00F34563" w14:paraId="319522BC" w14:textId="77777777" w:rsidTr="006F74E4">
        <w:trPr>
          <w:trHeight w:val="567"/>
          <w:jc w:val="center"/>
        </w:trPr>
        <w:tc>
          <w:tcPr>
            <w:tcW w:w="1837" w:type="dxa"/>
            <w:vAlign w:val="center"/>
          </w:tcPr>
          <w:p w14:paraId="517202D2" w14:textId="0F8F93F6" w:rsidR="0025382F" w:rsidRPr="00F34563" w:rsidRDefault="0025382F" w:rsidP="00E3779C">
            <w:pPr>
              <w:jc w:val="center"/>
            </w:pPr>
            <w:r w:rsidRPr="00F34563">
              <w:t>Złocieniec</w:t>
            </w:r>
          </w:p>
        </w:tc>
        <w:tc>
          <w:tcPr>
            <w:tcW w:w="850" w:type="dxa"/>
            <w:vAlign w:val="center"/>
          </w:tcPr>
          <w:p w14:paraId="1DE300F7" w14:textId="144D056C" w:rsidR="0025382F" w:rsidRPr="00F34563" w:rsidRDefault="0025382F" w:rsidP="00E3779C">
            <w:pPr>
              <w:jc w:val="center"/>
            </w:pPr>
            <w:r w:rsidRPr="00F34563">
              <w:t>281/5</w:t>
            </w:r>
          </w:p>
        </w:tc>
        <w:tc>
          <w:tcPr>
            <w:tcW w:w="1701" w:type="dxa"/>
            <w:vAlign w:val="center"/>
          </w:tcPr>
          <w:p w14:paraId="28A8D2EE" w14:textId="7D1A95AC" w:rsidR="0025382F" w:rsidRPr="00F34563" w:rsidRDefault="0025382F" w:rsidP="00E3779C">
            <w:pPr>
              <w:jc w:val="center"/>
            </w:pPr>
            <w:r w:rsidRPr="00F34563">
              <w:t>Złocieniec - 6</w:t>
            </w:r>
          </w:p>
        </w:tc>
        <w:tc>
          <w:tcPr>
            <w:tcW w:w="1986" w:type="dxa"/>
            <w:vAlign w:val="center"/>
          </w:tcPr>
          <w:p w14:paraId="26B16A43" w14:textId="77777777" w:rsidR="006F74E4" w:rsidRPr="00F34563" w:rsidRDefault="006F74E4" w:rsidP="006F74E4">
            <w:pPr>
              <w:jc w:val="center"/>
              <w:rPr>
                <w:sz w:val="20"/>
                <w:szCs w:val="20"/>
              </w:rPr>
            </w:pPr>
            <w:r w:rsidRPr="00F34563">
              <w:rPr>
                <w:sz w:val="20"/>
                <w:szCs w:val="20"/>
              </w:rPr>
              <w:t>Gmina Złocieniec</w:t>
            </w:r>
          </w:p>
          <w:p w14:paraId="6FB0CE13" w14:textId="7F464236" w:rsidR="0025382F" w:rsidRPr="00F34563" w:rsidRDefault="006F74E4" w:rsidP="006F74E4">
            <w:pPr>
              <w:jc w:val="center"/>
              <w:rPr>
                <w:sz w:val="20"/>
                <w:szCs w:val="20"/>
              </w:rPr>
            </w:pPr>
            <w:r w:rsidRPr="00F34563">
              <w:rPr>
                <w:sz w:val="20"/>
                <w:szCs w:val="20"/>
              </w:rPr>
              <w:t>(własność)</w:t>
            </w:r>
          </w:p>
        </w:tc>
        <w:tc>
          <w:tcPr>
            <w:tcW w:w="2131" w:type="dxa"/>
            <w:vAlign w:val="center"/>
          </w:tcPr>
          <w:p w14:paraId="40DB3CAB" w14:textId="77777777" w:rsidR="006F74E4" w:rsidRPr="00F34563" w:rsidRDefault="0025382F" w:rsidP="00E3779C">
            <w:pPr>
              <w:jc w:val="center"/>
            </w:pPr>
            <w:r w:rsidRPr="00F34563">
              <w:t xml:space="preserve">Stary Rynek 3, </w:t>
            </w:r>
          </w:p>
          <w:p w14:paraId="6CDE9208" w14:textId="5D19C659" w:rsidR="0025382F" w:rsidRPr="00F34563" w:rsidRDefault="0025382F" w:rsidP="00E3779C">
            <w:pPr>
              <w:jc w:val="center"/>
            </w:pPr>
            <w:r w:rsidRPr="00F34563">
              <w:t>78-520 Złocieniec</w:t>
            </w:r>
          </w:p>
        </w:tc>
      </w:tr>
      <w:tr w:rsidR="006F74E4" w:rsidRPr="00F34563" w14:paraId="20DD0DD1" w14:textId="77777777" w:rsidTr="006F74E4">
        <w:trPr>
          <w:trHeight w:val="567"/>
          <w:jc w:val="center"/>
        </w:trPr>
        <w:tc>
          <w:tcPr>
            <w:tcW w:w="1837" w:type="dxa"/>
            <w:vAlign w:val="center"/>
          </w:tcPr>
          <w:p w14:paraId="195DEFF5" w14:textId="2CBE3BB4" w:rsidR="006F74E4" w:rsidRPr="00F34563" w:rsidRDefault="006F74E4" w:rsidP="006F74E4">
            <w:pPr>
              <w:jc w:val="center"/>
            </w:pPr>
            <w:r w:rsidRPr="00F34563">
              <w:t>Złocieniec</w:t>
            </w:r>
          </w:p>
        </w:tc>
        <w:tc>
          <w:tcPr>
            <w:tcW w:w="850" w:type="dxa"/>
            <w:vAlign w:val="center"/>
          </w:tcPr>
          <w:p w14:paraId="43CB45F2" w14:textId="3DF6CAE0" w:rsidR="006F74E4" w:rsidRPr="00F34563" w:rsidRDefault="006F74E4" w:rsidP="006F74E4">
            <w:pPr>
              <w:jc w:val="center"/>
            </w:pPr>
            <w:r w:rsidRPr="00F34563">
              <w:t>339/1</w:t>
            </w:r>
          </w:p>
        </w:tc>
        <w:tc>
          <w:tcPr>
            <w:tcW w:w="1701" w:type="dxa"/>
            <w:vAlign w:val="center"/>
          </w:tcPr>
          <w:p w14:paraId="68473ABD" w14:textId="5FDF8557" w:rsidR="006F74E4" w:rsidRPr="00F34563" w:rsidRDefault="006F74E4" w:rsidP="006F74E4">
            <w:pPr>
              <w:jc w:val="center"/>
            </w:pPr>
            <w:r w:rsidRPr="00F34563">
              <w:t>Złocieniec - 6</w:t>
            </w:r>
          </w:p>
        </w:tc>
        <w:tc>
          <w:tcPr>
            <w:tcW w:w="1986" w:type="dxa"/>
            <w:vAlign w:val="center"/>
          </w:tcPr>
          <w:p w14:paraId="5B25C1D8" w14:textId="77777777" w:rsidR="006F74E4" w:rsidRPr="00F34563" w:rsidRDefault="006F74E4" w:rsidP="006F74E4">
            <w:pPr>
              <w:jc w:val="center"/>
              <w:rPr>
                <w:sz w:val="20"/>
                <w:szCs w:val="20"/>
              </w:rPr>
            </w:pPr>
            <w:r w:rsidRPr="00F34563">
              <w:rPr>
                <w:sz w:val="20"/>
                <w:szCs w:val="20"/>
              </w:rPr>
              <w:t>Skarb Państwa (własność)</w:t>
            </w:r>
          </w:p>
          <w:p w14:paraId="0FA55F19" w14:textId="528A603F" w:rsidR="006F74E4" w:rsidRPr="00F34563" w:rsidRDefault="006F74E4" w:rsidP="006F74E4">
            <w:pPr>
              <w:jc w:val="center"/>
              <w:rPr>
                <w:sz w:val="20"/>
                <w:szCs w:val="20"/>
              </w:rPr>
            </w:pPr>
            <w:r w:rsidRPr="00F34563">
              <w:rPr>
                <w:sz w:val="20"/>
                <w:szCs w:val="20"/>
              </w:rPr>
              <w:t>Państwowe Marszałek Województwa Zachodniopomorskiego (trwały zarząd)</w:t>
            </w:r>
          </w:p>
        </w:tc>
        <w:tc>
          <w:tcPr>
            <w:tcW w:w="2131" w:type="dxa"/>
            <w:vAlign w:val="center"/>
          </w:tcPr>
          <w:p w14:paraId="37EC12EC" w14:textId="77777777" w:rsidR="006F74E4" w:rsidRPr="00F34563" w:rsidRDefault="006F74E4" w:rsidP="006F74E4">
            <w:pPr>
              <w:jc w:val="center"/>
            </w:pPr>
            <w:r w:rsidRPr="00F34563">
              <w:t xml:space="preserve">ul. Korsarzy 34, </w:t>
            </w:r>
          </w:p>
          <w:p w14:paraId="563DEDEA" w14:textId="35B33B06" w:rsidR="006F74E4" w:rsidRPr="00F34563" w:rsidRDefault="006F74E4" w:rsidP="006F74E4">
            <w:pPr>
              <w:jc w:val="center"/>
            </w:pPr>
            <w:r w:rsidRPr="00F34563">
              <w:t>70-540 Szczecin</w:t>
            </w:r>
          </w:p>
        </w:tc>
      </w:tr>
      <w:tr w:rsidR="00220596" w:rsidRPr="00F34563" w14:paraId="52BDABBE" w14:textId="77777777" w:rsidTr="00220596">
        <w:trPr>
          <w:trHeight w:val="1380"/>
          <w:jc w:val="center"/>
        </w:trPr>
        <w:tc>
          <w:tcPr>
            <w:tcW w:w="1837" w:type="dxa"/>
            <w:vMerge w:val="restart"/>
            <w:vAlign w:val="center"/>
          </w:tcPr>
          <w:p w14:paraId="63D384EB" w14:textId="181EE59A" w:rsidR="00220596" w:rsidRPr="00F34563" w:rsidRDefault="00220596" w:rsidP="006F74E4">
            <w:pPr>
              <w:jc w:val="center"/>
            </w:pPr>
            <w:r w:rsidRPr="00F34563">
              <w:lastRenderedPageBreak/>
              <w:t>Złocieniec</w:t>
            </w:r>
          </w:p>
        </w:tc>
        <w:tc>
          <w:tcPr>
            <w:tcW w:w="850" w:type="dxa"/>
            <w:vMerge w:val="restart"/>
            <w:vAlign w:val="center"/>
          </w:tcPr>
          <w:p w14:paraId="449F0D87" w14:textId="10CF9D23" w:rsidR="00220596" w:rsidRPr="00F34563" w:rsidRDefault="00220596" w:rsidP="006F74E4">
            <w:pPr>
              <w:jc w:val="center"/>
            </w:pPr>
            <w:r>
              <w:t>14</w:t>
            </w:r>
            <w:r w:rsidR="00F9469C">
              <w:t>3/2</w:t>
            </w:r>
          </w:p>
        </w:tc>
        <w:tc>
          <w:tcPr>
            <w:tcW w:w="1701" w:type="dxa"/>
            <w:vMerge w:val="restart"/>
            <w:vAlign w:val="center"/>
          </w:tcPr>
          <w:p w14:paraId="24D6CBF0" w14:textId="2D3A5F37" w:rsidR="00220596" w:rsidRPr="00F34563" w:rsidRDefault="00220596" w:rsidP="006F74E4">
            <w:pPr>
              <w:jc w:val="center"/>
            </w:pPr>
            <w:r w:rsidRPr="00F34563">
              <w:t>Złocieniec - 6</w:t>
            </w:r>
          </w:p>
        </w:tc>
        <w:tc>
          <w:tcPr>
            <w:tcW w:w="1986" w:type="dxa"/>
            <w:vMerge w:val="restart"/>
            <w:vAlign w:val="center"/>
          </w:tcPr>
          <w:p w14:paraId="578011CC" w14:textId="77777777" w:rsidR="00220596" w:rsidRDefault="00220596" w:rsidP="006F74E4">
            <w:pPr>
              <w:jc w:val="center"/>
              <w:rPr>
                <w:sz w:val="20"/>
                <w:szCs w:val="20"/>
              </w:rPr>
            </w:pPr>
            <w:r>
              <w:rPr>
                <w:sz w:val="20"/>
                <w:szCs w:val="20"/>
              </w:rPr>
              <w:t>Powiat Drawski (własność)</w:t>
            </w:r>
          </w:p>
          <w:p w14:paraId="0F98CA26" w14:textId="43E5C893" w:rsidR="00220596" w:rsidRDefault="00220596" w:rsidP="006F74E4">
            <w:pPr>
              <w:jc w:val="center"/>
              <w:rPr>
                <w:sz w:val="20"/>
                <w:szCs w:val="20"/>
              </w:rPr>
            </w:pPr>
          </w:p>
          <w:p w14:paraId="0B8FFB61" w14:textId="77777777" w:rsidR="00220596" w:rsidRDefault="00220596" w:rsidP="006F74E4">
            <w:pPr>
              <w:jc w:val="center"/>
              <w:rPr>
                <w:sz w:val="20"/>
                <w:szCs w:val="20"/>
              </w:rPr>
            </w:pPr>
          </w:p>
          <w:p w14:paraId="24B79880" w14:textId="77777777" w:rsidR="00220596" w:rsidRDefault="00220596" w:rsidP="006F74E4">
            <w:pPr>
              <w:jc w:val="center"/>
              <w:rPr>
                <w:sz w:val="20"/>
                <w:szCs w:val="20"/>
              </w:rPr>
            </w:pPr>
          </w:p>
          <w:p w14:paraId="793D9579" w14:textId="77777777" w:rsidR="00220596" w:rsidRDefault="00220596" w:rsidP="006F74E4">
            <w:pPr>
              <w:jc w:val="center"/>
              <w:rPr>
                <w:sz w:val="20"/>
                <w:szCs w:val="20"/>
              </w:rPr>
            </w:pPr>
          </w:p>
          <w:p w14:paraId="5FDDBEBA" w14:textId="77777777" w:rsidR="00220596" w:rsidRDefault="00220596" w:rsidP="006F74E4">
            <w:pPr>
              <w:jc w:val="center"/>
              <w:rPr>
                <w:sz w:val="20"/>
                <w:szCs w:val="20"/>
              </w:rPr>
            </w:pPr>
            <w:r>
              <w:rPr>
                <w:sz w:val="20"/>
                <w:szCs w:val="20"/>
              </w:rPr>
              <w:t>Zarząd Dróg Powiatowych (trwały zarząd)</w:t>
            </w:r>
          </w:p>
          <w:p w14:paraId="5F5A6C22" w14:textId="5DB93E28" w:rsidR="00220596" w:rsidRPr="00F34563" w:rsidRDefault="00220596" w:rsidP="006F74E4">
            <w:pPr>
              <w:jc w:val="center"/>
              <w:rPr>
                <w:sz w:val="20"/>
                <w:szCs w:val="20"/>
              </w:rPr>
            </w:pPr>
          </w:p>
        </w:tc>
        <w:tc>
          <w:tcPr>
            <w:tcW w:w="2131" w:type="dxa"/>
            <w:vAlign w:val="center"/>
          </w:tcPr>
          <w:p w14:paraId="2AF34C2A" w14:textId="614C7F93" w:rsidR="00220596" w:rsidRPr="00F34563" w:rsidRDefault="00220596" w:rsidP="006F74E4">
            <w:pPr>
              <w:jc w:val="center"/>
            </w:pPr>
            <w:r>
              <w:rPr>
                <w:sz w:val="20"/>
                <w:szCs w:val="20"/>
              </w:rPr>
              <w:t>pl. Elizy Orzeszkowej 3, 78-500 Drawsko Pomorskie</w:t>
            </w:r>
          </w:p>
        </w:tc>
      </w:tr>
      <w:tr w:rsidR="00220596" w:rsidRPr="00F34563" w14:paraId="4519806C" w14:textId="77777777" w:rsidTr="006F74E4">
        <w:trPr>
          <w:trHeight w:val="1380"/>
          <w:jc w:val="center"/>
        </w:trPr>
        <w:tc>
          <w:tcPr>
            <w:tcW w:w="1837" w:type="dxa"/>
            <w:vMerge/>
            <w:vAlign w:val="center"/>
          </w:tcPr>
          <w:p w14:paraId="3DB9A1C3" w14:textId="77777777" w:rsidR="00220596" w:rsidRPr="00F34563" w:rsidRDefault="00220596" w:rsidP="006F74E4">
            <w:pPr>
              <w:jc w:val="center"/>
            </w:pPr>
          </w:p>
        </w:tc>
        <w:tc>
          <w:tcPr>
            <w:tcW w:w="850" w:type="dxa"/>
            <w:vMerge/>
            <w:vAlign w:val="center"/>
          </w:tcPr>
          <w:p w14:paraId="157F7D53" w14:textId="77777777" w:rsidR="00220596" w:rsidRDefault="00220596" w:rsidP="006F74E4">
            <w:pPr>
              <w:jc w:val="center"/>
            </w:pPr>
          </w:p>
        </w:tc>
        <w:tc>
          <w:tcPr>
            <w:tcW w:w="1701" w:type="dxa"/>
            <w:vMerge/>
            <w:vAlign w:val="center"/>
          </w:tcPr>
          <w:p w14:paraId="56F79791" w14:textId="77777777" w:rsidR="00220596" w:rsidRPr="00F34563" w:rsidRDefault="00220596" w:rsidP="006F74E4">
            <w:pPr>
              <w:jc w:val="center"/>
            </w:pPr>
          </w:p>
        </w:tc>
        <w:tc>
          <w:tcPr>
            <w:tcW w:w="1986" w:type="dxa"/>
            <w:vMerge/>
            <w:vAlign w:val="center"/>
          </w:tcPr>
          <w:p w14:paraId="737E7B47" w14:textId="77777777" w:rsidR="00220596" w:rsidRDefault="00220596" w:rsidP="006F74E4">
            <w:pPr>
              <w:jc w:val="center"/>
              <w:rPr>
                <w:sz w:val="20"/>
                <w:szCs w:val="20"/>
              </w:rPr>
            </w:pPr>
          </w:p>
        </w:tc>
        <w:tc>
          <w:tcPr>
            <w:tcW w:w="2131" w:type="dxa"/>
            <w:vAlign w:val="center"/>
          </w:tcPr>
          <w:p w14:paraId="564C3852" w14:textId="1ABBC5B8" w:rsidR="00220596" w:rsidRPr="00F34563" w:rsidRDefault="00220596" w:rsidP="006F74E4">
            <w:pPr>
              <w:jc w:val="center"/>
            </w:pPr>
            <w:r>
              <w:rPr>
                <w:sz w:val="20"/>
                <w:szCs w:val="20"/>
              </w:rPr>
              <w:t>ul. Złocieniecka 22a, 78-500 Drawsko Pomorskie</w:t>
            </w:r>
          </w:p>
        </w:tc>
      </w:tr>
      <w:tr w:rsidR="00F9469C" w:rsidRPr="00F34563" w14:paraId="04E23F8C" w14:textId="77777777" w:rsidTr="00F9469C">
        <w:trPr>
          <w:trHeight w:val="1107"/>
          <w:jc w:val="center"/>
        </w:trPr>
        <w:tc>
          <w:tcPr>
            <w:tcW w:w="1837" w:type="dxa"/>
            <w:vMerge w:val="restart"/>
            <w:vAlign w:val="center"/>
          </w:tcPr>
          <w:p w14:paraId="252247AB" w14:textId="745B0A2D" w:rsidR="00F9469C" w:rsidRPr="00F34563" w:rsidRDefault="00F9469C" w:rsidP="00F9469C">
            <w:pPr>
              <w:jc w:val="center"/>
            </w:pPr>
            <w:r w:rsidRPr="00F34563">
              <w:t>Złocieniec</w:t>
            </w:r>
          </w:p>
        </w:tc>
        <w:tc>
          <w:tcPr>
            <w:tcW w:w="850" w:type="dxa"/>
            <w:vMerge w:val="restart"/>
            <w:vAlign w:val="center"/>
          </w:tcPr>
          <w:p w14:paraId="2F243860" w14:textId="22856BEB" w:rsidR="00F9469C" w:rsidRPr="00F34563" w:rsidRDefault="00F9469C" w:rsidP="00F9469C">
            <w:pPr>
              <w:jc w:val="center"/>
            </w:pPr>
            <w:r>
              <w:t>142</w:t>
            </w:r>
          </w:p>
        </w:tc>
        <w:tc>
          <w:tcPr>
            <w:tcW w:w="1701" w:type="dxa"/>
            <w:vMerge w:val="restart"/>
            <w:vAlign w:val="center"/>
          </w:tcPr>
          <w:p w14:paraId="1B9378C5" w14:textId="33638205" w:rsidR="00F9469C" w:rsidRPr="00F34563" w:rsidRDefault="00F9469C" w:rsidP="00F9469C">
            <w:pPr>
              <w:jc w:val="center"/>
            </w:pPr>
            <w:r w:rsidRPr="00F34563">
              <w:t>Złocieniec - 6</w:t>
            </w:r>
          </w:p>
        </w:tc>
        <w:tc>
          <w:tcPr>
            <w:tcW w:w="1986" w:type="dxa"/>
            <w:vMerge w:val="restart"/>
            <w:vAlign w:val="center"/>
          </w:tcPr>
          <w:p w14:paraId="57975B8E" w14:textId="77777777" w:rsidR="00F9469C" w:rsidRDefault="00F9469C" w:rsidP="00F9469C">
            <w:pPr>
              <w:jc w:val="center"/>
              <w:rPr>
                <w:sz w:val="20"/>
                <w:szCs w:val="20"/>
              </w:rPr>
            </w:pPr>
          </w:p>
          <w:p w14:paraId="0CC6EC8B" w14:textId="26925A1A" w:rsidR="00F9469C" w:rsidRDefault="00F9469C" w:rsidP="00F9469C">
            <w:pPr>
              <w:jc w:val="center"/>
              <w:rPr>
                <w:sz w:val="20"/>
                <w:szCs w:val="20"/>
              </w:rPr>
            </w:pPr>
            <w:r>
              <w:rPr>
                <w:sz w:val="20"/>
                <w:szCs w:val="20"/>
              </w:rPr>
              <w:t>Powiat Drawski (własność)</w:t>
            </w:r>
          </w:p>
          <w:p w14:paraId="466D5907" w14:textId="77777777" w:rsidR="00F9469C" w:rsidRDefault="00F9469C" w:rsidP="00F9469C">
            <w:pPr>
              <w:jc w:val="center"/>
              <w:rPr>
                <w:sz w:val="20"/>
                <w:szCs w:val="20"/>
              </w:rPr>
            </w:pPr>
          </w:p>
          <w:p w14:paraId="6BFD34C9" w14:textId="77777777" w:rsidR="00F9469C" w:rsidRDefault="00F9469C" w:rsidP="00F9469C">
            <w:pPr>
              <w:jc w:val="center"/>
              <w:rPr>
                <w:sz w:val="20"/>
                <w:szCs w:val="20"/>
              </w:rPr>
            </w:pPr>
          </w:p>
          <w:p w14:paraId="6BDEFBA7" w14:textId="77777777" w:rsidR="00F9469C" w:rsidRDefault="00F9469C" w:rsidP="00F9469C">
            <w:pPr>
              <w:jc w:val="center"/>
              <w:rPr>
                <w:sz w:val="20"/>
                <w:szCs w:val="20"/>
              </w:rPr>
            </w:pPr>
          </w:p>
          <w:p w14:paraId="64692097" w14:textId="77777777" w:rsidR="00F9469C" w:rsidRDefault="00F9469C" w:rsidP="00F9469C">
            <w:pPr>
              <w:jc w:val="center"/>
              <w:rPr>
                <w:sz w:val="20"/>
                <w:szCs w:val="20"/>
              </w:rPr>
            </w:pPr>
          </w:p>
          <w:p w14:paraId="3014227D" w14:textId="77777777" w:rsidR="00F9469C" w:rsidRDefault="00F9469C" w:rsidP="00F9469C">
            <w:pPr>
              <w:jc w:val="center"/>
              <w:rPr>
                <w:sz w:val="20"/>
                <w:szCs w:val="20"/>
              </w:rPr>
            </w:pPr>
            <w:r>
              <w:rPr>
                <w:sz w:val="20"/>
                <w:szCs w:val="20"/>
              </w:rPr>
              <w:t>Zarząd Dróg Powiatowych (trwały zarząd)</w:t>
            </w:r>
          </w:p>
          <w:p w14:paraId="038CD265" w14:textId="344BDF10" w:rsidR="00F9469C" w:rsidRPr="00F34563" w:rsidRDefault="00F9469C" w:rsidP="00F9469C">
            <w:pPr>
              <w:jc w:val="center"/>
              <w:rPr>
                <w:sz w:val="20"/>
                <w:szCs w:val="20"/>
              </w:rPr>
            </w:pPr>
          </w:p>
        </w:tc>
        <w:tc>
          <w:tcPr>
            <w:tcW w:w="2131" w:type="dxa"/>
            <w:vAlign w:val="center"/>
          </w:tcPr>
          <w:p w14:paraId="4C702257" w14:textId="1EBBF143" w:rsidR="00F9469C" w:rsidRPr="00F34563" w:rsidRDefault="00F9469C" w:rsidP="00F9469C">
            <w:pPr>
              <w:jc w:val="center"/>
            </w:pPr>
            <w:r>
              <w:rPr>
                <w:sz w:val="20"/>
                <w:szCs w:val="20"/>
              </w:rPr>
              <w:t>pl. Elizy Orzeszkowej 3, 78-500 Drawsko Pomorskie</w:t>
            </w:r>
          </w:p>
        </w:tc>
      </w:tr>
      <w:tr w:rsidR="00F9469C" w:rsidRPr="00F34563" w14:paraId="00E14688" w14:textId="77777777" w:rsidTr="006F74E4">
        <w:trPr>
          <w:trHeight w:val="285"/>
          <w:jc w:val="center"/>
        </w:trPr>
        <w:tc>
          <w:tcPr>
            <w:tcW w:w="1837" w:type="dxa"/>
            <w:vMerge/>
            <w:vAlign w:val="center"/>
          </w:tcPr>
          <w:p w14:paraId="6BA479F0" w14:textId="77777777" w:rsidR="00F9469C" w:rsidRPr="00F34563" w:rsidRDefault="00F9469C" w:rsidP="00F9469C">
            <w:pPr>
              <w:jc w:val="center"/>
            </w:pPr>
          </w:p>
        </w:tc>
        <w:tc>
          <w:tcPr>
            <w:tcW w:w="850" w:type="dxa"/>
            <w:vMerge/>
            <w:vAlign w:val="center"/>
          </w:tcPr>
          <w:p w14:paraId="1FE6E31A" w14:textId="77777777" w:rsidR="00F9469C" w:rsidRDefault="00F9469C" w:rsidP="00F9469C">
            <w:pPr>
              <w:jc w:val="center"/>
            </w:pPr>
          </w:p>
        </w:tc>
        <w:tc>
          <w:tcPr>
            <w:tcW w:w="1701" w:type="dxa"/>
            <w:vMerge/>
            <w:vAlign w:val="center"/>
          </w:tcPr>
          <w:p w14:paraId="77A31A1C" w14:textId="77777777" w:rsidR="00F9469C" w:rsidRPr="00F34563" w:rsidRDefault="00F9469C" w:rsidP="00F9469C">
            <w:pPr>
              <w:jc w:val="center"/>
            </w:pPr>
          </w:p>
        </w:tc>
        <w:tc>
          <w:tcPr>
            <w:tcW w:w="1986" w:type="dxa"/>
            <w:vMerge/>
            <w:vAlign w:val="center"/>
          </w:tcPr>
          <w:p w14:paraId="472D90D1" w14:textId="77777777" w:rsidR="00F9469C" w:rsidRPr="00F34563" w:rsidRDefault="00F9469C" w:rsidP="00F9469C">
            <w:pPr>
              <w:jc w:val="center"/>
              <w:rPr>
                <w:sz w:val="20"/>
                <w:szCs w:val="20"/>
              </w:rPr>
            </w:pPr>
          </w:p>
        </w:tc>
        <w:tc>
          <w:tcPr>
            <w:tcW w:w="2131" w:type="dxa"/>
            <w:vAlign w:val="center"/>
          </w:tcPr>
          <w:p w14:paraId="3A198A74" w14:textId="2B23662A" w:rsidR="00F9469C" w:rsidRPr="00F34563" w:rsidRDefault="00F9469C" w:rsidP="00F9469C">
            <w:pPr>
              <w:jc w:val="center"/>
            </w:pPr>
            <w:r>
              <w:rPr>
                <w:sz w:val="20"/>
                <w:szCs w:val="20"/>
              </w:rPr>
              <w:t>ul. Złocieniecka 22a, 78-500 Drawsko Pomorskie</w:t>
            </w:r>
          </w:p>
        </w:tc>
      </w:tr>
      <w:tr w:rsidR="00F9469C" w:rsidRPr="00F34563" w14:paraId="0929187E" w14:textId="77777777" w:rsidTr="00F9469C">
        <w:trPr>
          <w:trHeight w:val="1243"/>
          <w:jc w:val="center"/>
        </w:trPr>
        <w:tc>
          <w:tcPr>
            <w:tcW w:w="1837" w:type="dxa"/>
            <w:vMerge w:val="restart"/>
            <w:vAlign w:val="center"/>
          </w:tcPr>
          <w:p w14:paraId="35A2FCFB" w14:textId="63A25A41" w:rsidR="00F9469C" w:rsidRPr="00F34563" w:rsidRDefault="00F9469C" w:rsidP="00F9469C">
            <w:pPr>
              <w:jc w:val="center"/>
            </w:pPr>
            <w:r w:rsidRPr="00F34563">
              <w:t>Złocieniec</w:t>
            </w:r>
          </w:p>
        </w:tc>
        <w:tc>
          <w:tcPr>
            <w:tcW w:w="850" w:type="dxa"/>
            <w:vMerge w:val="restart"/>
            <w:vAlign w:val="center"/>
          </w:tcPr>
          <w:p w14:paraId="48D006D8" w14:textId="3232D73E" w:rsidR="00F9469C" w:rsidRPr="00F34563" w:rsidRDefault="00F9469C" w:rsidP="00F9469C">
            <w:pPr>
              <w:jc w:val="center"/>
            </w:pPr>
            <w:r>
              <w:t>141</w:t>
            </w:r>
          </w:p>
        </w:tc>
        <w:tc>
          <w:tcPr>
            <w:tcW w:w="1701" w:type="dxa"/>
            <w:vMerge w:val="restart"/>
            <w:vAlign w:val="center"/>
          </w:tcPr>
          <w:p w14:paraId="6FA36841" w14:textId="0B7FC6C5" w:rsidR="00F9469C" w:rsidRPr="00F34563" w:rsidRDefault="00F9469C" w:rsidP="00F9469C">
            <w:pPr>
              <w:jc w:val="center"/>
            </w:pPr>
            <w:r w:rsidRPr="00F34563">
              <w:t>Złocieniec - 6</w:t>
            </w:r>
          </w:p>
        </w:tc>
        <w:tc>
          <w:tcPr>
            <w:tcW w:w="1986" w:type="dxa"/>
            <w:vMerge w:val="restart"/>
            <w:vAlign w:val="center"/>
          </w:tcPr>
          <w:p w14:paraId="5AFA5034" w14:textId="77777777" w:rsidR="00F9469C" w:rsidRDefault="00F9469C" w:rsidP="00F9469C">
            <w:pPr>
              <w:jc w:val="center"/>
              <w:rPr>
                <w:sz w:val="20"/>
                <w:szCs w:val="20"/>
              </w:rPr>
            </w:pPr>
          </w:p>
          <w:p w14:paraId="4FE3CF67" w14:textId="77777777" w:rsidR="00F9469C" w:rsidRDefault="00F9469C" w:rsidP="00F9469C">
            <w:pPr>
              <w:jc w:val="center"/>
              <w:rPr>
                <w:sz w:val="20"/>
                <w:szCs w:val="20"/>
              </w:rPr>
            </w:pPr>
            <w:r>
              <w:rPr>
                <w:sz w:val="20"/>
                <w:szCs w:val="20"/>
              </w:rPr>
              <w:t>Powiat Drawski (własność)</w:t>
            </w:r>
          </w:p>
          <w:p w14:paraId="71988D90" w14:textId="77777777" w:rsidR="00F9469C" w:rsidRDefault="00F9469C" w:rsidP="00F9469C">
            <w:pPr>
              <w:jc w:val="center"/>
              <w:rPr>
                <w:sz w:val="20"/>
                <w:szCs w:val="20"/>
              </w:rPr>
            </w:pPr>
          </w:p>
          <w:p w14:paraId="047BC3C7" w14:textId="77777777" w:rsidR="00F9469C" w:rsidRDefault="00F9469C" w:rsidP="00F9469C">
            <w:pPr>
              <w:jc w:val="center"/>
              <w:rPr>
                <w:sz w:val="20"/>
                <w:szCs w:val="20"/>
              </w:rPr>
            </w:pPr>
          </w:p>
          <w:p w14:paraId="1B126384" w14:textId="77777777" w:rsidR="00F9469C" w:rsidRDefault="00F9469C" w:rsidP="00F9469C">
            <w:pPr>
              <w:jc w:val="center"/>
              <w:rPr>
                <w:sz w:val="20"/>
                <w:szCs w:val="20"/>
              </w:rPr>
            </w:pPr>
          </w:p>
          <w:p w14:paraId="2B80779A" w14:textId="77777777" w:rsidR="00F9469C" w:rsidRDefault="00F9469C" w:rsidP="00F9469C">
            <w:pPr>
              <w:jc w:val="center"/>
              <w:rPr>
                <w:sz w:val="20"/>
                <w:szCs w:val="20"/>
              </w:rPr>
            </w:pPr>
          </w:p>
          <w:p w14:paraId="7A790EB5" w14:textId="77777777" w:rsidR="00F9469C" w:rsidRDefault="00F9469C" w:rsidP="00F9469C">
            <w:pPr>
              <w:jc w:val="center"/>
              <w:rPr>
                <w:sz w:val="20"/>
                <w:szCs w:val="20"/>
              </w:rPr>
            </w:pPr>
            <w:r>
              <w:rPr>
                <w:sz w:val="20"/>
                <w:szCs w:val="20"/>
              </w:rPr>
              <w:t>Zarząd Dróg Powiatowych (trwały zarząd)</w:t>
            </w:r>
          </w:p>
          <w:p w14:paraId="6AE37302" w14:textId="77777777" w:rsidR="00F9469C" w:rsidRPr="00F34563" w:rsidRDefault="00F9469C" w:rsidP="00F9469C">
            <w:pPr>
              <w:jc w:val="center"/>
              <w:rPr>
                <w:sz w:val="20"/>
                <w:szCs w:val="20"/>
              </w:rPr>
            </w:pPr>
          </w:p>
        </w:tc>
        <w:tc>
          <w:tcPr>
            <w:tcW w:w="2131" w:type="dxa"/>
            <w:vAlign w:val="center"/>
          </w:tcPr>
          <w:p w14:paraId="32BFF50F" w14:textId="113625B3" w:rsidR="00F9469C" w:rsidRPr="00F34563" w:rsidRDefault="00F9469C" w:rsidP="00F9469C">
            <w:pPr>
              <w:jc w:val="center"/>
            </w:pPr>
            <w:r>
              <w:rPr>
                <w:sz w:val="20"/>
                <w:szCs w:val="20"/>
              </w:rPr>
              <w:t>pl. Elizy Orzeszkowej 3, 78-500 Drawsko Pomorskie</w:t>
            </w:r>
          </w:p>
        </w:tc>
      </w:tr>
      <w:tr w:rsidR="00F9469C" w:rsidRPr="00F34563" w14:paraId="27AC69D7" w14:textId="77777777" w:rsidTr="006F74E4">
        <w:trPr>
          <w:trHeight w:val="285"/>
          <w:jc w:val="center"/>
        </w:trPr>
        <w:tc>
          <w:tcPr>
            <w:tcW w:w="1837" w:type="dxa"/>
            <w:vMerge/>
            <w:vAlign w:val="center"/>
          </w:tcPr>
          <w:p w14:paraId="3BA36F3C" w14:textId="77777777" w:rsidR="00F9469C" w:rsidRPr="00F34563" w:rsidRDefault="00F9469C" w:rsidP="00F9469C">
            <w:pPr>
              <w:jc w:val="center"/>
            </w:pPr>
          </w:p>
        </w:tc>
        <w:tc>
          <w:tcPr>
            <w:tcW w:w="850" w:type="dxa"/>
            <w:vMerge/>
            <w:vAlign w:val="center"/>
          </w:tcPr>
          <w:p w14:paraId="07EF25FE" w14:textId="77777777" w:rsidR="00F9469C" w:rsidRDefault="00F9469C" w:rsidP="00F9469C">
            <w:pPr>
              <w:jc w:val="center"/>
            </w:pPr>
          </w:p>
        </w:tc>
        <w:tc>
          <w:tcPr>
            <w:tcW w:w="1701" w:type="dxa"/>
            <w:vMerge/>
            <w:vAlign w:val="center"/>
          </w:tcPr>
          <w:p w14:paraId="7C9148E7" w14:textId="77777777" w:rsidR="00F9469C" w:rsidRPr="00F34563" w:rsidRDefault="00F9469C" w:rsidP="00F9469C">
            <w:pPr>
              <w:jc w:val="center"/>
            </w:pPr>
          </w:p>
        </w:tc>
        <w:tc>
          <w:tcPr>
            <w:tcW w:w="1986" w:type="dxa"/>
            <w:vMerge/>
            <w:vAlign w:val="center"/>
          </w:tcPr>
          <w:p w14:paraId="6CA6B8A1" w14:textId="77777777" w:rsidR="00F9469C" w:rsidRPr="00F34563" w:rsidRDefault="00F9469C" w:rsidP="00F9469C">
            <w:pPr>
              <w:jc w:val="center"/>
              <w:rPr>
                <w:sz w:val="20"/>
                <w:szCs w:val="20"/>
              </w:rPr>
            </w:pPr>
          </w:p>
        </w:tc>
        <w:tc>
          <w:tcPr>
            <w:tcW w:w="2131" w:type="dxa"/>
            <w:vAlign w:val="center"/>
          </w:tcPr>
          <w:p w14:paraId="5305FC49" w14:textId="655105E3" w:rsidR="00F9469C" w:rsidRPr="00F34563" w:rsidRDefault="00F9469C" w:rsidP="00F9469C">
            <w:pPr>
              <w:jc w:val="center"/>
            </w:pPr>
            <w:r>
              <w:rPr>
                <w:sz w:val="20"/>
                <w:szCs w:val="20"/>
              </w:rPr>
              <w:t>ul. Złocieniecka 22a, 78-500 Drawsko Pomorskie</w:t>
            </w:r>
          </w:p>
        </w:tc>
      </w:tr>
      <w:bookmarkEnd w:id="33"/>
    </w:tbl>
    <w:p w14:paraId="2F90E9E5" w14:textId="77777777" w:rsidR="00C12D30" w:rsidRPr="00F34563" w:rsidRDefault="00C12D30" w:rsidP="00C12D30">
      <w:pPr>
        <w:spacing w:before="92"/>
        <w:jc w:val="both"/>
        <w:rPr>
          <w:b/>
          <w:sz w:val="20"/>
          <w:szCs w:val="20"/>
        </w:rPr>
      </w:pPr>
    </w:p>
    <w:p w14:paraId="4ED6AA31" w14:textId="411F42E6" w:rsidR="005A00BB" w:rsidRPr="00F34563" w:rsidRDefault="005A00BB" w:rsidP="005A00BB">
      <w:pPr>
        <w:pStyle w:val="Legenda"/>
        <w:keepNext/>
        <w:rPr>
          <w:rFonts w:ascii="Times New Roman" w:hAnsi="Times New Roman" w:cs="Times New Roman"/>
          <w:color w:val="auto"/>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6</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Zestawienie działek i właścicieli przylegających do terenu zamierzonych prac</w:t>
      </w:r>
    </w:p>
    <w:tbl>
      <w:tblPr>
        <w:tblStyle w:val="TableNormal"/>
        <w:tblW w:w="60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7"/>
        <w:gridCol w:w="2126"/>
        <w:gridCol w:w="2132"/>
      </w:tblGrid>
      <w:tr w:rsidR="00220596" w:rsidRPr="00F34563" w14:paraId="4B0C81B4" w14:textId="77777777" w:rsidTr="00220596">
        <w:trPr>
          <w:trHeight w:val="362"/>
          <w:jc w:val="center"/>
        </w:trPr>
        <w:tc>
          <w:tcPr>
            <w:tcW w:w="1837" w:type="dxa"/>
            <w:tcBorders>
              <w:top w:val="single" w:sz="4" w:space="0" w:color="auto"/>
              <w:bottom w:val="single" w:sz="4" w:space="0" w:color="auto"/>
            </w:tcBorders>
            <w:shd w:val="clear" w:color="auto" w:fill="B8CCE4" w:themeFill="accent1" w:themeFillTint="66"/>
            <w:vAlign w:val="center"/>
          </w:tcPr>
          <w:p w14:paraId="1CDC0E26" w14:textId="77777777" w:rsidR="00220596" w:rsidRPr="00F34563" w:rsidRDefault="00220596" w:rsidP="00D46231">
            <w:pPr>
              <w:jc w:val="center"/>
              <w:rPr>
                <w:b/>
                <w:bCs/>
                <w:sz w:val="20"/>
                <w:szCs w:val="20"/>
              </w:rPr>
            </w:pPr>
            <w:r w:rsidRPr="00F34563">
              <w:rPr>
                <w:b/>
                <w:bCs/>
                <w:sz w:val="20"/>
                <w:szCs w:val="20"/>
              </w:rPr>
              <w:t>Gmina</w:t>
            </w:r>
          </w:p>
        </w:tc>
        <w:tc>
          <w:tcPr>
            <w:tcW w:w="2126" w:type="dxa"/>
            <w:tcBorders>
              <w:top w:val="single" w:sz="4" w:space="0" w:color="auto"/>
              <w:bottom w:val="single" w:sz="4" w:space="0" w:color="auto"/>
            </w:tcBorders>
            <w:shd w:val="clear" w:color="auto" w:fill="B8CCE4" w:themeFill="accent1" w:themeFillTint="66"/>
            <w:vAlign w:val="center"/>
          </w:tcPr>
          <w:p w14:paraId="41178C11" w14:textId="77777777" w:rsidR="00220596" w:rsidRPr="00F34563" w:rsidRDefault="00220596" w:rsidP="00D46231">
            <w:pPr>
              <w:jc w:val="center"/>
              <w:rPr>
                <w:b/>
                <w:bCs/>
                <w:sz w:val="20"/>
                <w:szCs w:val="20"/>
              </w:rPr>
            </w:pPr>
            <w:r w:rsidRPr="00F34563">
              <w:rPr>
                <w:b/>
                <w:bCs/>
                <w:sz w:val="20"/>
                <w:szCs w:val="20"/>
              </w:rPr>
              <w:t>Nr działki</w:t>
            </w:r>
          </w:p>
        </w:tc>
        <w:tc>
          <w:tcPr>
            <w:tcW w:w="2132" w:type="dxa"/>
            <w:tcBorders>
              <w:top w:val="single" w:sz="4" w:space="0" w:color="auto"/>
              <w:bottom w:val="single" w:sz="4" w:space="0" w:color="auto"/>
            </w:tcBorders>
            <w:shd w:val="clear" w:color="auto" w:fill="B8CCE4" w:themeFill="accent1" w:themeFillTint="66"/>
            <w:vAlign w:val="center"/>
          </w:tcPr>
          <w:p w14:paraId="436EA42E" w14:textId="77777777" w:rsidR="00220596" w:rsidRPr="00F34563" w:rsidRDefault="00220596" w:rsidP="00D46231">
            <w:pPr>
              <w:jc w:val="center"/>
              <w:rPr>
                <w:b/>
                <w:bCs/>
                <w:sz w:val="20"/>
                <w:szCs w:val="20"/>
              </w:rPr>
            </w:pPr>
            <w:r w:rsidRPr="00F34563">
              <w:rPr>
                <w:b/>
                <w:bCs/>
                <w:sz w:val="20"/>
                <w:szCs w:val="20"/>
              </w:rPr>
              <w:t>Obręb</w:t>
            </w:r>
          </w:p>
          <w:p w14:paraId="64ED4B22" w14:textId="069D51E1" w:rsidR="00220596" w:rsidRPr="00F34563" w:rsidRDefault="00220596" w:rsidP="00D46231">
            <w:pPr>
              <w:jc w:val="center"/>
              <w:rPr>
                <w:b/>
                <w:bCs/>
                <w:sz w:val="20"/>
                <w:szCs w:val="20"/>
              </w:rPr>
            </w:pPr>
            <w:r w:rsidRPr="00F34563">
              <w:rPr>
                <w:b/>
                <w:bCs/>
                <w:sz w:val="20"/>
                <w:szCs w:val="20"/>
              </w:rPr>
              <w:t>ewidencyjny</w:t>
            </w:r>
          </w:p>
        </w:tc>
      </w:tr>
      <w:tr w:rsidR="00220596" w:rsidRPr="00F34563" w14:paraId="7C1AC6D9" w14:textId="77777777" w:rsidTr="00220596">
        <w:trPr>
          <w:trHeight w:val="214"/>
          <w:jc w:val="center"/>
        </w:trPr>
        <w:tc>
          <w:tcPr>
            <w:tcW w:w="1837" w:type="dxa"/>
            <w:tcBorders>
              <w:top w:val="single" w:sz="4" w:space="0" w:color="auto"/>
              <w:bottom w:val="single" w:sz="4" w:space="0" w:color="auto"/>
            </w:tcBorders>
            <w:shd w:val="clear" w:color="auto" w:fill="B8CCE4" w:themeFill="accent1" w:themeFillTint="66"/>
            <w:vAlign w:val="center"/>
          </w:tcPr>
          <w:p w14:paraId="0DBDCBE5" w14:textId="2A4B70A3" w:rsidR="00220596" w:rsidRPr="00F34563" w:rsidRDefault="00220596" w:rsidP="00D46231">
            <w:pPr>
              <w:jc w:val="center"/>
              <w:rPr>
                <w:i/>
                <w:iCs/>
                <w:sz w:val="20"/>
                <w:szCs w:val="20"/>
              </w:rPr>
            </w:pPr>
            <w:r w:rsidRPr="00F34563">
              <w:rPr>
                <w:i/>
                <w:iCs/>
                <w:sz w:val="20"/>
                <w:szCs w:val="20"/>
              </w:rPr>
              <w:t>1</w:t>
            </w:r>
          </w:p>
        </w:tc>
        <w:tc>
          <w:tcPr>
            <w:tcW w:w="2126" w:type="dxa"/>
            <w:tcBorders>
              <w:top w:val="single" w:sz="4" w:space="0" w:color="auto"/>
              <w:bottom w:val="single" w:sz="4" w:space="0" w:color="auto"/>
            </w:tcBorders>
            <w:shd w:val="clear" w:color="auto" w:fill="B8CCE4" w:themeFill="accent1" w:themeFillTint="66"/>
            <w:vAlign w:val="center"/>
          </w:tcPr>
          <w:p w14:paraId="4543D43A" w14:textId="2B2CF628" w:rsidR="00220596" w:rsidRPr="00F34563" w:rsidRDefault="00220596" w:rsidP="00D46231">
            <w:pPr>
              <w:jc w:val="center"/>
              <w:rPr>
                <w:i/>
                <w:iCs/>
                <w:sz w:val="20"/>
                <w:szCs w:val="20"/>
              </w:rPr>
            </w:pPr>
            <w:r w:rsidRPr="00F34563">
              <w:rPr>
                <w:i/>
                <w:iCs/>
                <w:sz w:val="20"/>
                <w:szCs w:val="20"/>
              </w:rPr>
              <w:t>2</w:t>
            </w:r>
          </w:p>
        </w:tc>
        <w:tc>
          <w:tcPr>
            <w:tcW w:w="2132" w:type="dxa"/>
            <w:tcBorders>
              <w:top w:val="single" w:sz="4" w:space="0" w:color="auto"/>
              <w:bottom w:val="single" w:sz="4" w:space="0" w:color="auto"/>
            </w:tcBorders>
            <w:shd w:val="clear" w:color="auto" w:fill="B8CCE4" w:themeFill="accent1" w:themeFillTint="66"/>
            <w:vAlign w:val="center"/>
          </w:tcPr>
          <w:p w14:paraId="56318C36" w14:textId="76EC274F" w:rsidR="00220596" w:rsidRPr="00F34563" w:rsidRDefault="00220596" w:rsidP="00D46231">
            <w:pPr>
              <w:jc w:val="center"/>
              <w:rPr>
                <w:i/>
                <w:iCs/>
                <w:sz w:val="20"/>
                <w:szCs w:val="20"/>
              </w:rPr>
            </w:pPr>
            <w:r w:rsidRPr="00F34563">
              <w:rPr>
                <w:i/>
                <w:iCs/>
                <w:sz w:val="20"/>
                <w:szCs w:val="20"/>
              </w:rPr>
              <w:t>3</w:t>
            </w:r>
          </w:p>
        </w:tc>
      </w:tr>
      <w:tr w:rsidR="00220596" w:rsidRPr="00F34563" w14:paraId="68BFC09D" w14:textId="77777777" w:rsidTr="00220596">
        <w:trPr>
          <w:trHeight w:val="567"/>
          <w:jc w:val="center"/>
        </w:trPr>
        <w:tc>
          <w:tcPr>
            <w:tcW w:w="1837" w:type="dxa"/>
            <w:tcBorders>
              <w:top w:val="single" w:sz="4" w:space="0" w:color="auto"/>
            </w:tcBorders>
            <w:vAlign w:val="center"/>
          </w:tcPr>
          <w:p w14:paraId="5886826F" w14:textId="6273A141" w:rsidR="00220596" w:rsidRPr="00F34563" w:rsidRDefault="00220596" w:rsidP="00D46231">
            <w:pPr>
              <w:jc w:val="center"/>
            </w:pPr>
            <w:r w:rsidRPr="00F34563">
              <w:t>Złocieniec</w:t>
            </w:r>
          </w:p>
        </w:tc>
        <w:tc>
          <w:tcPr>
            <w:tcW w:w="2126" w:type="dxa"/>
            <w:tcBorders>
              <w:top w:val="single" w:sz="4" w:space="0" w:color="auto"/>
              <w:bottom w:val="single" w:sz="4" w:space="0" w:color="auto"/>
            </w:tcBorders>
            <w:vAlign w:val="center"/>
          </w:tcPr>
          <w:p w14:paraId="762C7349" w14:textId="1EEAF619" w:rsidR="00220596" w:rsidRPr="00F34563" w:rsidRDefault="00220596" w:rsidP="00D46231">
            <w:pPr>
              <w:jc w:val="center"/>
            </w:pPr>
            <w:r w:rsidRPr="00F34563">
              <w:t>Bystrze</w:t>
            </w:r>
          </w:p>
          <w:p w14:paraId="3B46BC62" w14:textId="1958B393" w:rsidR="00220596" w:rsidRPr="00F34563" w:rsidRDefault="00220596" w:rsidP="00D46231">
            <w:pPr>
              <w:jc w:val="center"/>
            </w:pPr>
            <w:r w:rsidRPr="00F34563">
              <w:t>281/7</w:t>
            </w:r>
          </w:p>
        </w:tc>
        <w:tc>
          <w:tcPr>
            <w:tcW w:w="2132" w:type="dxa"/>
            <w:tcBorders>
              <w:top w:val="single" w:sz="4" w:space="0" w:color="auto"/>
            </w:tcBorders>
            <w:vAlign w:val="center"/>
          </w:tcPr>
          <w:p w14:paraId="03C5B655" w14:textId="5C5ADE0F" w:rsidR="00220596" w:rsidRPr="00F34563" w:rsidRDefault="00220596" w:rsidP="00D46231">
            <w:pPr>
              <w:jc w:val="center"/>
            </w:pPr>
            <w:r w:rsidRPr="00F34563">
              <w:t>Złocieniec - 6</w:t>
            </w:r>
          </w:p>
        </w:tc>
      </w:tr>
      <w:tr w:rsidR="00220596" w:rsidRPr="00F34563" w14:paraId="76C064A9" w14:textId="77777777" w:rsidTr="00220596">
        <w:trPr>
          <w:trHeight w:val="567"/>
          <w:jc w:val="center"/>
        </w:trPr>
        <w:tc>
          <w:tcPr>
            <w:tcW w:w="1837" w:type="dxa"/>
            <w:vAlign w:val="center"/>
          </w:tcPr>
          <w:p w14:paraId="18FBD56F" w14:textId="63EA7461" w:rsidR="00220596" w:rsidRPr="00F34563" w:rsidRDefault="00220596" w:rsidP="00D46231">
            <w:pPr>
              <w:jc w:val="center"/>
            </w:pPr>
            <w:r w:rsidRPr="00F34563">
              <w:t>Złocieniec</w:t>
            </w:r>
          </w:p>
        </w:tc>
        <w:tc>
          <w:tcPr>
            <w:tcW w:w="2126" w:type="dxa"/>
            <w:tcBorders>
              <w:top w:val="single" w:sz="4" w:space="0" w:color="auto"/>
              <w:bottom w:val="single" w:sz="4" w:space="0" w:color="auto"/>
            </w:tcBorders>
            <w:vAlign w:val="center"/>
          </w:tcPr>
          <w:p w14:paraId="1558F79A" w14:textId="184040C2" w:rsidR="00220596" w:rsidRPr="00F34563" w:rsidRDefault="00220596" w:rsidP="00D46231">
            <w:pPr>
              <w:jc w:val="center"/>
            </w:pPr>
            <w:r w:rsidRPr="00F34563">
              <w:t>Droga dojazdowa bystrze</w:t>
            </w:r>
          </w:p>
          <w:p w14:paraId="1037CE1B" w14:textId="101948C1" w:rsidR="00220596" w:rsidRPr="00F34563" w:rsidRDefault="00220596" w:rsidP="00D46231">
            <w:pPr>
              <w:jc w:val="center"/>
            </w:pPr>
            <w:r w:rsidRPr="00F34563">
              <w:t xml:space="preserve">293 </w:t>
            </w:r>
          </w:p>
        </w:tc>
        <w:tc>
          <w:tcPr>
            <w:tcW w:w="2132" w:type="dxa"/>
            <w:vAlign w:val="center"/>
          </w:tcPr>
          <w:p w14:paraId="6FE89DDE" w14:textId="2505BD91" w:rsidR="00220596" w:rsidRPr="00F34563" w:rsidRDefault="00220596" w:rsidP="00D46231">
            <w:pPr>
              <w:jc w:val="center"/>
            </w:pPr>
            <w:r w:rsidRPr="00F34563">
              <w:t>Złocieniec - 6</w:t>
            </w:r>
          </w:p>
        </w:tc>
      </w:tr>
      <w:tr w:rsidR="00220596" w:rsidRPr="00F34563" w14:paraId="53BEB0DB" w14:textId="77777777" w:rsidTr="00220596">
        <w:trPr>
          <w:trHeight w:val="567"/>
          <w:jc w:val="center"/>
        </w:trPr>
        <w:tc>
          <w:tcPr>
            <w:tcW w:w="1837" w:type="dxa"/>
            <w:vAlign w:val="center"/>
          </w:tcPr>
          <w:p w14:paraId="00E8595A" w14:textId="73110995" w:rsidR="00220596" w:rsidRPr="00F34563" w:rsidRDefault="00220596" w:rsidP="009303E3">
            <w:pPr>
              <w:jc w:val="center"/>
            </w:pPr>
            <w:r w:rsidRPr="00F34563">
              <w:t>Złocieniec</w:t>
            </w:r>
          </w:p>
        </w:tc>
        <w:tc>
          <w:tcPr>
            <w:tcW w:w="2126" w:type="dxa"/>
            <w:tcBorders>
              <w:top w:val="single" w:sz="4" w:space="0" w:color="auto"/>
              <w:bottom w:val="single" w:sz="4" w:space="0" w:color="auto"/>
            </w:tcBorders>
            <w:vAlign w:val="center"/>
          </w:tcPr>
          <w:p w14:paraId="45CEF392" w14:textId="77777777" w:rsidR="00220596" w:rsidRPr="00F34563" w:rsidRDefault="00220596" w:rsidP="009303E3">
            <w:pPr>
              <w:jc w:val="center"/>
            </w:pPr>
            <w:r w:rsidRPr="00F34563">
              <w:t xml:space="preserve">Zbiornik podczyszczający, </w:t>
            </w:r>
          </w:p>
          <w:p w14:paraId="05099DE1" w14:textId="77777777" w:rsidR="00220596" w:rsidRPr="00F34563" w:rsidRDefault="00220596" w:rsidP="009303E3">
            <w:pPr>
              <w:jc w:val="center"/>
            </w:pPr>
            <w:r w:rsidRPr="00F34563">
              <w:t xml:space="preserve">wylot </w:t>
            </w:r>
            <w:proofErr w:type="spellStart"/>
            <w:r w:rsidRPr="00F34563">
              <w:t>kd</w:t>
            </w:r>
            <w:proofErr w:type="spellEnd"/>
          </w:p>
          <w:p w14:paraId="6CB89235" w14:textId="3F43916A" w:rsidR="00220596" w:rsidRPr="00F34563" w:rsidRDefault="00220596" w:rsidP="009303E3">
            <w:pPr>
              <w:jc w:val="center"/>
            </w:pPr>
            <w:r w:rsidRPr="00F34563">
              <w:t>281/7</w:t>
            </w:r>
          </w:p>
        </w:tc>
        <w:tc>
          <w:tcPr>
            <w:tcW w:w="2132" w:type="dxa"/>
            <w:vAlign w:val="center"/>
          </w:tcPr>
          <w:p w14:paraId="7FCDE427" w14:textId="0313B107" w:rsidR="00220596" w:rsidRPr="00F34563" w:rsidRDefault="00220596" w:rsidP="009303E3">
            <w:pPr>
              <w:jc w:val="center"/>
            </w:pPr>
            <w:r w:rsidRPr="00F34563">
              <w:t>Złocieniec - 6</w:t>
            </w:r>
          </w:p>
        </w:tc>
      </w:tr>
      <w:tr w:rsidR="00220596" w:rsidRPr="00F34563" w14:paraId="7264A0B7" w14:textId="77777777" w:rsidTr="00220596">
        <w:trPr>
          <w:trHeight w:val="567"/>
          <w:jc w:val="center"/>
        </w:trPr>
        <w:tc>
          <w:tcPr>
            <w:tcW w:w="1837" w:type="dxa"/>
            <w:vAlign w:val="center"/>
          </w:tcPr>
          <w:p w14:paraId="25CAEA99" w14:textId="70AFED65" w:rsidR="00220596" w:rsidRPr="00F34563" w:rsidRDefault="00220596" w:rsidP="00D46231">
            <w:pPr>
              <w:jc w:val="center"/>
            </w:pPr>
            <w:r w:rsidRPr="00F34563">
              <w:t>Złocieniec</w:t>
            </w:r>
          </w:p>
        </w:tc>
        <w:tc>
          <w:tcPr>
            <w:tcW w:w="2126" w:type="dxa"/>
            <w:tcBorders>
              <w:top w:val="single" w:sz="4" w:space="0" w:color="auto"/>
              <w:bottom w:val="single" w:sz="4" w:space="0" w:color="auto"/>
            </w:tcBorders>
            <w:vAlign w:val="center"/>
          </w:tcPr>
          <w:p w14:paraId="1E6BBB89" w14:textId="77777777" w:rsidR="00220596" w:rsidRPr="00F34563" w:rsidRDefault="00220596" w:rsidP="00D46231">
            <w:pPr>
              <w:jc w:val="center"/>
            </w:pPr>
            <w:r w:rsidRPr="00F34563">
              <w:t xml:space="preserve">Droga dojazdowa </w:t>
            </w:r>
          </w:p>
          <w:p w14:paraId="3BD9C3D6" w14:textId="2A92D7DA" w:rsidR="00220596" w:rsidRPr="00F34563" w:rsidRDefault="00220596" w:rsidP="00D46231">
            <w:pPr>
              <w:jc w:val="center"/>
            </w:pPr>
            <w:r w:rsidRPr="00F34563">
              <w:t xml:space="preserve">zbiornik podczyszczający, </w:t>
            </w:r>
          </w:p>
          <w:p w14:paraId="3C3A7864" w14:textId="77777777" w:rsidR="00220596" w:rsidRPr="00F34563" w:rsidRDefault="00220596" w:rsidP="00D46231">
            <w:pPr>
              <w:jc w:val="center"/>
            </w:pPr>
            <w:r w:rsidRPr="00F34563">
              <w:t xml:space="preserve">wylot </w:t>
            </w:r>
            <w:proofErr w:type="spellStart"/>
            <w:r w:rsidRPr="00F34563">
              <w:t>kd</w:t>
            </w:r>
            <w:proofErr w:type="spellEnd"/>
          </w:p>
          <w:p w14:paraId="7496AFA5" w14:textId="7BB72759" w:rsidR="00220596" w:rsidRPr="00F34563" w:rsidRDefault="00220596" w:rsidP="00D46231">
            <w:pPr>
              <w:jc w:val="center"/>
            </w:pPr>
            <w:r w:rsidRPr="00F34563">
              <w:t>143/2</w:t>
            </w:r>
          </w:p>
        </w:tc>
        <w:tc>
          <w:tcPr>
            <w:tcW w:w="2132" w:type="dxa"/>
            <w:vAlign w:val="center"/>
          </w:tcPr>
          <w:p w14:paraId="53DD3265" w14:textId="4EC52475" w:rsidR="00220596" w:rsidRPr="00F34563" w:rsidRDefault="00220596" w:rsidP="00D46231">
            <w:pPr>
              <w:jc w:val="center"/>
            </w:pPr>
            <w:r w:rsidRPr="00F34563">
              <w:t>Złocieniec - 6</w:t>
            </w:r>
          </w:p>
        </w:tc>
      </w:tr>
    </w:tbl>
    <w:p w14:paraId="736E20CD" w14:textId="77777777" w:rsidR="003B26EE" w:rsidRPr="00F34563" w:rsidRDefault="003B26EE" w:rsidP="003810FD">
      <w:pPr>
        <w:pStyle w:val="Tekstpodstawowy"/>
        <w:jc w:val="both"/>
        <w:rPr>
          <w:b/>
        </w:rPr>
      </w:pPr>
    </w:p>
    <w:p w14:paraId="62ED5779" w14:textId="5E6F81D6" w:rsidR="003B26EE" w:rsidRPr="00F34563" w:rsidRDefault="009D0428" w:rsidP="006A1E2D">
      <w:pPr>
        <w:pStyle w:val="Tekstpodstawowy"/>
        <w:spacing w:before="120" w:line="360" w:lineRule="auto"/>
        <w:ind w:left="119"/>
        <w:jc w:val="both"/>
      </w:pPr>
      <w:r w:rsidRPr="00F34563">
        <w:t>Zakres</w:t>
      </w:r>
      <w:r w:rsidRPr="00F34563">
        <w:rPr>
          <w:spacing w:val="-2"/>
        </w:rPr>
        <w:t xml:space="preserve"> </w:t>
      </w:r>
      <w:r w:rsidRPr="00F34563">
        <w:t>oddziaływania</w:t>
      </w:r>
      <w:r w:rsidRPr="00F34563">
        <w:rPr>
          <w:spacing w:val="-2"/>
        </w:rPr>
        <w:t xml:space="preserve"> </w:t>
      </w:r>
      <w:r w:rsidRPr="00F34563">
        <w:t>przedmiotowych</w:t>
      </w:r>
      <w:r w:rsidRPr="00F34563">
        <w:rPr>
          <w:spacing w:val="-2"/>
        </w:rPr>
        <w:t xml:space="preserve"> </w:t>
      </w:r>
      <w:r w:rsidRPr="00F34563">
        <w:t>robót</w:t>
      </w:r>
      <w:r w:rsidRPr="00F34563">
        <w:rPr>
          <w:spacing w:val="-4"/>
        </w:rPr>
        <w:t xml:space="preserve"> </w:t>
      </w:r>
      <w:r w:rsidRPr="00F34563">
        <w:t>zawiera</w:t>
      </w:r>
      <w:r w:rsidRPr="00F34563">
        <w:rPr>
          <w:spacing w:val="-4"/>
        </w:rPr>
        <w:t xml:space="preserve"> </w:t>
      </w:r>
      <w:r w:rsidRPr="00F34563">
        <w:t>się</w:t>
      </w:r>
      <w:r w:rsidRPr="00F34563">
        <w:rPr>
          <w:spacing w:val="-2"/>
        </w:rPr>
        <w:t xml:space="preserve"> </w:t>
      </w:r>
      <w:r w:rsidRPr="00F34563">
        <w:t>do</w:t>
      </w:r>
      <w:r w:rsidRPr="00F34563">
        <w:rPr>
          <w:spacing w:val="-2"/>
        </w:rPr>
        <w:t xml:space="preserve"> </w:t>
      </w:r>
      <w:r w:rsidRPr="00F34563">
        <w:t>działki,</w:t>
      </w:r>
      <w:r w:rsidRPr="00F34563">
        <w:rPr>
          <w:spacing w:val="-5"/>
        </w:rPr>
        <w:t xml:space="preserve"> </w:t>
      </w:r>
      <w:r w:rsidRPr="00F34563">
        <w:t>na</w:t>
      </w:r>
      <w:r w:rsidRPr="00F34563">
        <w:rPr>
          <w:spacing w:val="-2"/>
        </w:rPr>
        <w:t xml:space="preserve"> </w:t>
      </w:r>
      <w:r w:rsidRPr="00F34563">
        <w:t>której</w:t>
      </w:r>
      <w:r w:rsidRPr="00F34563">
        <w:rPr>
          <w:spacing w:val="-1"/>
        </w:rPr>
        <w:t xml:space="preserve"> </w:t>
      </w:r>
      <w:r w:rsidRPr="00F34563">
        <w:t>będzie</w:t>
      </w:r>
      <w:r w:rsidRPr="00F34563">
        <w:rPr>
          <w:spacing w:val="-4"/>
        </w:rPr>
        <w:t xml:space="preserve"> </w:t>
      </w:r>
      <w:r w:rsidRPr="00F34563">
        <w:t>realizowana</w:t>
      </w:r>
      <w:r w:rsidRPr="00F34563">
        <w:rPr>
          <w:spacing w:val="-5"/>
        </w:rPr>
        <w:t xml:space="preserve"> </w:t>
      </w:r>
      <w:r w:rsidRPr="00F34563">
        <w:t xml:space="preserve">inwestycja. </w:t>
      </w:r>
    </w:p>
    <w:p w14:paraId="1E2F85A1" w14:textId="3D7E2724" w:rsidR="003B26EE" w:rsidRPr="00F34563" w:rsidRDefault="009D0428" w:rsidP="00C706E6">
      <w:pPr>
        <w:pStyle w:val="Nagwek1"/>
        <w:numPr>
          <w:ilvl w:val="0"/>
          <w:numId w:val="36"/>
        </w:numPr>
        <w:tabs>
          <w:tab w:val="left" w:pos="479"/>
        </w:tabs>
        <w:spacing w:line="360" w:lineRule="auto"/>
        <w:ind w:left="119" w:firstLine="0"/>
        <w:jc w:val="both"/>
      </w:pPr>
      <w:bookmarkStart w:id="34" w:name="_bookmark6"/>
      <w:bookmarkStart w:id="35" w:name="_Toc149549682"/>
      <w:bookmarkEnd w:id="34"/>
      <w:r w:rsidRPr="00F34563">
        <w:t>OBOWIĄZKI</w:t>
      </w:r>
      <w:r w:rsidRPr="00F34563">
        <w:rPr>
          <w:spacing w:val="-5"/>
        </w:rPr>
        <w:t xml:space="preserve"> </w:t>
      </w:r>
      <w:r w:rsidRPr="00F34563">
        <w:t>UBIEGAJĄCEGO</w:t>
      </w:r>
      <w:r w:rsidRPr="00F34563">
        <w:rPr>
          <w:spacing w:val="-4"/>
        </w:rPr>
        <w:t xml:space="preserve"> </w:t>
      </w:r>
      <w:r w:rsidRPr="00F34563">
        <w:t>SIĘ</w:t>
      </w:r>
      <w:r w:rsidRPr="00F34563">
        <w:rPr>
          <w:spacing w:val="-7"/>
        </w:rPr>
        <w:t xml:space="preserve"> </w:t>
      </w:r>
      <w:r w:rsidRPr="00F34563">
        <w:t>O</w:t>
      </w:r>
      <w:r w:rsidRPr="00F34563">
        <w:rPr>
          <w:spacing w:val="-4"/>
        </w:rPr>
        <w:t xml:space="preserve"> </w:t>
      </w:r>
      <w:r w:rsidRPr="00F34563">
        <w:t>WYDANIE</w:t>
      </w:r>
      <w:r w:rsidRPr="00F34563">
        <w:rPr>
          <w:spacing w:val="-6"/>
        </w:rPr>
        <w:t xml:space="preserve"> </w:t>
      </w:r>
      <w:r w:rsidRPr="00F34563">
        <w:t>POZWOLENIA</w:t>
      </w:r>
      <w:r w:rsidRPr="00F34563">
        <w:rPr>
          <w:spacing w:val="-5"/>
        </w:rPr>
        <w:t xml:space="preserve"> </w:t>
      </w:r>
      <w:r w:rsidRPr="00F34563">
        <w:t>WODNOPRAWNEGO</w:t>
      </w:r>
      <w:r w:rsidRPr="00F34563">
        <w:rPr>
          <w:spacing w:val="-6"/>
        </w:rPr>
        <w:t xml:space="preserve"> </w:t>
      </w:r>
      <w:r w:rsidRPr="00F34563">
        <w:t>W STOSUNKU DO OSÓB TRZECICH</w:t>
      </w:r>
      <w:bookmarkEnd w:id="35"/>
    </w:p>
    <w:p w14:paraId="2026293D" w14:textId="77777777" w:rsidR="003B26EE" w:rsidRPr="00F34563" w:rsidRDefault="003B26EE" w:rsidP="003810FD">
      <w:pPr>
        <w:pStyle w:val="Tekstpodstawowy"/>
        <w:spacing w:before="10"/>
        <w:jc w:val="both"/>
        <w:rPr>
          <w:b/>
        </w:rPr>
      </w:pPr>
    </w:p>
    <w:p w14:paraId="50F451AC" w14:textId="77777777" w:rsidR="00C6533A" w:rsidRPr="00F34563" w:rsidRDefault="00C6533A" w:rsidP="00C6533A">
      <w:pPr>
        <w:pStyle w:val="Tekstpodstawowy"/>
        <w:spacing w:line="360" w:lineRule="auto"/>
        <w:ind w:left="119"/>
        <w:jc w:val="both"/>
      </w:pPr>
      <w:r w:rsidRPr="00F34563">
        <w:t>W związku z prowadzeniem opisanej działalności, Wnioskodawca zobowiązany będzie do:</w:t>
      </w:r>
    </w:p>
    <w:p w14:paraId="47EE20BB" w14:textId="77777777" w:rsidR="00C6533A" w:rsidRPr="00F34563" w:rsidRDefault="00C6533A" w:rsidP="00C6533A">
      <w:pPr>
        <w:pStyle w:val="Tekstpodstawowy"/>
        <w:spacing w:line="360" w:lineRule="auto"/>
        <w:ind w:left="719" w:hanging="600"/>
        <w:jc w:val="both"/>
      </w:pPr>
      <w:r w:rsidRPr="00F34563">
        <w:t>1.</w:t>
      </w:r>
      <w:r w:rsidRPr="00F34563">
        <w:tab/>
        <w:t xml:space="preserve">Przestrzegania warunków pozwolenia wodnoprawnego oraz innych dokumentów i decyzji dotyczących prowadzonej działalności, </w:t>
      </w:r>
    </w:p>
    <w:p w14:paraId="30BD6BBA" w14:textId="7CD2769D" w:rsidR="00C6533A" w:rsidRPr="00F34563" w:rsidRDefault="00C6533A" w:rsidP="00F14F97">
      <w:pPr>
        <w:pStyle w:val="Tekstpodstawowy"/>
        <w:spacing w:line="360" w:lineRule="auto"/>
        <w:ind w:left="719" w:hanging="600"/>
        <w:jc w:val="both"/>
      </w:pPr>
      <w:r w:rsidRPr="00F34563">
        <w:t>2.</w:t>
      </w:r>
      <w:r w:rsidRPr="00F34563">
        <w:tab/>
        <w:t xml:space="preserve">Utrzymywania obiektów służących realizacji ww. działalności w dobrym stanie technicznym, dokonywania ich okresowych przeglądów i napraw zgodnie z obowiązującymi przepisami, </w:t>
      </w:r>
    </w:p>
    <w:p w14:paraId="6DDA7ABC" w14:textId="25C0EBA1" w:rsidR="00C6533A" w:rsidRPr="00F34563" w:rsidRDefault="00C6533A" w:rsidP="00C6533A">
      <w:pPr>
        <w:pStyle w:val="Tekstpodstawowy"/>
        <w:spacing w:line="360" w:lineRule="auto"/>
        <w:ind w:left="719" w:hanging="600"/>
        <w:jc w:val="both"/>
      </w:pPr>
      <w:r w:rsidRPr="00F34563">
        <w:t>4.</w:t>
      </w:r>
      <w:r w:rsidRPr="00F34563">
        <w:tab/>
        <w:t xml:space="preserve">Przeprowadzania robót w wodach w sposób zgodny z przepisami oraz sztuką budowalną, </w:t>
      </w:r>
    </w:p>
    <w:p w14:paraId="71A37907" w14:textId="77777777" w:rsidR="00C6533A" w:rsidRPr="00F34563" w:rsidRDefault="00C6533A" w:rsidP="00C6533A">
      <w:pPr>
        <w:pStyle w:val="Tekstpodstawowy"/>
        <w:spacing w:line="360" w:lineRule="auto"/>
        <w:ind w:left="719" w:hanging="600"/>
        <w:jc w:val="both"/>
      </w:pPr>
      <w:r w:rsidRPr="00F34563">
        <w:t>5.</w:t>
      </w:r>
      <w:r w:rsidRPr="00F34563">
        <w:tab/>
        <w:t xml:space="preserve">Prowadzenia akcji przeciwpowodziowej oraz przeciwlodowej o ile zaistnieją ku temu powody, a także współpracy ze wszystkimi służbami prowadzącymi taką akcję. </w:t>
      </w:r>
    </w:p>
    <w:p w14:paraId="2766EFC4" w14:textId="77777777" w:rsidR="00C6533A" w:rsidRPr="00F34563" w:rsidRDefault="00C6533A" w:rsidP="00C6533A">
      <w:pPr>
        <w:pStyle w:val="Tekstpodstawowy"/>
        <w:spacing w:line="360" w:lineRule="auto"/>
        <w:ind w:left="119"/>
        <w:jc w:val="both"/>
      </w:pPr>
    </w:p>
    <w:p w14:paraId="0B5FC823" w14:textId="7DDB2133" w:rsidR="003B26EE" w:rsidRPr="00F34563" w:rsidRDefault="00C6533A" w:rsidP="00C6533A">
      <w:pPr>
        <w:pStyle w:val="Tekstpodstawowy"/>
        <w:spacing w:line="360" w:lineRule="auto"/>
        <w:ind w:left="119"/>
        <w:jc w:val="both"/>
      </w:pPr>
      <w:r w:rsidRPr="00F34563">
        <w:t>Odpowiedzialnym za stan techniczny obiektu oraz za realizację warunków pozwolenia wodnoprawnego jest, w zakresie swoich kompetencji, Gmina Złocieniec.</w:t>
      </w:r>
    </w:p>
    <w:p w14:paraId="4FB5B58F" w14:textId="77777777" w:rsidR="00C6533A" w:rsidRPr="00F34563" w:rsidRDefault="00C6533A" w:rsidP="00C6533A">
      <w:pPr>
        <w:pStyle w:val="Tekstpodstawowy"/>
        <w:spacing w:line="360" w:lineRule="auto"/>
        <w:ind w:left="119"/>
        <w:jc w:val="both"/>
      </w:pPr>
    </w:p>
    <w:p w14:paraId="748D911F" w14:textId="42E7463B" w:rsidR="003B26EE" w:rsidRPr="00F34563" w:rsidRDefault="009D0428" w:rsidP="00C706E6">
      <w:pPr>
        <w:pStyle w:val="Nagwek1"/>
        <w:numPr>
          <w:ilvl w:val="0"/>
          <w:numId w:val="36"/>
        </w:numPr>
        <w:tabs>
          <w:tab w:val="left" w:pos="479"/>
        </w:tabs>
        <w:ind w:left="119" w:firstLine="0"/>
        <w:jc w:val="both"/>
      </w:pPr>
      <w:bookmarkStart w:id="36" w:name="_bookmark7"/>
      <w:bookmarkStart w:id="37" w:name="_Toc149549683"/>
      <w:bookmarkEnd w:id="36"/>
      <w:r w:rsidRPr="00F34563">
        <w:t>OPIS</w:t>
      </w:r>
      <w:r w:rsidRPr="00F34563">
        <w:rPr>
          <w:spacing w:val="-7"/>
        </w:rPr>
        <w:t xml:space="preserve"> </w:t>
      </w:r>
      <w:r w:rsidRPr="00F34563">
        <w:t>I</w:t>
      </w:r>
      <w:r w:rsidRPr="00F34563">
        <w:rPr>
          <w:spacing w:val="-7"/>
        </w:rPr>
        <w:t xml:space="preserve"> </w:t>
      </w:r>
      <w:r w:rsidRPr="00F34563">
        <w:t>LOKALIZACJA</w:t>
      </w:r>
      <w:r w:rsidRPr="00F34563">
        <w:rPr>
          <w:spacing w:val="-7"/>
        </w:rPr>
        <w:t xml:space="preserve"> </w:t>
      </w:r>
      <w:r w:rsidRPr="00F34563">
        <w:t>PLANOWANYCH</w:t>
      </w:r>
      <w:r w:rsidRPr="00F34563">
        <w:rPr>
          <w:spacing w:val="-5"/>
        </w:rPr>
        <w:t xml:space="preserve"> </w:t>
      </w:r>
      <w:r w:rsidRPr="00F34563">
        <w:rPr>
          <w:spacing w:val="-2"/>
        </w:rPr>
        <w:t>ROBÓT</w:t>
      </w:r>
      <w:bookmarkEnd w:id="37"/>
    </w:p>
    <w:p w14:paraId="76054B1E" w14:textId="77777777" w:rsidR="003B26EE" w:rsidRPr="00F34563" w:rsidRDefault="003B26EE" w:rsidP="003810FD">
      <w:pPr>
        <w:pStyle w:val="Tekstpodstawowy"/>
        <w:spacing w:before="10"/>
        <w:jc w:val="both"/>
        <w:rPr>
          <w:b/>
        </w:rPr>
      </w:pPr>
    </w:p>
    <w:p w14:paraId="441FBDA7" w14:textId="0A760123" w:rsidR="003B26EE" w:rsidRPr="00F34563" w:rsidRDefault="009D0428" w:rsidP="00C706E6">
      <w:pPr>
        <w:pStyle w:val="Nagwek2"/>
        <w:numPr>
          <w:ilvl w:val="1"/>
          <w:numId w:val="36"/>
        </w:numPr>
        <w:tabs>
          <w:tab w:val="left" w:pos="810"/>
        </w:tabs>
        <w:spacing w:before="240"/>
      </w:pPr>
      <w:bookmarkStart w:id="38" w:name="_bookmark8"/>
      <w:bookmarkStart w:id="39" w:name="_Toc149549684"/>
      <w:bookmarkEnd w:id="38"/>
      <w:r w:rsidRPr="00F34563">
        <w:t>Lokalizacja</w:t>
      </w:r>
      <w:r w:rsidRPr="00F34563">
        <w:rPr>
          <w:spacing w:val="-7"/>
        </w:rPr>
        <w:t xml:space="preserve"> </w:t>
      </w:r>
      <w:r w:rsidRPr="00F34563">
        <w:rPr>
          <w:spacing w:val="-2"/>
        </w:rPr>
        <w:t>inwestycji</w:t>
      </w:r>
      <w:r w:rsidR="00B13DD6" w:rsidRPr="00F34563">
        <w:rPr>
          <w:spacing w:val="-2"/>
        </w:rPr>
        <w:t xml:space="preserve"> oraz istniejący stan zagospodarowania terenu</w:t>
      </w:r>
      <w:bookmarkEnd w:id="39"/>
    </w:p>
    <w:p w14:paraId="160D2BED" w14:textId="77777777" w:rsidR="00B13DD6" w:rsidRPr="00F34563" w:rsidRDefault="00B13DD6" w:rsidP="006A1E2D">
      <w:pPr>
        <w:spacing w:line="360" w:lineRule="auto"/>
        <w:jc w:val="both"/>
      </w:pPr>
    </w:p>
    <w:p w14:paraId="2E7DC859" w14:textId="395E4501" w:rsidR="00A67032" w:rsidRPr="00F34563" w:rsidRDefault="00A67032" w:rsidP="006A1E2D">
      <w:pPr>
        <w:spacing w:after="120" w:line="360" w:lineRule="auto"/>
        <w:ind w:left="476"/>
      </w:pPr>
      <w:bookmarkStart w:id="40" w:name="_Hlk139434769"/>
      <w:bookmarkStart w:id="41" w:name="_Hlk137476744"/>
      <w:r w:rsidRPr="00F34563">
        <w:t>9.1.1. Bystrze żwirowo-kamienne:</w:t>
      </w:r>
    </w:p>
    <w:p w14:paraId="3B41476F" w14:textId="7AED38BA" w:rsidR="00776921" w:rsidRPr="00F34563" w:rsidRDefault="00BC3BC8" w:rsidP="006A1E2D">
      <w:pPr>
        <w:spacing w:after="120" w:line="360" w:lineRule="auto"/>
        <w:ind w:left="476"/>
      </w:pPr>
      <w:r w:rsidRPr="00F34563">
        <w:t>Jezioro Mal</w:t>
      </w:r>
      <w:r w:rsidR="007E0001" w:rsidRPr="00F34563">
        <w:t>e</w:t>
      </w:r>
      <w:r w:rsidRPr="00F34563">
        <w:t>s</w:t>
      </w:r>
      <w:r w:rsidR="006F74E4" w:rsidRPr="00F34563">
        <w:t>ze</w:t>
      </w:r>
      <w:r w:rsidRPr="00F34563">
        <w:t>wo</w:t>
      </w:r>
      <w:r w:rsidR="006F74E4" w:rsidRPr="00F34563">
        <w:t xml:space="preserve"> (użytek: W-ŁV grunty pod rowami)</w:t>
      </w:r>
      <w:r w:rsidR="00D72513" w:rsidRPr="00F34563">
        <w:t xml:space="preserve">; nr ew. działki </w:t>
      </w:r>
      <w:r w:rsidR="0025382F" w:rsidRPr="00F34563">
        <w:t>281/7</w:t>
      </w:r>
      <w:r w:rsidR="006F74E4" w:rsidRPr="00F34563">
        <w:t>,</w:t>
      </w:r>
      <w:r w:rsidR="00D72513" w:rsidRPr="00F34563">
        <w:t xml:space="preserve"> </w:t>
      </w:r>
      <w:r w:rsidR="006F74E4" w:rsidRPr="00F34563">
        <w:t>p</w:t>
      </w:r>
      <w:r w:rsidR="00D72513" w:rsidRPr="00F34563">
        <w:t>ow</w:t>
      </w:r>
      <w:r w:rsidR="006F74E4" w:rsidRPr="00F34563">
        <w:t>iat</w:t>
      </w:r>
      <w:r w:rsidR="00D72513" w:rsidRPr="00F34563">
        <w:t xml:space="preserve"> </w:t>
      </w:r>
      <w:r w:rsidR="0025382F" w:rsidRPr="00F34563">
        <w:t>drawski</w:t>
      </w:r>
      <w:r w:rsidR="00D72513" w:rsidRPr="00F34563">
        <w:t>,</w:t>
      </w:r>
      <w:r w:rsidR="006A1E2D" w:rsidRPr="00F34563">
        <w:t xml:space="preserve"> </w:t>
      </w:r>
      <w:r w:rsidR="00D72513" w:rsidRPr="00F34563">
        <w:t>Gm</w:t>
      </w:r>
      <w:r w:rsidR="006F74E4" w:rsidRPr="00F34563">
        <w:t>ina</w:t>
      </w:r>
      <w:r w:rsidR="00D72513" w:rsidRPr="00F34563">
        <w:t xml:space="preserve"> </w:t>
      </w:r>
      <w:r w:rsidR="0025382F" w:rsidRPr="00F34563">
        <w:t>Złocieniec</w:t>
      </w:r>
      <w:r w:rsidR="00D72513" w:rsidRPr="00F34563">
        <w:t>, obr</w:t>
      </w:r>
      <w:r w:rsidR="006F74E4" w:rsidRPr="00F34563">
        <w:t>ęb</w:t>
      </w:r>
      <w:r w:rsidR="00D72513" w:rsidRPr="00F34563">
        <w:t xml:space="preserve"> </w:t>
      </w:r>
      <w:r w:rsidR="0025382F" w:rsidRPr="00F34563">
        <w:t xml:space="preserve">Złocieniec </w:t>
      </w:r>
      <w:r w:rsidR="00A67032" w:rsidRPr="00F34563">
        <w:t>–</w:t>
      </w:r>
      <w:r w:rsidR="0025382F" w:rsidRPr="00F34563">
        <w:t xml:space="preserve"> 6</w:t>
      </w:r>
      <w:bookmarkEnd w:id="40"/>
      <w:bookmarkEnd w:id="41"/>
    </w:p>
    <w:p w14:paraId="7C2A44E7" w14:textId="14A37016" w:rsidR="00A67032" w:rsidRPr="00F34563" w:rsidRDefault="00A67032" w:rsidP="006A1E2D">
      <w:pPr>
        <w:spacing w:after="120" w:line="360" w:lineRule="auto"/>
        <w:ind w:left="476"/>
      </w:pPr>
      <w:r w:rsidRPr="00F34563">
        <w:t>9.1.2. Zbiornik hydrofitowy podczyszczający:</w:t>
      </w:r>
    </w:p>
    <w:p w14:paraId="29DE6871" w14:textId="48197B7E" w:rsidR="00A67032" w:rsidRPr="00F34563" w:rsidRDefault="00A67032" w:rsidP="00A67032">
      <w:pPr>
        <w:spacing w:after="120" w:line="360" w:lineRule="auto"/>
        <w:ind w:left="476"/>
      </w:pPr>
      <w:r w:rsidRPr="00F34563">
        <w:t xml:space="preserve">Jezioro Maleszewo (użytek: </w:t>
      </w:r>
      <w:proofErr w:type="spellStart"/>
      <w:r w:rsidRPr="00F34563">
        <w:t>PsIV</w:t>
      </w:r>
      <w:proofErr w:type="spellEnd"/>
      <w:r w:rsidRPr="00F34563">
        <w:t xml:space="preserve"> pastwiska trwałe); nr </w:t>
      </w:r>
      <w:proofErr w:type="spellStart"/>
      <w:r w:rsidRPr="00F34563">
        <w:t>ewid</w:t>
      </w:r>
      <w:proofErr w:type="spellEnd"/>
      <w:r w:rsidRPr="00F34563">
        <w:t>. Działki 281/7, powiat drawski, Gmina Złocieniec, obręb Złocieniec – 6</w:t>
      </w:r>
    </w:p>
    <w:p w14:paraId="6B7E3A5E" w14:textId="611D3C49" w:rsidR="00F431A6" w:rsidRPr="00F34563" w:rsidRDefault="00F431A6" w:rsidP="00A67032">
      <w:pPr>
        <w:spacing w:after="120" w:line="360" w:lineRule="auto"/>
        <w:ind w:left="476"/>
      </w:pPr>
      <w:r w:rsidRPr="00F34563">
        <w:t>9.1.3. Wylot kanalizacji deszczowej (przebudowa):</w:t>
      </w:r>
    </w:p>
    <w:p w14:paraId="079A6910" w14:textId="77777777" w:rsidR="00F431A6" w:rsidRPr="00F34563" w:rsidRDefault="00F431A6" w:rsidP="00F431A6">
      <w:pPr>
        <w:spacing w:after="120" w:line="360" w:lineRule="auto"/>
        <w:ind w:left="476"/>
      </w:pPr>
      <w:r w:rsidRPr="00F34563">
        <w:t xml:space="preserve">Jezioro Maleszewo (użytek: </w:t>
      </w:r>
      <w:proofErr w:type="spellStart"/>
      <w:r w:rsidRPr="00F34563">
        <w:t>PsIV</w:t>
      </w:r>
      <w:proofErr w:type="spellEnd"/>
      <w:r w:rsidRPr="00F34563">
        <w:t xml:space="preserve"> pastwiska trwałe); nr </w:t>
      </w:r>
      <w:proofErr w:type="spellStart"/>
      <w:r w:rsidRPr="00F34563">
        <w:t>ewid</w:t>
      </w:r>
      <w:proofErr w:type="spellEnd"/>
      <w:r w:rsidRPr="00F34563">
        <w:t>. Działki 281/7, powiat drawski, Gmina Złocieniec, obręb Złocieniec – 6</w:t>
      </w:r>
    </w:p>
    <w:p w14:paraId="7418A2B6" w14:textId="017A68E7" w:rsidR="0025382F" w:rsidRPr="00F34563" w:rsidRDefault="0025382F">
      <w:pPr>
        <w:rPr>
          <w:b/>
          <w:bCs/>
        </w:rPr>
      </w:pPr>
      <w:bookmarkStart w:id="42" w:name="_bookmark10"/>
      <w:bookmarkEnd w:id="42"/>
    </w:p>
    <w:p w14:paraId="043CE1D0" w14:textId="024A367A" w:rsidR="00776921" w:rsidRPr="00F34563" w:rsidRDefault="009D0428" w:rsidP="00C706E6">
      <w:pPr>
        <w:pStyle w:val="Nagwek2"/>
        <w:numPr>
          <w:ilvl w:val="1"/>
          <w:numId w:val="36"/>
        </w:numPr>
        <w:tabs>
          <w:tab w:val="left" w:pos="810"/>
        </w:tabs>
      </w:pPr>
      <w:bookmarkStart w:id="43" w:name="_Toc149549685"/>
      <w:r w:rsidRPr="00F34563">
        <w:t>Współrzędne</w:t>
      </w:r>
      <w:r w:rsidRPr="00F34563">
        <w:rPr>
          <w:spacing w:val="-5"/>
        </w:rPr>
        <w:t xml:space="preserve"> </w:t>
      </w:r>
      <w:r w:rsidRPr="00F34563">
        <w:rPr>
          <w:spacing w:val="-2"/>
        </w:rPr>
        <w:t>geodezyjne</w:t>
      </w:r>
      <w:bookmarkEnd w:id="43"/>
    </w:p>
    <w:p w14:paraId="3EADDC6A" w14:textId="77777777" w:rsidR="003B26EE" w:rsidRPr="00F34563" w:rsidRDefault="003B26EE" w:rsidP="003810FD">
      <w:pPr>
        <w:pStyle w:val="Tekstpodstawowy"/>
        <w:spacing w:before="3"/>
        <w:jc w:val="both"/>
      </w:pPr>
      <w:bookmarkStart w:id="44" w:name="_Hlk139443933"/>
    </w:p>
    <w:p w14:paraId="1D28B1DE" w14:textId="04DC41F6" w:rsidR="005A00BB" w:rsidRPr="00F34563" w:rsidRDefault="005A00BB" w:rsidP="00BA7D25">
      <w:pPr>
        <w:pStyle w:val="Legenda"/>
        <w:keepNext/>
        <w:ind w:firstLine="478"/>
        <w:rPr>
          <w:rFonts w:ascii="Times New Roman" w:hAnsi="Times New Roman" w:cs="Times New Roman"/>
          <w:color w:val="auto"/>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7</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w:t>
      </w:r>
      <w:bookmarkStart w:id="45" w:name="_Hlk150775763"/>
      <w:r w:rsidRPr="00F34563">
        <w:rPr>
          <w:rFonts w:ascii="Times New Roman" w:hAnsi="Times New Roman" w:cs="Times New Roman"/>
          <w:color w:val="auto"/>
        </w:rPr>
        <w:t>Współrzędne geodezyjne zakresu planowanych do wykonania robót:</w:t>
      </w:r>
      <w:bookmarkEnd w:id="45"/>
    </w:p>
    <w:tbl>
      <w:tblPr>
        <w:tblW w:w="7205" w:type="dxa"/>
        <w:jc w:val="center"/>
        <w:tblCellMar>
          <w:left w:w="70" w:type="dxa"/>
          <w:right w:w="70" w:type="dxa"/>
        </w:tblCellMar>
        <w:tblLook w:val="04A0" w:firstRow="1" w:lastRow="0" w:firstColumn="1" w:lastColumn="0" w:noHBand="0" w:noVBand="1"/>
      </w:tblPr>
      <w:tblGrid>
        <w:gridCol w:w="1618"/>
        <w:gridCol w:w="2422"/>
        <w:gridCol w:w="1656"/>
        <w:gridCol w:w="1509"/>
      </w:tblGrid>
      <w:tr w:rsidR="00F34563" w:rsidRPr="00F34563" w14:paraId="6A41D337" w14:textId="77777777" w:rsidTr="00745658">
        <w:trPr>
          <w:trHeight w:val="520"/>
          <w:jc w:val="center"/>
        </w:trPr>
        <w:tc>
          <w:tcPr>
            <w:tcW w:w="161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26DF53BC" w14:textId="648F8BDF" w:rsidR="00D610F0" w:rsidRPr="00F34563" w:rsidRDefault="00745658" w:rsidP="00D610F0">
            <w:pPr>
              <w:widowControl/>
              <w:autoSpaceDE/>
              <w:autoSpaceDN/>
              <w:jc w:val="center"/>
              <w:rPr>
                <w:b/>
                <w:bCs/>
                <w:lang w:eastAsia="pl-PL"/>
              </w:rPr>
            </w:pPr>
            <w:bookmarkStart w:id="46" w:name="_Hlk148344223"/>
            <w:r w:rsidRPr="00F34563">
              <w:rPr>
                <w:b/>
                <w:bCs/>
                <w:lang w:eastAsia="pl-PL"/>
              </w:rPr>
              <w:t>Obiekt</w:t>
            </w:r>
          </w:p>
        </w:tc>
        <w:tc>
          <w:tcPr>
            <w:tcW w:w="2422" w:type="dxa"/>
            <w:tcBorders>
              <w:top w:val="single" w:sz="4" w:space="0" w:color="000000"/>
              <w:left w:val="nil"/>
              <w:bottom w:val="single" w:sz="4" w:space="0" w:color="000000"/>
              <w:right w:val="single" w:sz="4" w:space="0" w:color="000000"/>
            </w:tcBorders>
            <w:shd w:val="clear" w:color="auto" w:fill="B8CCE4" w:themeFill="accent1" w:themeFillTint="66"/>
            <w:vAlign w:val="center"/>
            <w:hideMark/>
          </w:tcPr>
          <w:p w14:paraId="609C208C" w14:textId="77777777" w:rsidR="00D610F0" w:rsidRPr="00F34563" w:rsidRDefault="00D610F0" w:rsidP="00D610F0">
            <w:pPr>
              <w:widowControl/>
              <w:autoSpaceDE/>
              <w:autoSpaceDN/>
              <w:jc w:val="center"/>
              <w:rPr>
                <w:b/>
                <w:bCs/>
                <w:lang w:eastAsia="pl-PL"/>
              </w:rPr>
            </w:pPr>
            <w:r w:rsidRPr="00F34563">
              <w:rPr>
                <w:b/>
                <w:bCs/>
                <w:lang w:eastAsia="pl-PL"/>
              </w:rPr>
              <w:t>punkt</w:t>
            </w:r>
          </w:p>
        </w:tc>
        <w:tc>
          <w:tcPr>
            <w:tcW w:w="1656" w:type="dxa"/>
            <w:tcBorders>
              <w:top w:val="single" w:sz="4" w:space="0" w:color="000000"/>
              <w:left w:val="nil"/>
              <w:bottom w:val="single" w:sz="4" w:space="0" w:color="000000"/>
              <w:right w:val="single" w:sz="4" w:space="0" w:color="000000"/>
            </w:tcBorders>
            <w:shd w:val="clear" w:color="auto" w:fill="B8CCE4" w:themeFill="accent1" w:themeFillTint="66"/>
            <w:vAlign w:val="center"/>
            <w:hideMark/>
          </w:tcPr>
          <w:p w14:paraId="60997F1D" w14:textId="77777777" w:rsidR="00D610F0" w:rsidRPr="00F34563" w:rsidRDefault="00D610F0" w:rsidP="00D610F0">
            <w:pPr>
              <w:widowControl/>
              <w:autoSpaceDE/>
              <w:autoSpaceDN/>
              <w:jc w:val="center"/>
              <w:rPr>
                <w:b/>
                <w:bCs/>
                <w:lang w:eastAsia="pl-PL"/>
              </w:rPr>
            </w:pPr>
            <w:r w:rsidRPr="00F34563">
              <w:rPr>
                <w:b/>
                <w:bCs/>
                <w:lang w:eastAsia="pl-PL"/>
              </w:rPr>
              <w:t>Y</w:t>
            </w:r>
          </w:p>
        </w:tc>
        <w:tc>
          <w:tcPr>
            <w:tcW w:w="1509" w:type="dxa"/>
            <w:tcBorders>
              <w:top w:val="single" w:sz="4" w:space="0" w:color="000000"/>
              <w:left w:val="nil"/>
              <w:bottom w:val="single" w:sz="4" w:space="0" w:color="000000"/>
              <w:right w:val="single" w:sz="4" w:space="0" w:color="000000"/>
            </w:tcBorders>
            <w:shd w:val="clear" w:color="auto" w:fill="B8CCE4" w:themeFill="accent1" w:themeFillTint="66"/>
            <w:vAlign w:val="center"/>
            <w:hideMark/>
          </w:tcPr>
          <w:p w14:paraId="7BAE56B8" w14:textId="77777777" w:rsidR="00D610F0" w:rsidRPr="00F34563" w:rsidRDefault="00D610F0" w:rsidP="00D610F0">
            <w:pPr>
              <w:widowControl/>
              <w:autoSpaceDE/>
              <w:autoSpaceDN/>
              <w:jc w:val="center"/>
              <w:rPr>
                <w:b/>
                <w:bCs/>
                <w:lang w:eastAsia="pl-PL"/>
              </w:rPr>
            </w:pPr>
            <w:r w:rsidRPr="00F34563">
              <w:rPr>
                <w:b/>
                <w:bCs/>
                <w:lang w:eastAsia="pl-PL"/>
              </w:rPr>
              <w:t>X</w:t>
            </w:r>
          </w:p>
        </w:tc>
      </w:tr>
      <w:tr w:rsidR="00F34563" w:rsidRPr="00F34563" w14:paraId="44F78B67" w14:textId="77777777" w:rsidTr="00745658">
        <w:trPr>
          <w:trHeight w:val="212"/>
          <w:jc w:val="center"/>
        </w:trPr>
        <w:tc>
          <w:tcPr>
            <w:tcW w:w="161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1D766325" w14:textId="67ABC99B" w:rsidR="00AC70F1" w:rsidRPr="00F34563" w:rsidRDefault="00AC70F1" w:rsidP="00D610F0">
            <w:pPr>
              <w:widowControl/>
              <w:autoSpaceDE/>
              <w:autoSpaceDN/>
              <w:jc w:val="center"/>
              <w:rPr>
                <w:i/>
                <w:iCs/>
                <w:sz w:val="20"/>
                <w:szCs w:val="20"/>
                <w:lang w:eastAsia="pl-PL"/>
              </w:rPr>
            </w:pPr>
            <w:r w:rsidRPr="00F34563">
              <w:rPr>
                <w:i/>
                <w:iCs/>
                <w:sz w:val="20"/>
                <w:szCs w:val="20"/>
                <w:lang w:eastAsia="pl-PL"/>
              </w:rPr>
              <w:t>1</w:t>
            </w:r>
          </w:p>
        </w:tc>
        <w:tc>
          <w:tcPr>
            <w:tcW w:w="2422" w:type="dxa"/>
            <w:tcBorders>
              <w:top w:val="single" w:sz="4" w:space="0" w:color="000000"/>
              <w:left w:val="nil"/>
              <w:bottom w:val="single" w:sz="4" w:space="0" w:color="000000"/>
              <w:right w:val="single" w:sz="4" w:space="0" w:color="000000"/>
            </w:tcBorders>
            <w:shd w:val="clear" w:color="auto" w:fill="B8CCE4" w:themeFill="accent1" w:themeFillTint="66"/>
            <w:vAlign w:val="center"/>
          </w:tcPr>
          <w:p w14:paraId="61C65157" w14:textId="44621B52" w:rsidR="00AC70F1" w:rsidRPr="00F34563" w:rsidRDefault="00AC70F1" w:rsidP="00D610F0">
            <w:pPr>
              <w:widowControl/>
              <w:autoSpaceDE/>
              <w:autoSpaceDN/>
              <w:jc w:val="center"/>
              <w:rPr>
                <w:i/>
                <w:iCs/>
                <w:sz w:val="20"/>
                <w:szCs w:val="20"/>
                <w:lang w:eastAsia="pl-PL"/>
              </w:rPr>
            </w:pPr>
            <w:r w:rsidRPr="00F34563">
              <w:rPr>
                <w:i/>
                <w:iCs/>
                <w:sz w:val="20"/>
                <w:szCs w:val="20"/>
                <w:lang w:eastAsia="pl-PL"/>
              </w:rPr>
              <w:t>2</w:t>
            </w:r>
          </w:p>
        </w:tc>
        <w:tc>
          <w:tcPr>
            <w:tcW w:w="1656" w:type="dxa"/>
            <w:tcBorders>
              <w:top w:val="single" w:sz="4" w:space="0" w:color="000000"/>
              <w:left w:val="nil"/>
              <w:bottom w:val="single" w:sz="4" w:space="0" w:color="000000"/>
              <w:right w:val="single" w:sz="4" w:space="0" w:color="000000"/>
            </w:tcBorders>
            <w:shd w:val="clear" w:color="auto" w:fill="B8CCE4" w:themeFill="accent1" w:themeFillTint="66"/>
            <w:vAlign w:val="center"/>
          </w:tcPr>
          <w:p w14:paraId="102B5AB7" w14:textId="02BEF4BB" w:rsidR="00AC70F1" w:rsidRPr="00F34563" w:rsidRDefault="00AC70F1" w:rsidP="00D610F0">
            <w:pPr>
              <w:widowControl/>
              <w:autoSpaceDE/>
              <w:autoSpaceDN/>
              <w:jc w:val="center"/>
              <w:rPr>
                <w:i/>
                <w:iCs/>
                <w:sz w:val="20"/>
                <w:szCs w:val="20"/>
                <w:lang w:eastAsia="pl-PL"/>
              </w:rPr>
            </w:pPr>
            <w:r w:rsidRPr="00F34563">
              <w:rPr>
                <w:i/>
                <w:iCs/>
                <w:sz w:val="20"/>
                <w:szCs w:val="20"/>
                <w:lang w:eastAsia="pl-PL"/>
              </w:rPr>
              <w:t>3</w:t>
            </w:r>
          </w:p>
        </w:tc>
        <w:tc>
          <w:tcPr>
            <w:tcW w:w="1509" w:type="dxa"/>
            <w:tcBorders>
              <w:top w:val="single" w:sz="4" w:space="0" w:color="000000"/>
              <w:left w:val="nil"/>
              <w:bottom w:val="single" w:sz="4" w:space="0" w:color="000000"/>
              <w:right w:val="single" w:sz="4" w:space="0" w:color="000000"/>
            </w:tcBorders>
            <w:shd w:val="clear" w:color="auto" w:fill="B8CCE4" w:themeFill="accent1" w:themeFillTint="66"/>
            <w:vAlign w:val="center"/>
          </w:tcPr>
          <w:p w14:paraId="6A43C55E" w14:textId="72BF5889" w:rsidR="00AC70F1" w:rsidRPr="00F34563" w:rsidRDefault="00AC70F1" w:rsidP="00D610F0">
            <w:pPr>
              <w:widowControl/>
              <w:autoSpaceDE/>
              <w:autoSpaceDN/>
              <w:jc w:val="center"/>
              <w:rPr>
                <w:i/>
                <w:iCs/>
                <w:sz w:val="20"/>
                <w:szCs w:val="20"/>
                <w:lang w:eastAsia="pl-PL"/>
              </w:rPr>
            </w:pPr>
            <w:r w:rsidRPr="00F34563">
              <w:rPr>
                <w:i/>
                <w:iCs/>
                <w:sz w:val="20"/>
                <w:szCs w:val="20"/>
                <w:lang w:eastAsia="pl-PL"/>
              </w:rPr>
              <w:t>4</w:t>
            </w:r>
          </w:p>
        </w:tc>
      </w:tr>
      <w:bookmarkEnd w:id="44"/>
      <w:tr w:rsidR="00F34563" w:rsidRPr="00F34563" w14:paraId="65C4E53E" w14:textId="77777777" w:rsidTr="00745658">
        <w:trPr>
          <w:trHeight w:val="300"/>
          <w:jc w:val="center"/>
        </w:trPr>
        <w:tc>
          <w:tcPr>
            <w:tcW w:w="1618" w:type="dxa"/>
            <w:vMerge w:val="restart"/>
            <w:tcBorders>
              <w:top w:val="nil"/>
              <w:left w:val="single" w:sz="4" w:space="0" w:color="000000"/>
              <w:right w:val="single" w:sz="4" w:space="0" w:color="000000"/>
            </w:tcBorders>
            <w:shd w:val="clear" w:color="auto" w:fill="auto"/>
            <w:vAlign w:val="center"/>
            <w:hideMark/>
          </w:tcPr>
          <w:p w14:paraId="6A82F4DD" w14:textId="77777777" w:rsidR="008C3DFC" w:rsidRPr="00F34563" w:rsidRDefault="008C3DFC" w:rsidP="008C3DFC">
            <w:pPr>
              <w:widowControl/>
              <w:autoSpaceDE/>
              <w:autoSpaceDN/>
              <w:jc w:val="center"/>
              <w:rPr>
                <w:lang w:eastAsia="pl-PL"/>
              </w:rPr>
            </w:pPr>
            <w:r w:rsidRPr="00F34563">
              <w:rPr>
                <w:lang w:eastAsia="pl-PL"/>
              </w:rPr>
              <w:t>Bystrze</w:t>
            </w:r>
          </w:p>
          <w:p w14:paraId="709B3501" w14:textId="77777777" w:rsidR="004F33C9" w:rsidRPr="00F34563" w:rsidRDefault="004F33C9" w:rsidP="008C3DFC">
            <w:pPr>
              <w:widowControl/>
              <w:autoSpaceDE/>
              <w:autoSpaceDN/>
              <w:jc w:val="center"/>
              <w:rPr>
                <w:lang w:eastAsia="pl-PL"/>
              </w:rPr>
            </w:pPr>
            <w:r w:rsidRPr="00F34563">
              <w:rPr>
                <w:lang w:eastAsia="pl-PL"/>
              </w:rPr>
              <w:t xml:space="preserve">km </w:t>
            </w:r>
          </w:p>
          <w:p w14:paraId="08FA4193" w14:textId="4122D6E7" w:rsidR="004F33C9" w:rsidRPr="00F34563" w:rsidRDefault="004F33C9" w:rsidP="008C3DFC">
            <w:pPr>
              <w:widowControl/>
              <w:autoSpaceDE/>
              <w:autoSpaceDN/>
              <w:jc w:val="center"/>
              <w:rPr>
                <w:lang w:eastAsia="pl-PL"/>
              </w:rPr>
            </w:pPr>
            <w:r w:rsidRPr="00F34563">
              <w:rPr>
                <w:sz w:val="20"/>
                <w:szCs w:val="20"/>
                <w:lang w:eastAsia="pl-PL"/>
              </w:rPr>
              <w:t>0+027 – 0+050</w:t>
            </w:r>
          </w:p>
        </w:tc>
        <w:tc>
          <w:tcPr>
            <w:tcW w:w="2422" w:type="dxa"/>
            <w:tcBorders>
              <w:top w:val="nil"/>
              <w:left w:val="nil"/>
              <w:bottom w:val="single" w:sz="4" w:space="0" w:color="000000"/>
              <w:right w:val="single" w:sz="4" w:space="0" w:color="000000"/>
            </w:tcBorders>
            <w:shd w:val="clear" w:color="auto" w:fill="auto"/>
            <w:vAlign w:val="center"/>
            <w:hideMark/>
          </w:tcPr>
          <w:p w14:paraId="03B26778" w14:textId="6313FFBF" w:rsidR="008C3DFC" w:rsidRPr="00F34563" w:rsidRDefault="008C3DFC" w:rsidP="00D610F0">
            <w:pPr>
              <w:widowControl/>
              <w:autoSpaceDE/>
              <w:autoSpaceDN/>
              <w:jc w:val="center"/>
              <w:rPr>
                <w:lang w:eastAsia="pl-PL"/>
              </w:rPr>
            </w:pPr>
            <w:r w:rsidRPr="00F34563">
              <w:rPr>
                <w:lang w:eastAsia="pl-PL"/>
              </w:rPr>
              <w:t>zaplecze strona zachodnia (początek)</w:t>
            </w:r>
          </w:p>
        </w:tc>
        <w:tc>
          <w:tcPr>
            <w:tcW w:w="1656" w:type="dxa"/>
            <w:tcBorders>
              <w:top w:val="nil"/>
              <w:left w:val="nil"/>
              <w:bottom w:val="single" w:sz="4" w:space="0" w:color="000000"/>
              <w:right w:val="single" w:sz="4" w:space="0" w:color="000000"/>
            </w:tcBorders>
            <w:shd w:val="clear" w:color="auto" w:fill="auto"/>
            <w:vAlign w:val="center"/>
          </w:tcPr>
          <w:p w14:paraId="6E380982" w14:textId="0E584993" w:rsidR="008C3DFC" w:rsidRPr="00F34563" w:rsidRDefault="00DA0FD5" w:rsidP="00D610F0">
            <w:pPr>
              <w:widowControl/>
              <w:autoSpaceDE/>
              <w:autoSpaceDN/>
              <w:jc w:val="center"/>
              <w:rPr>
                <w:lang w:eastAsia="pl-PL"/>
              </w:rPr>
            </w:pPr>
            <w:r w:rsidRPr="00F34563">
              <w:rPr>
                <w:lang w:eastAsia="pl-PL"/>
              </w:rPr>
              <w:t>5566191.08</w:t>
            </w:r>
          </w:p>
        </w:tc>
        <w:tc>
          <w:tcPr>
            <w:tcW w:w="1509" w:type="dxa"/>
            <w:tcBorders>
              <w:top w:val="nil"/>
              <w:left w:val="nil"/>
              <w:bottom w:val="single" w:sz="4" w:space="0" w:color="000000"/>
              <w:right w:val="single" w:sz="4" w:space="0" w:color="000000"/>
            </w:tcBorders>
            <w:shd w:val="clear" w:color="auto" w:fill="auto"/>
            <w:vAlign w:val="center"/>
          </w:tcPr>
          <w:p w14:paraId="76D1B2CA" w14:textId="6C29ECE5" w:rsidR="008C3DFC" w:rsidRPr="00F34563" w:rsidRDefault="00DA0FD5" w:rsidP="00D610F0">
            <w:pPr>
              <w:widowControl/>
              <w:autoSpaceDE/>
              <w:autoSpaceDN/>
              <w:jc w:val="center"/>
              <w:rPr>
                <w:lang w:eastAsia="pl-PL"/>
              </w:rPr>
            </w:pPr>
            <w:r w:rsidRPr="00F34563">
              <w:rPr>
                <w:lang w:eastAsia="pl-PL"/>
              </w:rPr>
              <w:t>5934412.28</w:t>
            </w:r>
          </w:p>
        </w:tc>
      </w:tr>
      <w:tr w:rsidR="00F34563" w:rsidRPr="00F34563" w14:paraId="2214B127" w14:textId="77777777" w:rsidTr="00745658">
        <w:trPr>
          <w:trHeight w:val="300"/>
          <w:jc w:val="center"/>
        </w:trPr>
        <w:tc>
          <w:tcPr>
            <w:tcW w:w="1618" w:type="dxa"/>
            <w:vMerge/>
            <w:tcBorders>
              <w:left w:val="single" w:sz="4" w:space="0" w:color="000000"/>
              <w:right w:val="single" w:sz="4" w:space="0" w:color="000000"/>
            </w:tcBorders>
            <w:vAlign w:val="center"/>
            <w:hideMark/>
          </w:tcPr>
          <w:p w14:paraId="4D9B7116" w14:textId="30A331B7" w:rsidR="008C3DFC" w:rsidRPr="00F34563" w:rsidRDefault="008C3DFC" w:rsidP="008C3DFC">
            <w:pPr>
              <w:widowControl/>
              <w:autoSpaceDE/>
              <w:autoSpaceDN/>
              <w:jc w:val="center"/>
              <w:rPr>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5F4E329B" w14:textId="35007054" w:rsidR="008C3DFC" w:rsidRPr="00F34563" w:rsidRDefault="008C3DFC" w:rsidP="008C3DFC">
            <w:pPr>
              <w:widowControl/>
              <w:autoSpaceDE/>
              <w:autoSpaceDN/>
              <w:jc w:val="center"/>
              <w:rPr>
                <w:lang w:eastAsia="pl-PL"/>
              </w:rPr>
            </w:pPr>
            <w:r w:rsidRPr="00F34563">
              <w:rPr>
                <w:lang w:eastAsia="pl-PL"/>
              </w:rPr>
              <w:t>zaplecze strona wschodnia (początek)</w:t>
            </w:r>
          </w:p>
        </w:tc>
        <w:tc>
          <w:tcPr>
            <w:tcW w:w="1656" w:type="dxa"/>
            <w:tcBorders>
              <w:top w:val="nil"/>
              <w:left w:val="nil"/>
              <w:bottom w:val="single" w:sz="4" w:space="0" w:color="auto"/>
              <w:right w:val="single" w:sz="4" w:space="0" w:color="000000"/>
            </w:tcBorders>
            <w:shd w:val="clear" w:color="auto" w:fill="auto"/>
            <w:vAlign w:val="center"/>
          </w:tcPr>
          <w:p w14:paraId="55F84770" w14:textId="5021D06E" w:rsidR="008C3DFC" w:rsidRPr="00F34563" w:rsidRDefault="00DA0FD5" w:rsidP="008C3DFC">
            <w:pPr>
              <w:widowControl/>
              <w:autoSpaceDE/>
              <w:autoSpaceDN/>
              <w:jc w:val="center"/>
              <w:rPr>
                <w:lang w:eastAsia="pl-PL"/>
              </w:rPr>
            </w:pPr>
            <w:r w:rsidRPr="00F34563">
              <w:rPr>
                <w:lang w:eastAsia="pl-PL"/>
              </w:rPr>
              <w:t>5566202.93</w:t>
            </w:r>
          </w:p>
        </w:tc>
        <w:tc>
          <w:tcPr>
            <w:tcW w:w="1509" w:type="dxa"/>
            <w:tcBorders>
              <w:top w:val="nil"/>
              <w:left w:val="nil"/>
              <w:bottom w:val="single" w:sz="4" w:space="0" w:color="auto"/>
              <w:right w:val="single" w:sz="4" w:space="0" w:color="000000"/>
            </w:tcBorders>
            <w:shd w:val="clear" w:color="auto" w:fill="auto"/>
            <w:vAlign w:val="center"/>
          </w:tcPr>
          <w:p w14:paraId="30D97971" w14:textId="1773B33E" w:rsidR="008C3DFC" w:rsidRPr="00F34563" w:rsidRDefault="00DA0FD5" w:rsidP="008C3DFC">
            <w:pPr>
              <w:widowControl/>
              <w:autoSpaceDE/>
              <w:autoSpaceDN/>
              <w:jc w:val="center"/>
              <w:rPr>
                <w:lang w:eastAsia="pl-PL"/>
              </w:rPr>
            </w:pPr>
            <w:r w:rsidRPr="00F34563">
              <w:rPr>
                <w:lang w:eastAsia="pl-PL"/>
              </w:rPr>
              <w:t>5934410.42</w:t>
            </w:r>
          </w:p>
        </w:tc>
      </w:tr>
      <w:tr w:rsidR="00F34563" w:rsidRPr="00F34563" w14:paraId="2682A05F" w14:textId="77777777" w:rsidTr="00745658">
        <w:trPr>
          <w:trHeight w:val="300"/>
          <w:jc w:val="center"/>
        </w:trPr>
        <w:tc>
          <w:tcPr>
            <w:tcW w:w="1618" w:type="dxa"/>
            <w:vMerge/>
            <w:tcBorders>
              <w:left w:val="single" w:sz="4" w:space="0" w:color="000000"/>
              <w:right w:val="single" w:sz="4" w:space="0" w:color="000000"/>
            </w:tcBorders>
            <w:shd w:val="clear" w:color="auto" w:fill="auto"/>
            <w:vAlign w:val="center"/>
            <w:hideMark/>
          </w:tcPr>
          <w:p w14:paraId="23100794" w14:textId="0E3C7368" w:rsidR="008C3DFC" w:rsidRPr="00F34563" w:rsidRDefault="008C3DFC" w:rsidP="008C3DFC">
            <w:pPr>
              <w:widowControl/>
              <w:autoSpaceDE/>
              <w:autoSpaceDN/>
              <w:jc w:val="center"/>
              <w:rPr>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38FF80C6" w14:textId="4511F8E1" w:rsidR="008C3DFC" w:rsidRPr="00F34563" w:rsidRDefault="008C3DFC" w:rsidP="008C3DFC">
            <w:pPr>
              <w:widowControl/>
              <w:autoSpaceDE/>
              <w:autoSpaceDN/>
              <w:jc w:val="center"/>
              <w:rPr>
                <w:lang w:eastAsia="pl-PL"/>
              </w:rPr>
            </w:pPr>
            <w:r w:rsidRPr="00F34563">
              <w:rPr>
                <w:lang w:eastAsia="pl-PL"/>
              </w:rPr>
              <w:t>korona strona zachodnia (początek)</w:t>
            </w:r>
          </w:p>
        </w:tc>
        <w:tc>
          <w:tcPr>
            <w:tcW w:w="1656" w:type="dxa"/>
            <w:tcBorders>
              <w:top w:val="nil"/>
              <w:left w:val="nil"/>
              <w:bottom w:val="single" w:sz="4" w:space="0" w:color="auto"/>
              <w:right w:val="single" w:sz="4" w:space="0" w:color="000000"/>
            </w:tcBorders>
            <w:shd w:val="clear" w:color="auto" w:fill="auto"/>
            <w:vAlign w:val="center"/>
          </w:tcPr>
          <w:p w14:paraId="3CFBF4C3" w14:textId="027AA1FA" w:rsidR="008C3DFC" w:rsidRPr="00F34563" w:rsidRDefault="00DA0FD5" w:rsidP="008C3DFC">
            <w:pPr>
              <w:widowControl/>
              <w:autoSpaceDE/>
              <w:autoSpaceDN/>
              <w:jc w:val="center"/>
              <w:rPr>
                <w:lang w:eastAsia="pl-PL"/>
              </w:rPr>
            </w:pPr>
            <w:r w:rsidRPr="00F34563">
              <w:rPr>
                <w:lang w:eastAsia="pl-PL"/>
              </w:rPr>
              <w:t>5566190.61</w:t>
            </w:r>
          </w:p>
        </w:tc>
        <w:tc>
          <w:tcPr>
            <w:tcW w:w="1509" w:type="dxa"/>
            <w:tcBorders>
              <w:top w:val="nil"/>
              <w:left w:val="nil"/>
              <w:bottom w:val="single" w:sz="4" w:space="0" w:color="auto"/>
              <w:right w:val="single" w:sz="4" w:space="0" w:color="000000"/>
            </w:tcBorders>
            <w:shd w:val="clear" w:color="auto" w:fill="auto"/>
            <w:vAlign w:val="center"/>
          </w:tcPr>
          <w:p w14:paraId="28E9A599" w14:textId="31A450E4" w:rsidR="008C3DFC" w:rsidRPr="00F34563" w:rsidRDefault="004A4859" w:rsidP="008C3DFC">
            <w:pPr>
              <w:widowControl/>
              <w:autoSpaceDE/>
              <w:autoSpaceDN/>
              <w:jc w:val="center"/>
              <w:rPr>
                <w:lang w:eastAsia="pl-PL"/>
              </w:rPr>
            </w:pPr>
            <w:r w:rsidRPr="00F34563">
              <w:rPr>
                <w:lang w:eastAsia="pl-PL"/>
              </w:rPr>
              <w:t>5934409.31</w:t>
            </w:r>
          </w:p>
        </w:tc>
      </w:tr>
      <w:tr w:rsidR="00F34563" w:rsidRPr="00F34563" w14:paraId="00FE3307" w14:textId="77777777" w:rsidTr="00745658">
        <w:trPr>
          <w:trHeight w:val="300"/>
          <w:jc w:val="center"/>
        </w:trPr>
        <w:tc>
          <w:tcPr>
            <w:tcW w:w="1618" w:type="dxa"/>
            <w:vMerge/>
            <w:tcBorders>
              <w:left w:val="single" w:sz="4" w:space="0" w:color="000000"/>
              <w:right w:val="single" w:sz="4" w:space="0" w:color="000000"/>
            </w:tcBorders>
            <w:vAlign w:val="center"/>
            <w:hideMark/>
          </w:tcPr>
          <w:p w14:paraId="7C4F226B" w14:textId="0298905A" w:rsidR="008C3DFC" w:rsidRPr="00F34563" w:rsidRDefault="008C3DFC" w:rsidP="008C3DFC">
            <w:pPr>
              <w:widowControl/>
              <w:autoSpaceDE/>
              <w:autoSpaceDN/>
              <w:jc w:val="center"/>
              <w:rPr>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02E84EC6" w14:textId="674AC2E3" w:rsidR="008C3DFC" w:rsidRPr="00F34563" w:rsidRDefault="008C3DFC" w:rsidP="008C3DFC">
            <w:pPr>
              <w:widowControl/>
              <w:autoSpaceDE/>
              <w:autoSpaceDN/>
              <w:jc w:val="center"/>
              <w:rPr>
                <w:lang w:eastAsia="pl-PL"/>
              </w:rPr>
            </w:pPr>
            <w:r w:rsidRPr="00F34563">
              <w:rPr>
                <w:lang w:eastAsia="pl-PL"/>
              </w:rPr>
              <w:t>korona strona wschodnia (początek)</w:t>
            </w:r>
          </w:p>
        </w:tc>
        <w:tc>
          <w:tcPr>
            <w:tcW w:w="1656" w:type="dxa"/>
            <w:tcBorders>
              <w:top w:val="nil"/>
              <w:left w:val="nil"/>
              <w:bottom w:val="single" w:sz="4" w:space="0" w:color="auto"/>
              <w:right w:val="single" w:sz="4" w:space="0" w:color="000000"/>
            </w:tcBorders>
            <w:shd w:val="clear" w:color="auto" w:fill="auto"/>
            <w:vAlign w:val="center"/>
          </w:tcPr>
          <w:p w14:paraId="2522A4A0" w14:textId="0E55A854" w:rsidR="008C3DFC" w:rsidRPr="00F34563" w:rsidRDefault="004A4859" w:rsidP="008C3DFC">
            <w:pPr>
              <w:widowControl/>
              <w:autoSpaceDE/>
              <w:autoSpaceDN/>
              <w:jc w:val="center"/>
              <w:rPr>
                <w:lang w:eastAsia="pl-PL"/>
              </w:rPr>
            </w:pPr>
            <w:r w:rsidRPr="00F34563">
              <w:rPr>
                <w:lang w:eastAsia="pl-PL"/>
              </w:rPr>
              <w:t>5566202.47</w:t>
            </w:r>
          </w:p>
        </w:tc>
        <w:tc>
          <w:tcPr>
            <w:tcW w:w="1509" w:type="dxa"/>
            <w:tcBorders>
              <w:top w:val="nil"/>
              <w:left w:val="nil"/>
              <w:bottom w:val="single" w:sz="4" w:space="0" w:color="auto"/>
              <w:right w:val="single" w:sz="4" w:space="0" w:color="000000"/>
            </w:tcBorders>
            <w:shd w:val="clear" w:color="auto" w:fill="auto"/>
            <w:vAlign w:val="center"/>
          </w:tcPr>
          <w:p w14:paraId="3D12456D" w14:textId="48D94C89" w:rsidR="008C3DFC" w:rsidRPr="00F34563" w:rsidRDefault="004A4859" w:rsidP="008C3DFC">
            <w:pPr>
              <w:widowControl/>
              <w:autoSpaceDE/>
              <w:autoSpaceDN/>
              <w:jc w:val="center"/>
              <w:rPr>
                <w:lang w:eastAsia="pl-PL"/>
              </w:rPr>
            </w:pPr>
            <w:r w:rsidRPr="00F34563">
              <w:rPr>
                <w:lang w:eastAsia="pl-PL"/>
              </w:rPr>
              <w:t>5934407.46</w:t>
            </w:r>
          </w:p>
        </w:tc>
      </w:tr>
      <w:tr w:rsidR="00F34563" w:rsidRPr="00F34563" w14:paraId="3BEBE276" w14:textId="77777777" w:rsidTr="00745658">
        <w:trPr>
          <w:trHeight w:val="300"/>
          <w:jc w:val="center"/>
        </w:trPr>
        <w:tc>
          <w:tcPr>
            <w:tcW w:w="1618" w:type="dxa"/>
            <w:vMerge w:val="restart"/>
            <w:tcBorders>
              <w:left w:val="single" w:sz="4" w:space="0" w:color="000000"/>
              <w:right w:val="single" w:sz="4" w:space="0" w:color="000000"/>
            </w:tcBorders>
            <w:shd w:val="clear" w:color="auto" w:fill="auto"/>
            <w:vAlign w:val="center"/>
            <w:hideMark/>
          </w:tcPr>
          <w:p w14:paraId="32F85183" w14:textId="44DC3CC6" w:rsidR="00745658" w:rsidRPr="00F34563" w:rsidRDefault="00745658" w:rsidP="00745658">
            <w:pPr>
              <w:widowControl/>
              <w:autoSpaceDE/>
              <w:autoSpaceDN/>
              <w:rPr>
                <w:lang w:eastAsia="pl-PL"/>
              </w:rPr>
            </w:pPr>
          </w:p>
        </w:tc>
        <w:tc>
          <w:tcPr>
            <w:tcW w:w="2422" w:type="dxa"/>
            <w:tcBorders>
              <w:top w:val="nil"/>
              <w:left w:val="nil"/>
              <w:bottom w:val="single" w:sz="4" w:space="0" w:color="auto"/>
              <w:right w:val="single" w:sz="4" w:space="0" w:color="000000"/>
            </w:tcBorders>
            <w:shd w:val="clear" w:color="auto" w:fill="auto"/>
            <w:vAlign w:val="center"/>
          </w:tcPr>
          <w:p w14:paraId="7B5BCA61" w14:textId="2BB94E61" w:rsidR="00745658" w:rsidRPr="00F34563" w:rsidRDefault="00745658" w:rsidP="004A4859">
            <w:pPr>
              <w:widowControl/>
              <w:autoSpaceDE/>
              <w:autoSpaceDN/>
              <w:jc w:val="center"/>
              <w:rPr>
                <w:lang w:eastAsia="pl-PL"/>
              </w:rPr>
            </w:pPr>
            <w:r w:rsidRPr="00F34563">
              <w:rPr>
                <w:lang w:eastAsia="pl-PL"/>
              </w:rPr>
              <w:t>korona strona zachodnia (koniec)</w:t>
            </w:r>
          </w:p>
        </w:tc>
        <w:tc>
          <w:tcPr>
            <w:tcW w:w="1656" w:type="dxa"/>
            <w:tcBorders>
              <w:top w:val="nil"/>
              <w:left w:val="nil"/>
              <w:bottom w:val="single" w:sz="4" w:space="0" w:color="auto"/>
              <w:right w:val="single" w:sz="4" w:space="0" w:color="000000"/>
            </w:tcBorders>
            <w:shd w:val="clear" w:color="auto" w:fill="auto"/>
            <w:vAlign w:val="center"/>
          </w:tcPr>
          <w:p w14:paraId="0B6FF4FF" w14:textId="0954DD0B" w:rsidR="00745658" w:rsidRPr="00F34563" w:rsidRDefault="00745658" w:rsidP="004A4859">
            <w:pPr>
              <w:widowControl/>
              <w:autoSpaceDE/>
              <w:autoSpaceDN/>
              <w:jc w:val="center"/>
              <w:rPr>
                <w:lang w:eastAsia="pl-PL"/>
              </w:rPr>
            </w:pPr>
            <w:r w:rsidRPr="00F34563">
              <w:rPr>
                <w:lang w:eastAsia="pl-PL"/>
              </w:rPr>
              <w:t>5566190.30</w:t>
            </w:r>
          </w:p>
        </w:tc>
        <w:tc>
          <w:tcPr>
            <w:tcW w:w="1509" w:type="dxa"/>
            <w:tcBorders>
              <w:top w:val="nil"/>
              <w:left w:val="nil"/>
              <w:bottom w:val="single" w:sz="4" w:space="0" w:color="auto"/>
              <w:right w:val="single" w:sz="4" w:space="0" w:color="000000"/>
            </w:tcBorders>
            <w:shd w:val="clear" w:color="auto" w:fill="auto"/>
            <w:vAlign w:val="center"/>
          </w:tcPr>
          <w:p w14:paraId="61169F58" w14:textId="17B0B7C1" w:rsidR="00745658" w:rsidRPr="00F34563" w:rsidRDefault="00745658" w:rsidP="004A4859">
            <w:pPr>
              <w:widowControl/>
              <w:autoSpaceDE/>
              <w:autoSpaceDN/>
              <w:jc w:val="center"/>
              <w:rPr>
                <w:lang w:eastAsia="pl-PL"/>
              </w:rPr>
            </w:pPr>
            <w:r w:rsidRPr="00F34563">
              <w:rPr>
                <w:lang w:eastAsia="pl-PL"/>
              </w:rPr>
              <w:t>5934407.34</w:t>
            </w:r>
          </w:p>
        </w:tc>
      </w:tr>
      <w:tr w:rsidR="00F34563" w:rsidRPr="00F34563" w14:paraId="00341C9B" w14:textId="77777777" w:rsidTr="00745658">
        <w:trPr>
          <w:trHeight w:val="300"/>
          <w:jc w:val="center"/>
        </w:trPr>
        <w:tc>
          <w:tcPr>
            <w:tcW w:w="1618" w:type="dxa"/>
            <w:vMerge/>
            <w:tcBorders>
              <w:left w:val="single" w:sz="4" w:space="0" w:color="000000"/>
              <w:right w:val="single" w:sz="4" w:space="0" w:color="000000"/>
            </w:tcBorders>
            <w:vAlign w:val="center"/>
            <w:hideMark/>
          </w:tcPr>
          <w:p w14:paraId="635BAD7E" w14:textId="5344CD1E" w:rsidR="00745658" w:rsidRPr="00F34563" w:rsidRDefault="00745658" w:rsidP="004A4859">
            <w:pPr>
              <w:widowControl/>
              <w:autoSpaceDE/>
              <w:autoSpaceDN/>
              <w:jc w:val="center"/>
              <w:rPr>
                <w:lang w:eastAsia="pl-PL"/>
              </w:rPr>
            </w:pPr>
          </w:p>
        </w:tc>
        <w:tc>
          <w:tcPr>
            <w:tcW w:w="2422" w:type="dxa"/>
            <w:tcBorders>
              <w:top w:val="nil"/>
              <w:left w:val="nil"/>
              <w:bottom w:val="single" w:sz="4" w:space="0" w:color="auto"/>
              <w:right w:val="single" w:sz="4" w:space="0" w:color="000000"/>
            </w:tcBorders>
            <w:shd w:val="clear" w:color="auto" w:fill="auto"/>
            <w:vAlign w:val="center"/>
          </w:tcPr>
          <w:p w14:paraId="4F1BB8CD" w14:textId="3C53463B" w:rsidR="00745658" w:rsidRPr="00F34563" w:rsidRDefault="00745658" w:rsidP="004A4859">
            <w:pPr>
              <w:widowControl/>
              <w:autoSpaceDE/>
              <w:autoSpaceDN/>
              <w:jc w:val="center"/>
              <w:rPr>
                <w:lang w:eastAsia="pl-PL"/>
              </w:rPr>
            </w:pPr>
            <w:r w:rsidRPr="00F34563">
              <w:rPr>
                <w:lang w:eastAsia="pl-PL"/>
              </w:rPr>
              <w:t>korona strona wschodnia (koniec)</w:t>
            </w:r>
          </w:p>
        </w:tc>
        <w:tc>
          <w:tcPr>
            <w:tcW w:w="1656" w:type="dxa"/>
            <w:tcBorders>
              <w:top w:val="nil"/>
              <w:left w:val="nil"/>
              <w:bottom w:val="single" w:sz="4" w:space="0" w:color="auto"/>
              <w:right w:val="single" w:sz="4" w:space="0" w:color="000000"/>
            </w:tcBorders>
            <w:shd w:val="clear" w:color="auto" w:fill="auto"/>
            <w:vAlign w:val="center"/>
          </w:tcPr>
          <w:p w14:paraId="758D7E3D" w14:textId="718628E6" w:rsidR="00745658" w:rsidRPr="00F34563" w:rsidRDefault="00745658" w:rsidP="004A4859">
            <w:pPr>
              <w:widowControl/>
              <w:autoSpaceDE/>
              <w:autoSpaceDN/>
              <w:jc w:val="center"/>
              <w:rPr>
                <w:lang w:eastAsia="pl-PL"/>
              </w:rPr>
            </w:pPr>
            <w:r w:rsidRPr="00F34563">
              <w:rPr>
                <w:lang w:eastAsia="pl-PL"/>
              </w:rPr>
              <w:t>5566201.16</w:t>
            </w:r>
          </w:p>
        </w:tc>
        <w:tc>
          <w:tcPr>
            <w:tcW w:w="1509" w:type="dxa"/>
            <w:tcBorders>
              <w:top w:val="nil"/>
              <w:left w:val="nil"/>
              <w:bottom w:val="single" w:sz="4" w:space="0" w:color="auto"/>
              <w:right w:val="single" w:sz="4" w:space="0" w:color="000000"/>
            </w:tcBorders>
            <w:shd w:val="clear" w:color="auto" w:fill="auto"/>
            <w:vAlign w:val="center"/>
          </w:tcPr>
          <w:p w14:paraId="5030EE55" w14:textId="42DBEBD4" w:rsidR="00745658" w:rsidRPr="00F34563" w:rsidRDefault="00745658" w:rsidP="004A4859">
            <w:pPr>
              <w:widowControl/>
              <w:autoSpaceDE/>
              <w:autoSpaceDN/>
              <w:jc w:val="center"/>
              <w:rPr>
                <w:lang w:eastAsia="pl-PL"/>
              </w:rPr>
            </w:pPr>
            <w:r w:rsidRPr="00F34563">
              <w:rPr>
                <w:lang w:eastAsia="pl-PL"/>
              </w:rPr>
              <w:t>5934405.48</w:t>
            </w:r>
          </w:p>
        </w:tc>
      </w:tr>
      <w:tr w:rsidR="00F34563" w:rsidRPr="00F34563" w14:paraId="1609A7E6" w14:textId="77777777" w:rsidTr="00745658">
        <w:trPr>
          <w:trHeight w:val="300"/>
          <w:jc w:val="center"/>
        </w:trPr>
        <w:tc>
          <w:tcPr>
            <w:tcW w:w="1618" w:type="dxa"/>
            <w:vMerge/>
            <w:tcBorders>
              <w:left w:val="single" w:sz="4" w:space="0" w:color="000000"/>
              <w:right w:val="single" w:sz="4" w:space="0" w:color="000000"/>
            </w:tcBorders>
            <w:shd w:val="clear" w:color="auto" w:fill="auto"/>
            <w:vAlign w:val="center"/>
            <w:hideMark/>
          </w:tcPr>
          <w:p w14:paraId="51A858AB" w14:textId="41514BA3" w:rsidR="00745658" w:rsidRPr="00F34563" w:rsidRDefault="00745658" w:rsidP="004A4859">
            <w:pPr>
              <w:widowControl/>
              <w:autoSpaceDE/>
              <w:autoSpaceDN/>
              <w:jc w:val="center"/>
              <w:rPr>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425E849E" w14:textId="0A1DF2A1" w:rsidR="00745658" w:rsidRPr="00F34563" w:rsidRDefault="00745658" w:rsidP="004A4859">
            <w:pPr>
              <w:widowControl/>
              <w:autoSpaceDE/>
              <w:autoSpaceDN/>
              <w:jc w:val="center"/>
              <w:rPr>
                <w:lang w:eastAsia="pl-PL"/>
              </w:rPr>
            </w:pPr>
            <w:r w:rsidRPr="00F34563">
              <w:rPr>
                <w:lang w:eastAsia="pl-PL"/>
              </w:rPr>
              <w:t>skłon strona zachodnia (koniec)</w:t>
            </w:r>
          </w:p>
        </w:tc>
        <w:tc>
          <w:tcPr>
            <w:tcW w:w="1656" w:type="dxa"/>
            <w:tcBorders>
              <w:top w:val="nil"/>
              <w:left w:val="nil"/>
              <w:bottom w:val="single" w:sz="4" w:space="0" w:color="auto"/>
              <w:right w:val="single" w:sz="4" w:space="0" w:color="000000"/>
            </w:tcBorders>
            <w:shd w:val="clear" w:color="auto" w:fill="auto"/>
            <w:vAlign w:val="center"/>
          </w:tcPr>
          <w:p w14:paraId="3F127BD6" w14:textId="30C9933A" w:rsidR="00745658" w:rsidRPr="00F34563" w:rsidRDefault="00745658" w:rsidP="004A4859">
            <w:pPr>
              <w:widowControl/>
              <w:autoSpaceDE/>
              <w:autoSpaceDN/>
              <w:jc w:val="center"/>
              <w:rPr>
                <w:lang w:eastAsia="pl-PL"/>
              </w:rPr>
            </w:pPr>
            <w:r w:rsidRPr="00F34563">
              <w:rPr>
                <w:lang w:eastAsia="pl-PL"/>
              </w:rPr>
              <w:t>5566187.52</w:t>
            </w:r>
          </w:p>
        </w:tc>
        <w:tc>
          <w:tcPr>
            <w:tcW w:w="1509" w:type="dxa"/>
            <w:tcBorders>
              <w:top w:val="nil"/>
              <w:left w:val="nil"/>
              <w:bottom w:val="single" w:sz="4" w:space="0" w:color="auto"/>
              <w:right w:val="single" w:sz="4" w:space="0" w:color="000000"/>
            </w:tcBorders>
            <w:shd w:val="clear" w:color="auto" w:fill="auto"/>
            <w:vAlign w:val="center"/>
          </w:tcPr>
          <w:p w14:paraId="4325A3CC" w14:textId="59D0F503" w:rsidR="00745658" w:rsidRPr="00F34563" w:rsidRDefault="00745658" w:rsidP="004A4859">
            <w:pPr>
              <w:widowControl/>
              <w:autoSpaceDE/>
              <w:autoSpaceDN/>
              <w:jc w:val="center"/>
              <w:rPr>
                <w:lang w:eastAsia="pl-PL"/>
              </w:rPr>
            </w:pPr>
            <w:r w:rsidRPr="00F34563">
              <w:rPr>
                <w:lang w:eastAsia="pl-PL"/>
              </w:rPr>
              <w:t>5934390.90</w:t>
            </w:r>
          </w:p>
        </w:tc>
      </w:tr>
      <w:tr w:rsidR="00F34563" w:rsidRPr="00F34563" w14:paraId="76798F41" w14:textId="77777777" w:rsidTr="00745658">
        <w:trPr>
          <w:trHeight w:val="761"/>
          <w:jc w:val="center"/>
        </w:trPr>
        <w:tc>
          <w:tcPr>
            <w:tcW w:w="1618" w:type="dxa"/>
            <w:vMerge/>
            <w:tcBorders>
              <w:left w:val="single" w:sz="4" w:space="0" w:color="000000"/>
              <w:right w:val="single" w:sz="4" w:space="0" w:color="000000"/>
            </w:tcBorders>
            <w:vAlign w:val="center"/>
            <w:hideMark/>
          </w:tcPr>
          <w:p w14:paraId="0B7ACD6B" w14:textId="77777777" w:rsidR="00745658" w:rsidRPr="00F34563" w:rsidRDefault="00745658" w:rsidP="004A4859">
            <w:pPr>
              <w:widowControl/>
              <w:autoSpaceDE/>
              <w:autoSpaceDN/>
              <w:jc w:val="center"/>
              <w:rPr>
                <w:lang w:eastAsia="pl-PL"/>
              </w:rPr>
            </w:pPr>
          </w:p>
        </w:tc>
        <w:tc>
          <w:tcPr>
            <w:tcW w:w="2422" w:type="dxa"/>
            <w:tcBorders>
              <w:top w:val="nil"/>
              <w:left w:val="nil"/>
              <w:right w:val="single" w:sz="4" w:space="0" w:color="000000"/>
            </w:tcBorders>
            <w:shd w:val="clear" w:color="auto" w:fill="auto"/>
            <w:vAlign w:val="center"/>
            <w:hideMark/>
          </w:tcPr>
          <w:p w14:paraId="01273174" w14:textId="5FE12FE5" w:rsidR="00745658" w:rsidRPr="00F34563" w:rsidRDefault="00745658" w:rsidP="004A4859">
            <w:pPr>
              <w:widowControl/>
              <w:autoSpaceDE/>
              <w:autoSpaceDN/>
              <w:jc w:val="center"/>
              <w:rPr>
                <w:lang w:eastAsia="pl-PL"/>
              </w:rPr>
            </w:pPr>
            <w:r w:rsidRPr="00F34563">
              <w:rPr>
                <w:lang w:eastAsia="pl-PL"/>
              </w:rPr>
              <w:t>skłon strona wschodnia (koniec)</w:t>
            </w:r>
          </w:p>
        </w:tc>
        <w:tc>
          <w:tcPr>
            <w:tcW w:w="1656" w:type="dxa"/>
            <w:tcBorders>
              <w:top w:val="nil"/>
              <w:left w:val="nil"/>
              <w:right w:val="single" w:sz="4" w:space="0" w:color="000000"/>
            </w:tcBorders>
            <w:shd w:val="clear" w:color="auto" w:fill="auto"/>
            <w:vAlign w:val="center"/>
          </w:tcPr>
          <w:p w14:paraId="57A0EFBA" w14:textId="6A1CF73E" w:rsidR="00745658" w:rsidRPr="00F34563" w:rsidRDefault="00745658" w:rsidP="004A4859">
            <w:pPr>
              <w:widowControl/>
              <w:autoSpaceDE/>
              <w:autoSpaceDN/>
              <w:jc w:val="center"/>
              <w:rPr>
                <w:lang w:eastAsia="pl-PL"/>
              </w:rPr>
            </w:pPr>
            <w:r w:rsidRPr="00F34563">
              <w:rPr>
                <w:lang w:eastAsia="pl-PL"/>
              </w:rPr>
              <w:t>5566199.37</w:t>
            </w:r>
          </w:p>
        </w:tc>
        <w:tc>
          <w:tcPr>
            <w:tcW w:w="1509" w:type="dxa"/>
            <w:tcBorders>
              <w:top w:val="nil"/>
              <w:left w:val="nil"/>
              <w:right w:val="single" w:sz="4" w:space="0" w:color="000000"/>
            </w:tcBorders>
            <w:shd w:val="clear" w:color="auto" w:fill="auto"/>
            <w:vAlign w:val="center"/>
          </w:tcPr>
          <w:p w14:paraId="5419A270" w14:textId="4350D109" w:rsidR="00745658" w:rsidRPr="00F34563" w:rsidRDefault="00745658" w:rsidP="004A4859">
            <w:pPr>
              <w:widowControl/>
              <w:autoSpaceDE/>
              <w:autoSpaceDN/>
              <w:jc w:val="center"/>
              <w:rPr>
                <w:lang w:eastAsia="pl-PL"/>
              </w:rPr>
            </w:pPr>
            <w:r w:rsidRPr="00F34563">
              <w:rPr>
                <w:lang w:eastAsia="pl-PL"/>
              </w:rPr>
              <w:t>5934387.70</w:t>
            </w:r>
          </w:p>
        </w:tc>
      </w:tr>
      <w:tr w:rsidR="00F34563" w:rsidRPr="00F34563" w14:paraId="3420FB05" w14:textId="77777777" w:rsidTr="00745658">
        <w:trPr>
          <w:trHeight w:val="100"/>
          <w:jc w:val="center"/>
        </w:trPr>
        <w:tc>
          <w:tcPr>
            <w:tcW w:w="1618" w:type="dxa"/>
            <w:vMerge w:val="restart"/>
            <w:tcBorders>
              <w:top w:val="single" w:sz="4" w:space="0" w:color="auto"/>
              <w:left w:val="single" w:sz="4" w:space="0" w:color="000000"/>
              <w:right w:val="single" w:sz="4" w:space="0" w:color="000000"/>
            </w:tcBorders>
            <w:vAlign w:val="center"/>
          </w:tcPr>
          <w:p w14:paraId="799C8413" w14:textId="77777777" w:rsidR="00A67032" w:rsidRPr="00F34563" w:rsidRDefault="00A67032" w:rsidP="004A4859">
            <w:pPr>
              <w:widowControl/>
              <w:autoSpaceDE/>
              <w:autoSpaceDN/>
              <w:jc w:val="center"/>
              <w:rPr>
                <w:lang w:eastAsia="pl-PL"/>
              </w:rPr>
            </w:pPr>
            <w:r w:rsidRPr="00F34563">
              <w:rPr>
                <w:lang w:eastAsia="pl-PL"/>
              </w:rPr>
              <w:t xml:space="preserve">Zbiornik </w:t>
            </w:r>
          </w:p>
          <w:p w14:paraId="50FD56BB" w14:textId="77777777" w:rsidR="00A67032" w:rsidRPr="00F34563" w:rsidRDefault="00A67032" w:rsidP="004A4859">
            <w:pPr>
              <w:widowControl/>
              <w:autoSpaceDE/>
              <w:autoSpaceDN/>
              <w:jc w:val="center"/>
              <w:rPr>
                <w:lang w:eastAsia="pl-PL"/>
              </w:rPr>
            </w:pPr>
            <w:r w:rsidRPr="00F34563">
              <w:rPr>
                <w:lang w:eastAsia="pl-PL"/>
              </w:rPr>
              <w:t>podczyszczający (hydrofitowy)</w:t>
            </w:r>
          </w:p>
          <w:p w14:paraId="56B18200" w14:textId="77777777" w:rsidR="00A67032" w:rsidRPr="00F34563" w:rsidRDefault="00A67032" w:rsidP="004A4859">
            <w:pPr>
              <w:widowControl/>
              <w:autoSpaceDE/>
              <w:autoSpaceDN/>
              <w:jc w:val="center"/>
              <w:rPr>
                <w:lang w:eastAsia="pl-PL"/>
              </w:rPr>
            </w:pPr>
          </w:p>
          <w:p w14:paraId="24211F0F" w14:textId="7FF04447" w:rsidR="00A67032" w:rsidRPr="00F34563" w:rsidRDefault="00A67032" w:rsidP="004A4859">
            <w:pPr>
              <w:widowControl/>
              <w:autoSpaceDE/>
              <w:autoSpaceDN/>
              <w:jc w:val="center"/>
              <w:rPr>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25B1357B" w14:textId="654B34A2" w:rsidR="00A67032" w:rsidRPr="00F34563" w:rsidRDefault="00A67032" w:rsidP="004A4859">
            <w:pPr>
              <w:widowControl/>
              <w:autoSpaceDE/>
              <w:autoSpaceDN/>
              <w:jc w:val="center"/>
              <w:rPr>
                <w:lang w:eastAsia="pl-PL"/>
              </w:rPr>
            </w:pPr>
            <w:r w:rsidRPr="00F34563">
              <w:rPr>
                <w:lang w:eastAsia="pl-PL"/>
              </w:rPr>
              <w:t>Wlot do zbiornika z projektowanej kanalizacji deszczowej</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1A5D65EF" w14:textId="3AD905C6" w:rsidR="00A67032" w:rsidRPr="00F34563" w:rsidRDefault="00A67032" w:rsidP="004A4859">
            <w:pPr>
              <w:widowControl/>
              <w:autoSpaceDE/>
              <w:autoSpaceDN/>
              <w:jc w:val="center"/>
              <w:rPr>
                <w:lang w:eastAsia="pl-PL"/>
              </w:rPr>
            </w:pPr>
            <w:r w:rsidRPr="00F34563">
              <w:rPr>
                <w:lang w:eastAsia="pl-PL"/>
              </w:rPr>
              <w:t>5566477.95</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0C1C48C9" w14:textId="79BE22B4" w:rsidR="00A67032" w:rsidRPr="00F34563" w:rsidRDefault="00A67032" w:rsidP="004A4859">
            <w:pPr>
              <w:widowControl/>
              <w:autoSpaceDE/>
              <w:autoSpaceDN/>
              <w:jc w:val="center"/>
              <w:rPr>
                <w:lang w:eastAsia="pl-PL"/>
              </w:rPr>
            </w:pPr>
            <w:r w:rsidRPr="00F34563">
              <w:rPr>
                <w:lang w:eastAsia="pl-PL"/>
              </w:rPr>
              <w:t>5934630.26</w:t>
            </w:r>
          </w:p>
        </w:tc>
      </w:tr>
      <w:tr w:rsidR="00F34563" w:rsidRPr="00F34563" w14:paraId="5F25F711" w14:textId="77777777" w:rsidTr="00A67032">
        <w:trPr>
          <w:trHeight w:val="467"/>
          <w:jc w:val="center"/>
        </w:trPr>
        <w:tc>
          <w:tcPr>
            <w:tcW w:w="1618" w:type="dxa"/>
            <w:vMerge/>
            <w:tcBorders>
              <w:left w:val="single" w:sz="4" w:space="0" w:color="000000"/>
              <w:right w:val="single" w:sz="4" w:space="0" w:color="000000"/>
            </w:tcBorders>
            <w:vAlign w:val="center"/>
          </w:tcPr>
          <w:p w14:paraId="5F599A3E" w14:textId="77777777" w:rsidR="00A67032" w:rsidRPr="00F34563" w:rsidRDefault="00A67032" w:rsidP="004A4859">
            <w:pPr>
              <w:widowControl/>
              <w:autoSpaceDE/>
              <w:autoSpaceDN/>
              <w:jc w:val="center"/>
              <w:rPr>
                <w:lang w:eastAsia="pl-PL"/>
              </w:rPr>
            </w:pPr>
            <w:bookmarkStart w:id="47" w:name="_Hlk149556433"/>
          </w:p>
        </w:tc>
        <w:tc>
          <w:tcPr>
            <w:tcW w:w="2422" w:type="dxa"/>
            <w:tcBorders>
              <w:top w:val="single" w:sz="4" w:space="0" w:color="auto"/>
              <w:left w:val="nil"/>
              <w:bottom w:val="single" w:sz="4" w:space="0" w:color="auto"/>
              <w:right w:val="single" w:sz="4" w:space="0" w:color="000000"/>
            </w:tcBorders>
            <w:shd w:val="clear" w:color="auto" w:fill="auto"/>
            <w:vAlign w:val="center"/>
          </w:tcPr>
          <w:p w14:paraId="0B7F17B7" w14:textId="34258E8C" w:rsidR="00A67032" w:rsidRPr="00F34563" w:rsidRDefault="00A67032" w:rsidP="004A4859">
            <w:pPr>
              <w:widowControl/>
              <w:autoSpaceDE/>
              <w:autoSpaceDN/>
              <w:jc w:val="center"/>
              <w:rPr>
                <w:lang w:eastAsia="pl-PL"/>
              </w:rPr>
            </w:pPr>
            <w:r w:rsidRPr="00F34563">
              <w:rPr>
                <w:lang w:eastAsia="pl-PL"/>
              </w:rPr>
              <w:t>Punkt centralny zbiornika</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25BD7D22" w14:textId="1B26CED6" w:rsidR="00A67032" w:rsidRPr="00F34563" w:rsidRDefault="00A67032" w:rsidP="004A4859">
            <w:pPr>
              <w:widowControl/>
              <w:autoSpaceDE/>
              <w:autoSpaceDN/>
              <w:jc w:val="center"/>
              <w:rPr>
                <w:lang w:eastAsia="pl-PL"/>
              </w:rPr>
            </w:pPr>
            <w:r w:rsidRPr="00F34563">
              <w:rPr>
                <w:lang w:eastAsia="pl-PL"/>
              </w:rPr>
              <w:t>5566464.24</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717636EC" w14:textId="4ACEC2D3" w:rsidR="00A67032" w:rsidRPr="00F34563" w:rsidRDefault="00A67032" w:rsidP="004A4859">
            <w:pPr>
              <w:widowControl/>
              <w:autoSpaceDE/>
              <w:autoSpaceDN/>
              <w:jc w:val="center"/>
              <w:rPr>
                <w:lang w:eastAsia="pl-PL"/>
              </w:rPr>
            </w:pPr>
            <w:r w:rsidRPr="00F34563">
              <w:rPr>
                <w:lang w:eastAsia="pl-PL"/>
              </w:rPr>
              <w:t>5934633.70</w:t>
            </w:r>
          </w:p>
        </w:tc>
      </w:tr>
      <w:bookmarkEnd w:id="47"/>
      <w:tr w:rsidR="00F34563" w:rsidRPr="00F34563" w14:paraId="30F52403" w14:textId="77777777" w:rsidTr="00745658">
        <w:trPr>
          <w:trHeight w:val="95"/>
          <w:jc w:val="center"/>
        </w:trPr>
        <w:tc>
          <w:tcPr>
            <w:tcW w:w="1618" w:type="dxa"/>
            <w:vMerge/>
            <w:tcBorders>
              <w:left w:val="single" w:sz="4" w:space="0" w:color="000000"/>
              <w:right w:val="single" w:sz="4" w:space="0" w:color="000000"/>
            </w:tcBorders>
            <w:vAlign w:val="center"/>
          </w:tcPr>
          <w:p w14:paraId="4E84206A" w14:textId="77777777" w:rsidR="00A67032" w:rsidRPr="00F34563" w:rsidRDefault="00A67032" w:rsidP="004A4859">
            <w:pPr>
              <w:widowControl/>
              <w:autoSpaceDE/>
              <w:autoSpaceDN/>
              <w:jc w:val="center"/>
              <w:rPr>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3DDC6929" w14:textId="2E334BD3" w:rsidR="00A67032" w:rsidRPr="00F34563" w:rsidRDefault="00A67032" w:rsidP="004A4859">
            <w:pPr>
              <w:widowControl/>
              <w:autoSpaceDE/>
              <w:autoSpaceDN/>
              <w:jc w:val="center"/>
              <w:rPr>
                <w:lang w:eastAsia="pl-PL"/>
              </w:rPr>
            </w:pPr>
            <w:r w:rsidRPr="00F34563">
              <w:rPr>
                <w:lang w:eastAsia="pl-PL"/>
              </w:rPr>
              <w:t>Punkt w centrum zagłębienia A</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4BBB1DE4" w14:textId="2B6CBF6C" w:rsidR="00A67032" w:rsidRPr="00F34563" w:rsidRDefault="00A67032" w:rsidP="004A4859">
            <w:pPr>
              <w:widowControl/>
              <w:autoSpaceDE/>
              <w:autoSpaceDN/>
              <w:jc w:val="center"/>
              <w:rPr>
                <w:lang w:eastAsia="pl-PL"/>
              </w:rPr>
            </w:pPr>
            <w:r w:rsidRPr="00F34563">
              <w:rPr>
                <w:lang w:eastAsia="pl-PL"/>
              </w:rPr>
              <w:t>5566473.26</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64767F0E" w14:textId="257B9170" w:rsidR="00A67032" w:rsidRPr="00F34563" w:rsidRDefault="00A67032" w:rsidP="004A4859">
            <w:pPr>
              <w:widowControl/>
              <w:autoSpaceDE/>
              <w:autoSpaceDN/>
              <w:jc w:val="center"/>
              <w:rPr>
                <w:lang w:eastAsia="pl-PL"/>
              </w:rPr>
            </w:pPr>
            <w:r w:rsidRPr="00F34563">
              <w:rPr>
                <w:lang w:eastAsia="pl-PL"/>
              </w:rPr>
              <w:t>5934633.58</w:t>
            </w:r>
          </w:p>
        </w:tc>
      </w:tr>
      <w:tr w:rsidR="00F34563" w:rsidRPr="00F34563" w14:paraId="6B8A6FD3" w14:textId="77777777" w:rsidTr="00745658">
        <w:trPr>
          <w:trHeight w:val="95"/>
          <w:jc w:val="center"/>
        </w:trPr>
        <w:tc>
          <w:tcPr>
            <w:tcW w:w="1618" w:type="dxa"/>
            <w:vMerge/>
            <w:tcBorders>
              <w:left w:val="single" w:sz="4" w:space="0" w:color="000000"/>
              <w:right w:val="single" w:sz="4" w:space="0" w:color="000000"/>
            </w:tcBorders>
            <w:vAlign w:val="center"/>
          </w:tcPr>
          <w:p w14:paraId="47735E75" w14:textId="77777777" w:rsidR="00A67032" w:rsidRPr="00F34563" w:rsidRDefault="00A67032" w:rsidP="004A4859">
            <w:pPr>
              <w:widowControl/>
              <w:autoSpaceDE/>
              <w:autoSpaceDN/>
              <w:jc w:val="center"/>
              <w:rPr>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2FFB8067" w14:textId="373D9AA1" w:rsidR="00A67032" w:rsidRPr="00F34563" w:rsidRDefault="00A67032" w:rsidP="004A4859">
            <w:pPr>
              <w:widowControl/>
              <w:autoSpaceDE/>
              <w:autoSpaceDN/>
              <w:jc w:val="center"/>
              <w:rPr>
                <w:lang w:eastAsia="pl-PL"/>
              </w:rPr>
            </w:pPr>
            <w:r w:rsidRPr="00F34563">
              <w:rPr>
                <w:lang w:eastAsia="pl-PL"/>
              </w:rPr>
              <w:t>Punkt w centrum zagłębienia B</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5E79B759" w14:textId="543DD074" w:rsidR="00A67032" w:rsidRPr="00F34563" w:rsidRDefault="00A67032" w:rsidP="004A4859">
            <w:pPr>
              <w:widowControl/>
              <w:autoSpaceDE/>
              <w:autoSpaceDN/>
              <w:jc w:val="center"/>
              <w:rPr>
                <w:lang w:eastAsia="pl-PL"/>
              </w:rPr>
            </w:pPr>
            <w:r w:rsidRPr="00F34563">
              <w:rPr>
                <w:lang w:eastAsia="pl-PL"/>
              </w:rPr>
              <w:t>5566464.90</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7E7BB98E" w14:textId="2319A124" w:rsidR="00A67032" w:rsidRPr="00F34563" w:rsidRDefault="00A67032" w:rsidP="004A4859">
            <w:pPr>
              <w:widowControl/>
              <w:autoSpaceDE/>
              <w:autoSpaceDN/>
              <w:jc w:val="center"/>
              <w:rPr>
                <w:lang w:eastAsia="pl-PL"/>
              </w:rPr>
            </w:pPr>
            <w:r w:rsidRPr="00F34563">
              <w:rPr>
                <w:lang w:eastAsia="pl-PL"/>
              </w:rPr>
              <w:t>5934624.59</w:t>
            </w:r>
          </w:p>
        </w:tc>
      </w:tr>
      <w:tr w:rsidR="00F34563" w:rsidRPr="00F34563" w14:paraId="5EF49C23" w14:textId="77777777" w:rsidTr="00745658">
        <w:trPr>
          <w:trHeight w:val="95"/>
          <w:jc w:val="center"/>
        </w:trPr>
        <w:tc>
          <w:tcPr>
            <w:tcW w:w="1618" w:type="dxa"/>
            <w:vMerge/>
            <w:tcBorders>
              <w:left w:val="single" w:sz="4" w:space="0" w:color="000000"/>
              <w:right w:val="single" w:sz="4" w:space="0" w:color="000000"/>
            </w:tcBorders>
            <w:vAlign w:val="center"/>
          </w:tcPr>
          <w:p w14:paraId="38F0D994" w14:textId="77777777" w:rsidR="00A67032" w:rsidRPr="00F34563" w:rsidRDefault="00A67032" w:rsidP="004A4859">
            <w:pPr>
              <w:widowControl/>
              <w:autoSpaceDE/>
              <w:autoSpaceDN/>
              <w:jc w:val="center"/>
              <w:rPr>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0AD7DA36" w14:textId="3158AADB" w:rsidR="00A67032" w:rsidRPr="00F34563" w:rsidRDefault="00A67032" w:rsidP="004A4859">
            <w:pPr>
              <w:widowControl/>
              <w:autoSpaceDE/>
              <w:autoSpaceDN/>
              <w:jc w:val="center"/>
              <w:rPr>
                <w:lang w:eastAsia="pl-PL"/>
              </w:rPr>
            </w:pPr>
            <w:r w:rsidRPr="00F34563">
              <w:rPr>
                <w:lang w:eastAsia="pl-PL"/>
              </w:rPr>
              <w:t>Punkt w centrum zagłębienia C</w:t>
            </w:r>
          </w:p>
        </w:tc>
        <w:tc>
          <w:tcPr>
            <w:tcW w:w="1656" w:type="dxa"/>
            <w:tcBorders>
              <w:left w:val="nil"/>
              <w:bottom w:val="single" w:sz="4" w:space="0" w:color="auto"/>
              <w:right w:val="single" w:sz="4" w:space="0" w:color="000000"/>
            </w:tcBorders>
            <w:shd w:val="clear" w:color="auto" w:fill="auto"/>
            <w:vAlign w:val="center"/>
          </w:tcPr>
          <w:p w14:paraId="15DAFC1F" w14:textId="07F23A3B" w:rsidR="00A67032" w:rsidRPr="00F34563" w:rsidRDefault="00A67032" w:rsidP="004A4859">
            <w:pPr>
              <w:widowControl/>
              <w:autoSpaceDE/>
              <w:autoSpaceDN/>
              <w:jc w:val="center"/>
              <w:rPr>
                <w:lang w:eastAsia="pl-PL"/>
              </w:rPr>
            </w:pPr>
            <w:r w:rsidRPr="00F34563">
              <w:rPr>
                <w:lang w:eastAsia="pl-PL"/>
              </w:rPr>
              <w:t>5566458.15</w:t>
            </w:r>
          </w:p>
        </w:tc>
        <w:tc>
          <w:tcPr>
            <w:tcW w:w="1509" w:type="dxa"/>
            <w:tcBorders>
              <w:left w:val="nil"/>
              <w:bottom w:val="single" w:sz="4" w:space="0" w:color="auto"/>
              <w:right w:val="single" w:sz="4" w:space="0" w:color="000000"/>
            </w:tcBorders>
            <w:shd w:val="clear" w:color="auto" w:fill="auto"/>
            <w:vAlign w:val="center"/>
          </w:tcPr>
          <w:p w14:paraId="0D06F513" w14:textId="4C4FB800" w:rsidR="00A67032" w:rsidRPr="00F34563" w:rsidRDefault="00A67032" w:rsidP="004A4859">
            <w:pPr>
              <w:widowControl/>
              <w:autoSpaceDE/>
              <w:autoSpaceDN/>
              <w:jc w:val="center"/>
              <w:rPr>
                <w:lang w:eastAsia="pl-PL"/>
              </w:rPr>
            </w:pPr>
            <w:r w:rsidRPr="00F34563">
              <w:rPr>
                <w:lang w:eastAsia="pl-PL"/>
              </w:rPr>
              <w:t>5934633.09</w:t>
            </w:r>
          </w:p>
        </w:tc>
      </w:tr>
      <w:tr w:rsidR="00F34563" w:rsidRPr="00F34563" w14:paraId="4D359060" w14:textId="77777777" w:rsidTr="00745658">
        <w:trPr>
          <w:trHeight w:val="95"/>
          <w:jc w:val="center"/>
        </w:trPr>
        <w:tc>
          <w:tcPr>
            <w:tcW w:w="1618" w:type="dxa"/>
            <w:vMerge/>
            <w:tcBorders>
              <w:left w:val="single" w:sz="4" w:space="0" w:color="000000"/>
              <w:right w:val="single" w:sz="4" w:space="0" w:color="000000"/>
            </w:tcBorders>
            <w:vAlign w:val="center"/>
          </w:tcPr>
          <w:p w14:paraId="6916DA6E" w14:textId="77777777" w:rsidR="00A67032" w:rsidRPr="00F34563" w:rsidRDefault="00A67032" w:rsidP="004A4859">
            <w:pPr>
              <w:widowControl/>
              <w:autoSpaceDE/>
              <w:autoSpaceDN/>
              <w:jc w:val="center"/>
              <w:rPr>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2CC6A77F" w14:textId="4CD2CC9D" w:rsidR="00A67032" w:rsidRPr="00F34563" w:rsidRDefault="00A67032" w:rsidP="004A4859">
            <w:pPr>
              <w:widowControl/>
              <w:autoSpaceDE/>
              <w:autoSpaceDN/>
              <w:jc w:val="center"/>
              <w:rPr>
                <w:lang w:eastAsia="pl-PL"/>
              </w:rPr>
            </w:pPr>
            <w:r w:rsidRPr="00F34563">
              <w:rPr>
                <w:lang w:eastAsia="pl-PL"/>
              </w:rPr>
              <w:t>Punkt w centrum zagłębienia D</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5C147E70" w14:textId="3E404619" w:rsidR="00A67032" w:rsidRPr="00F34563" w:rsidRDefault="00A67032" w:rsidP="004A4859">
            <w:pPr>
              <w:widowControl/>
              <w:autoSpaceDE/>
              <w:autoSpaceDN/>
              <w:jc w:val="center"/>
              <w:rPr>
                <w:lang w:eastAsia="pl-PL"/>
              </w:rPr>
            </w:pPr>
            <w:r w:rsidRPr="00F34563">
              <w:rPr>
                <w:lang w:eastAsia="pl-PL"/>
              </w:rPr>
              <w:t>5566465.41</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19437D96" w14:textId="045252B9" w:rsidR="00A67032" w:rsidRPr="00F34563" w:rsidRDefault="00A67032" w:rsidP="004A4859">
            <w:pPr>
              <w:widowControl/>
              <w:autoSpaceDE/>
              <w:autoSpaceDN/>
              <w:jc w:val="center"/>
              <w:rPr>
                <w:lang w:eastAsia="pl-PL"/>
              </w:rPr>
            </w:pPr>
            <w:r w:rsidRPr="00F34563">
              <w:rPr>
                <w:lang w:eastAsia="pl-PL"/>
              </w:rPr>
              <w:t>5934640.44</w:t>
            </w:r>
          </w:p>
        </w:tc>
      </w:tr>
      <w:tr w:rsidR="00F34563" w:rsidRPr="00F34563" w14:paraId="643FD8D4" w14:textId="77777777" w:rsidTr="00A67032">
        <w:trPr>
          <w:trHeight w:val="383"/>
          <w:jc w:val="center"/>
        </w:trPr>
        <w:tc>
          <w:tcPr>
            <w:tcW w:w="1618" w:type="dxa"/>
            <w:vMerge/>
            <w:tcBorders>
              <w:left w:val="single" w:sz="4" w:space="0" w:color="000000"/>
              <w:bottom w:val="single" w:sz="4" w:space="0" w:color="auto"/>
              <w:right w:val="single" w:sz="4" w:space="0" w:color="000000"/>
            </w:tcBorders>
            <w:vAlign w:val="center"/>
          </w:tcPr>
          <w:p w14:paraId="1AF08526" w14:textId="77777777" w:rsidR="00A67032" w:rsidRPr="00F34563" w:rsidRDefault="00A67032" w:rsidP="004A4859">
            <w:pPr>
              <w:widowControl/>
              <w:autoSpaceDE/>
              <w:autoSpaceDN/>
              <w:jc w:val="center"/>
              <w:rPr>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1830C738" w14:textId="758F24EC" w:rsidR="00A67032" w:rsidRPr="00F34563" w:rsidRDefault="00A67032" w:rsidP="00A67032">
            <w:pPr>
              <w:widowControl/>
              <w:autoSpaceDE/>
              <w:autoSpaceDN/>
              <w:jc w:val="center"/>
              <w:rPr>
                <w:lang w:eastAsia="pl-PL"/>
              </w:rPr>
            </w:pPr>
            <w:r w:rsidRPr="00F34563">
              <w:rPr>
                <w:lang w:eastAsia="pl-PL"/>
              </w:rPr>
              <w:t>Punkt w centrum zagłębienia E</w:t>
            </w:r>
          </w:p>
        </w:tc>
        <w:tc>
          <w:tcPr>
            <w:tcW w:w="1656" w:type="dxa"/>
            <w:tcBorders>
              <w:left w:val="nil"/>
              <w:bottom w:val="single" w:sz="4" w:space="0" w:color="auto"/>
              <w:right w:val="single" w:sz="4" w:space="0" w:color="000000"/>
            </w:tcBorders>
            <w:shd w:val="clear" w:color="auto" w:fill="auto"/>
            <w:vAlign w:val="center"/>
          </w:tcPr>
          <w:p w14:paraId="22575C9A" w14:textId="6873578A" w:rsidR="00A67032" w:rsidRPr="00F34563" w:rsidRDefault="00A67032" w:rsidP="004A4859">
            <w:pPr>
              <w:widowControl/>
              <w:autoSpaceDE/>
              <w:autoSpaceDN/>
              <w:jc w:val="center"/>
              <w:rPr>
                <w:lang w:eastAsia="pl-PL"/>
              </w:rPr>
            </w:pPr>
            <w:r w:rsidRPr="00F34563">
              <w:rPr>
                <w:lang w:eastAsia="pl-PL"/>
              </w:rPr>
              <w:t>5566457.28</w:t>
            </w:r>
          </w:p>
        </w:tc>
        <w:tc>
          <w:tcPr>
            <w:tcW w:w="1509" w:type="dxa"/>
            <w:tcBorders>
              <w:left w:val="nil"/>
              <w:bottom w:val="single" w:sz="4" w:space="0" w:color="auto"/>
              <w:right w:val="single" w:sz="4" w:space="0" w:color="000000"/>
            </w:tcBorders>
            <w:shd w:val="clear" w:color="auto" w:fill="auto"/>
            <w:vAlign w:val="center"/>
          </w:tcPr>
          <w:p w14:paraId="0C884EB3" w14:textId="330AD9E8" w:rsidR="00A67032" w:rsidRPr="00F34563" w:rsidRDefault="00A67032" w:rsidP="004A4859">
            <w:pPr>
              <w:widowControl/>
              <w:autoSpaceDE/>
              <w:autoSpaceDN/>
              <w:jc w:val="center"/>
              <w:rPr>
                <w:lang w:eastAsia="pl-PL"/>
              </w:rPr>
            </w:pPr>
            <w:r w:rsidRPr="00F34563">
              <w:rPr>
                <w:lang w:eastAsia="pl-PL"/>
              </w:rPr>
              <w:t>5934650.35</w:t>
            </w:r>
          </w:p>
        </w:tc>
      </w:tr>
      <w:tr w:rsidR="00A67032" w:rsidRPr="00F34563" w14:paraId="1A941960" w14:textId="77777777" w:rsidTr="00A67032">
        <w:trPr>
          <w:trHeight w:val="382"/>
          <w:jc w:val="center"/>
        </w:trPr>
        <w:tc>
          <w:tcPr>
            <w:tcW w:w="1618" w:type="dxa"/>
            <w:tcBorders>
              <w:top w:val="single" w:sz="4" w:space="0" w:color="auto"/>
              <w:left w:val="single" w:sz="4" w:space="0" w:color="000000"/>
              <w:bottom w:val="single" w:sz="4" w:space="0" w:color="auto"/>
              <w:right w:val="single" w:sz="4" w:space="0" w:color="000000"/>
            </w:tcBorders>
            <w:vAlign w:val="center"/>
          </w:tcPr>
          <w:p w14:paraId="4E92CBEC" w14:textId="37F36FB6" w:rsidR="00A67032" w:rsidRPr="00F34563" w:rsidRDefault="00A67032" w:rsidP="004A4859">
            <w:pPr>
              <w:widowControl/>
              <w:autoSpaceDE/>
              <w:autoSpaceDN/>
              <w:jc w:val="center"/>
              <w:rPr>
                <w:lang w:eastAsia="pl-PL"/>
              </w:rPr>
            </w:pPr>
            <w:bookmarkStart w:id="48" w:name="_Hlk149556506"/>
            <w:r w:rsidRPr="00F34563">
              <w:rPr>
                <w:lang w:eastAsia="pl-PL"/>
              </w:rPr>
              <w:t>Wylot kanalizacji deszczowej</w:t>
            </w:r>
            <w:r w:rsidR="009303E3" w:rsidRPr="00F34563">
              <w:rPr>
                <w:lang w:eastAsia="pl-PL"/>
              </w:rPr>
              <w:t xml:space="preserve"> (przebudowa)</w:t>
            </w:r>
          </w:p>
        </w:tc>
        <w:tc>
          <w:tcPr>
            <w:tcW w:w="2422" w:type="dxa"/>
            <w:tcBorders>
              <w:top w:val="single" w:sz="4" w:space="0" w:color="auto"/>
              <w:left w:val="nil"/>
              <w:bottom w:val="single" w:sz="4" w:space="0" w:color="auto"/>
              <w:right w:val="single" w:sz="4" w:space="0" w:color="000000"/>
            </w:tcBorders>
            <w:shd w:val="clear" w:color="auto" w:fill="auto"/>
            <w:vAlign w:val="center"/>
          </w:tcPr>
          <w:p w14:paraId="70A5EC9B" w14:textId="360568B7" w:rsidR="00A67032" w:rsidRPr="00F34563" w:rsidRDefault="00A67032" w:rsidP="004A4859">
            <w:pPr>
              <w:widowControl/>
              <w:autoSpaceDE/>
              <w:autoSpaceDN/>
              <w:jc w:val="center"/>
              <w:rPr>
                <w:lang w:eastAsia="pl-PL"/>
              </w:rPr>
            </w:pPr>
            <w:r w:rsidRPr="00F34563">
              <w:rPr>
                <w:lang w:eastAsia="pl-PL"/>
              </w:rPr>
              <w:t>Punkt w osi wylotu</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2872E847" w14:textId="30C4B75F" w:rsidR="00A67032" w:rsidRPr="00F34563" w:rsidRDefault="00A67032" w:rsidP="004A4859">
            <w:pPr>
              <w:widowControl/>
              <w:autoSpaceDE/>
              <w:autoSpaceDN/>
              <w:jc w:val="center"/>
              <w:rPr>
                <w:lang w:eastAsia="pl-PL"/>
              </w:rPr>
            </w:pPr>
            <w:r w:rsidRPr="00F34563">
              <w:rPr>
                <w:lang w:eastAsia="pl-PL"/>
              </w:rPr>
              <w:t>5566448.38</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5B45A9E8" w14:textId="60450C24" w:rsidR="00A67032" w:rsidRPr="00F34563" w:rsidRDefault="00A67032" w:rsidP="004A4859">
            <w:pPr>
              <w:widowControl/>
              <w:autoSpaceDE/>
              <w:autoSpaceDN/>
              <w:jc w:val="center"/>
              <w:rPr>
                <w:lang w:eastAsia="pl-PL"/>
              </w:rPr>
            </w:pPr>
            <w:r w:rsidRPr="00F34563">
              <w:rPr>
                <w:lang w:eastAsia="pl-PL"/>
              </w:rPr>
              <w:t>5934637.53</w:t>
            </w:r>
          </w:p>
        </w:tc>
      </w:tr>
      <w:bookmarkEnd w:id="46"/>
      <w:bookmarkEnd w:id="48"/>
    </w:tbl>
    <w:p w14:paraId="3C063DA1" w14:textId="77777777" w:rsidR="00A67032" w:rsidRPr="00F34563" w:rsidRDefault="00A67032" w:rsidP="003810FD">
      <w:pPr>
        <w:pStyle w:val="Tekstpodstawowy"/>
        <w:jc w:val="both"/>
      </w:pPr>
    </w:p>
    <w:p w14:paraId="79378BB0" w14:textId="46080074" w:rsidR="003B26EE" w:rsidRPr="00F34563" w:rsidRDefault="003B26EE" w:rsidP="003810FD">
      <w:pPr>
        <w:pStyle w:val="Tekstpodstawowy"/>
        <w:jc w:val="both"/>
      </w:pPr>
    </w:p>
    <w:p w14:paraId="3C43A228" w14:textId="5C0D2CCD" w:rsidR="003B26EE" w:rsidRDefault="003B26EE" w:rsidP="003810FD">
      <w:pPr>
        <w:pStyle w:val="Tekstpodstawowy"/>
        <w:spacing w:before="8"/>
        <w:jc w:val="both"/>
      </w:pPr>
      <w:bookmarkStart w:id="49" w:name="_bookmark11"/>
      <w:bookmarkEnd w:id="49"/>
    </w:p>
    <w:p w14:paraId="27B5674F" w14:textId="77777777" w:rsidR="004105D2" w:rsidRPr="00F34563" w:rsidRDefault="004105D2" w:rsidP="003810FD">
      <w:pPr>
        <w:pStyle w:val="Tekstpodstawowy"/>
        <w:spacing w:before="8"/>
        <w:jc w:val="both"/>
      </w:pPr>
    </w:p>
    <w:p w14:paraId="2261B56B" w14:textId="77777777" w:rsidR="00AC70F1" w:rsidRPr="00F34563" w:rsidRDefault="00AC70F1" w:rsidP="00AC70F1">
      <w:pPr>
        <w:pStyle w:val="Akapitzlist"/>
        <w:numPr>
          <w:ilvl w:val="0"/>
          <w:numId w:val="18"/>
        </w:numPr>
        <w:tabs>
          <w:tab w:val="left" w:pos="810"/>
        </w:tabs>
        <w:jc w:val="both"/>
        <w:outlineLvl w:val="1"/>
        <w:rPr>
          <w:b/>
          <w:bCs/>
          <w:vanish/>
        </w:rPr>
      </w:pPr>
      <w:bookmarkStart w:id="50" w:name="_Toc147932315"/>
      <w:bookmarkStart w:id="51" w:name="_Toc149549686"/>
      <w:bookmarkEnd w:id="50"/>
      <w:bookmarkEnd w:id="51"/>
    </w:p>
    <w:p w14:paraId="651DED40" w14:textId="77777777" w:rsidR="00AC70F1" w:rsidRPr="00F34563" w:rsidRDefault="00AC70F1" w:rsidP="00AC70F1">
      <w:pPr>
        <w:pStyle w:val="Akapitzlist"/>
        <w:numPr>
          <w:ilvl w:val="0"/>
          <w:numId w:val="18"/>
        </w:numPr>
        <w:tabs>
          <w:tab w:val="left" w:pos="810"/>
        </w:tabs>
        <w:jc w:val="both"/>
        <w:outlineLvl w:val="1"/>
        <w:rPr>
          <w:b/>
          <w:bCs/>
          <w:vanish/>
        </w:rPr>
      </w:pPr>
      <w:bookmarkStart w:id="52" w:name="_Toc147932316"/>
      <w:bookmarkStart w:id="53" w:name="_Toc149549687"/>
      <w:bookmarkEnd w:id="52"/>
      <w:bookmarkEnd w:id="53"/>
    </w:p>
    <w:p w14:paraId="174DE7B0" w14:textId="19797F86" w:rsidR="003D7DDD" w:rsidRPr="00F34563" w:rsidRDefault="008C2EE6" w:rsidP="00AC70F1">
      <w:pPr>
        <w:pStyle w:val="Nagwek2"/>
        <w:numPr>
          <w:ilvl w:val="1"/>
          <w:numId w:val="18"/>
        </w:numPr>
        <w:tabs>
          <w:tab w:val="left" w:pos="810"/>
        </w:tabs>
        <w:ind w:left="1196"/>
      </w:pPr>
      <w:r w:rsidRPr="00F34563">
        <w:t xml:space="preserve"> </w:t>
      </w:r>
      <w:bookmarkStart w:id="54" w:name="_Toc149549688"/>
      <w:r w:rsidR="003D7DDD" w:rsidRPr="00F34563">
        <w:t>Projektowane</w:t>
      </w:r>
      <w:r w:rsidR="003D7DDD" w:rsidRPr="00F34563">
        <w:rPr>
          <w:spacing w:val="-8"/>
        </w:rPr>
        <w:t xml:space="preserve"> </w:t>
      </w:r>
      <w:r w:rsidR="003D7DDD" w:rsidRPr="00F34563">
        <w:t>zagospodarowanie</w:t>
      </w:r>
      <w:r w:rsidR="003D7DDD" w:rsidRPr="00F34563">
        <w:rPr>
          <w:spacing w:val="-9"/>
        </w:rPr>
        <w:t xml:space="preserve"> </w:t>
      </w:r>
      <w:r w:rsidR="003D7DDD" w:rsidRPr="00F34563">
        <w:rPr>
          <w:spacing w:val="-2"/>
        </w:rPr>
        <w:t>terenu</w:t>
      </w:r>
      <w:bookmarkEnd w:id="54"/>
    </w:p>
    <w:p w14:paraId="22BE1BA3" w14:textId="77777777" w:rsidR="003D7DDD" w:rsidRPr="00F34563" w:rsidRDefault="003D7DDD" w:rsidP="003D7DDD">
      <w:pPr>
        <w:pStyle w:val="Tekstpodstawowy"/>
        <w:spacing w:before="1"/>
        <w:jc w:val="both"/>
        <w:rPr>
          <w:b/>
        </w:rPr>
      </w:pPr>
    </w:p>
    <w:p w14:paraId="01BD9814" w14:textId="77777777" w:rsidR="00F431A6" w:rsidRPr="00F34563" w:rsidRDefault="003D7DDD" w:rsidP="006A1E2D">
      <w:pPr>
        <w:pStyle w:val="Tekstpodstawowy"/>
        <w:spacing w:line="360" w:lineRule="auto"/>
        <w:ind w:left="476"/>
        <w:jc w:val="both"/>
      </w:pPr>
      <w:r w:rsidRPr="00F34563">
        <w:t>W wyniku planowanych do przeprowadzenia robót w wodach istniejące zagospodarowanie terenu ulegnie zmianie</w:t>
      </w:r>
      <w:r w:rsidR="00F431A6" w:rsidRPr="00F34563">
        <w:t>:</w:t>
      </w:r>
    </w:p>
    <w:p w14:paraId="723707BD" w14:textId="67857B12" w:rsidR="003D7DDD" w:rsidRPr="00F34563" w:rsidRDefault="00F431A6" w:rsidP="006A1E2D">
      <w:pPr>
        <w:pStyle w:val="Tekstpodstawowy"/>
        <w:spacing w:line="360" w:lineRule="auto"/>
        <w:ind w:left="476"/>
        <w:jc w:val="both"/>
      </w:pPr>
      <w:r w:rsidRPr="00F34563">
        <w:t xml:space="preserve">- </w:t>
      </w:r>
      <w:r w:rsidR="00E82EFC" w:rsidRPr="00F34563">
        <w:t>na długości lokalizacji palisady drewnianej, która będzie miała za zadanie kierować wody na koronę projektowanego bystrza</w:t>
      </w:r>
      <w:r w:rsidRPr="00F34563">
        <w:t>,</w:t>
      </w:r>
    </w:p>
    <w:p w14:paraId="5B44BA72" w14:textId="0918CE96" w:rsidR="00F431A6" w:rsidRPr="00F34563" w:rsidRDefault="00F431A6" w:rsidP="006A1E2D">
      <w:pPr>
        <w:pStyle w:val="Tekstpodstawowy"/>
        <w:spacing w:line="360" w:lineRule="auto"/>
        <w:ind w:left="476"/>
        <w:jc w:val="both"/>
      </w:pPr>
      <w:r w:rsidRPr="00F34563">
        <w:t xml:space="preserve">- w </w:t>
      </w:r>
      <w:r w:rsidR="00B6332C" w:rsidRPr="00F34563">
        <w:t>lokalizacji</w:t>
      </w:r>
      <w:r w:rsidRPr="00F34563">
        <w:t xml:space="preserve"> projektowanego hydrofitowego zbiornika podczyszczającego</w:t>
      </w:r>
    </w:p>
    <w:p w14:paraId="7D72F084" w14:textId="77777777" w:rsidR="004A4859" w:rsidRPr="00F34563" w:rsidRDefault="004A4859" w:rsidP="003D7DDD">
      <w:pPr>
        <w:pStyle w:val="Tekstpodstawowy"/>
        <w:spacing w:before="1" w:line="360" w:lineRule="auto"/>
        <w:ind w:left="118" w:right="104"/>
        <w:jc w:val="both"/>
      </w:pPr>
    </w:p>
    <w:p w14:paraId="0045930E" w14:textId="483A7703" w:rsidR="003B26EE" w:rsidRPr="00F34563" w:rsidRDefault="008C2EE6" w:rsidP="00951F33">
      <w:pPr>
        <w:pStyle w:val="Nagwek2"/>
        <w:numPr>
          <w:ilvl w:val="1"/>
          <w:numId w:val="18"/>
        </w:numPr>
        <w:tabs>
          <w:tab w:val="left" w:pos="810"/>
        </w:tabs>
        <w:ind w:left="476" w:firstLine="0"/>
      </w:pPr>
      <w:bookmarkStart w:id="55" w:name="_bookmark12"/>
      <w:bookmarkStart w:id="56" w:name="_bookmark13"/>
      <w:bookmarkEnd w:id="55"/>
      <w:bookmarkEnd w:id="56"/>
      <w:r w:rsidRPr="00F34563">
        <w:t xml:space="preserve"> </w:t>
      </w:r>
      <w:bookmarkStart w:id="57" w:name="_Toc149549689"/>
      <w:r w:rsidR="009D0428" w:rsidRPr="00F34563">
        <w:t>Opis</w:t>
      </w:r>
      <w:r w:rsidR="009D0428" w:rsidRPr="00F34563">
        <w:rPr>
          <w:spacing w:val="-5"/>
        </w:rPr>
        <w:t xml:space="preserve"> </w:t>
      </w:r>
      <w:r w:rsidR="009D0428" w:rsidRPr="00F34563">
        <w:t>rozwiązań</w:t>
      </w:r>
      <w:r w:rsidR="009D0428" w:rsidRPr="00F34563">
        <w:rPr>
          <w:spacing w:val="-4"/>
        </w:rPr>
        <w:t xml:space="preserve"> </w:t>
      </w:r>
      <w:r w:rsidR="009D0428" w:rsidRPr="00F34563">
        <w:rPr>
          <w:spacing w:val="-2"/>
        </w:rPr>
        <w:t>technicznych</w:t>
      </w:r>
      <w:r w:rsidR="004530EB" w:rsidRPr="00F34563">
        <w:rPr>
          <w:spacing w:val="-2"/>
        </w:rPr>
        <w:t xml:space="preserve"> oraz ich podstawowe parametry</w:t>
      </w:r>
      <w:bookmarkEnd w:id="57"/>
    </w:p>
    <w:p w14:paraId="08273391" w14:textId="77777777" w:rsidR="003B26EE" w:rsidRPr="00F34563" w:rsidRDefault="003B26EE" w:rsidP="003810FD">
      <w:pPr>
        <w:pStyle w:val="Tekstpodstawowy"/>
        <w:spacing w:before="1"/>
        <w:jc w:val="both"/>
        <w:rPr>
          <w:b/>
        </w:rPr>
      </w:pPr>
    </w:p>
    <w:p w14:paraId="759A29C5" w14:textId="77777777" w:rsidR="00F431A6" w:rsidRDefault="009D0428" w:rsidP="006A1E2D">
      <w:pPr>
        <w:pStyle w:val="Tekstpodstawowy"/>
        <w:spacing w:before="1" w:line="360" w:lineRule="auto"/>
        <w:ind w:left="476"/>
        <w:jc w:val="both"/>
        <w:rPr>
          <w:spacing w:val="-13"/>
        </w:rPr>
      </w:pPr>
      <w:r w:rsidRPr="00F34563">
        <w:t>Planowane</w:t>
      </w:r>
      <w:r w:rsidRPr="00F34563">
        <w:rPr>
          <w:spacing w:val="-14"/>
        </w:rPr>
        <w:t xml:space="preserve"> </w:t>
      </w:r>
      <w:r w:rsidRPr="00F34563">
        <w:t>do</w:t>
      </w:r>
      <w:r w:rsidRPr="00F34563">
        <w:rPr>
          <w:spacing w:val="-14"/>
        </w:rPr>
        <w:t xml:space="preserve"> </w:t>
      </w:r>
      <w:r w:rsidRPr="00F34563">
        <w:t>realizacji</w:t>
      </w:r>
      <w:r w:rsidRPr="00F34563">
        <w:rPr>
          <w:spacing w:val="-14"/>
        </w:rPr>
        <w:t xml:space="preserve"> </w:t>
      </w:r>
      <w:r w:rsidRPr="00F34563">
        <w:t>prace</w:t>
      </w:r>
      <w:r w:rsidRPr="00F34563">
        <w:rPr>
          <w:spacing w:val="-14"/>
        </w:rPr>
        <w:t xml:space="preserve"> </w:t>
      </w:r>
      <w:r w:rsidRPr="00F34563">
        <w:t>mają</w:t>
      </w:r>
      <w:r w:rsidRPr="00F34563">
        <w:rPr>
          <w:spacing w:val="-14"/>
        </w:rPr>
        <w:t xml:space="preserve"> </w:t>
      </w:r>
      <w:r w:rsidRPr="00F34563">
        <w:t>na</w:t>
      </w:r>
      <w:r w:rsidRPr="00F34563">
        <w:rPr>
          <w:spacing w:val="-14"/>
        </w:rPr>
        <w:t xml:space="preserve"> </w:t>
      </w:r>
      <w:r w:rsidRPr="00F34563">
        <w:t>celu</w:t>
      </w:r>
      <w:r w:rsidRPr="00F34563">
        <w:rPr>
          <w:spacing w:val="-13"/>
        </w:rPr>
        <w:t xml:space="preserve"> </w:t>
      </w:r>
    </w:p>
    <w:p w14:paraId="2BFCFEF0" w14:textId="77777777" w:rsidR="005A31DE" w:rsidRPr="00F34563" w:rsidRDefault="005A31DE" w:rsidP="005A31DE">
      <w:pPr>
        <w:pStyle w:val="Tekstpodstawowy"/>
        <w:numPr>
          <w:ilvl w:val="2"/>
          <w:numId w:val="18"/>
        </w:numPr>
        <w:spacing w:after="240" w:line="360" w:lineRule="auto"/>
        <w:jc w:val="both"/>
      </w:pPr>
      <w:r w:rsidRPr="00F34563">
        <w:t xml:space="preserve">Wykonanie hydrofitowego zbiornika podczyszczającego wody opadowe lub roztopowe docierające z systemu projektowanej kanalizacji deszczowej z ulic Śląskiej, Lipowej i Zielonej. Wody, które spłyną grawitacyjnie z instalacji deszczowej zostaną oczyszczone z </w:t>
      </w:r>
    </w:p>
    <w:p w14:paraId="23CD15D5" w14:textId="77777777" w:rsidR="005A31DE" w:rsidRPr="00F34563" w:rsidRDefault="005A31DE" w:rsidP="005A31DE">
      <w:pPr>
        <w:pStyle w:val="Tekstpodstawowy"/>
        <w:spacing w:after="240" w:line="360" w:lineRule="auto"/>
        <w:ind w:left="1145"/>
        <w:jc w:val="both"/>
      </w:pPr>
      <w:r w:rsidRPr="00F34563">
        <w:t xml:space="preserve">Hydrofitowa oczyszczalnia wód opadowych lub roztopowych, zwana też </w:t>
      </w:r>
      <w:proofErr w:type="spellStart"/>
      <w:r w:rsidRPr="00F34563">
        <w:t>hydrobotaniczną</w:t>
      </w:r>
      <w:proofErr w:type="spellEnd"/>
      <w:r w:rsidRPr="00F34563">
        <w:t xml:space="preserve"> będzie stanowić szczególny ostatni etap oczyszczania przed wprowadzeniem ich bezpośrednio do odbiornika (jeziora Maleszewo). Wykorzysta w swojej technologii tzw. hydrofity, czyli specjalne </w:t>
      </w:r>
      <w:r w:rsidRPr="00F34563">
        <w:lastRenderedPageBreak/>
        <w:t xml:space="preserve">gatunki roślin, które w czasie wzrostu wykorzystują zawarte w wodach opadowych lub roztopowych składniki biogenne, takie jak azot i fosfor przyswajając je w swojej strefie korzeniowej, lub sorbując na swojej powierzchni. </w:t>
      </w:r>
      <w:bookmarkStart w:id="58" w:name="_Hlk150773123"/>
      <w:r w:rsidRPr="00F34563">
        <w:t>Po analizie warunków terenowych oraz projektowanych parametrów zbiornika dobrano rośliny podczyszczające:</w:t>
      </w:r>
    </w:p>
    <w:p w14:paraId="0DCB524A" w14:textId="77777777" w:rsidR="005A31DE" w:rsidRPr="00F34563" w:rsidRDefault="005A31DE" w:rsidP="005A31DE">
      <w:pPr>
        <w:pStyle w:val="Tekstpodstawowy"/>
        <w:spacing w:after="240" w:line="360" w:lineRule="auto"/>
        <w:ind w:left="1145"/>
        <w:jc w:val="both"/>
      </w:pPr>
      <w:r w:rsidRPr="00F34563">
        <w:t>– w zagłębieniach 0,4-0,5 m – pałka szerokolistna (</w:t>
      </w:r>
      <w:proofErr w:type="spellStart"/>
      <w:r w:rsidRPr="00F34563">
        <w:t>Typha</w:t>
      </w:r>
      <w:proofErr w:type="spellEnd"/>
      <w:r w:rsidRPr="00F34563">
        <w:t xml:space="preserve"> </w:t>
      </w:r>
      <w:proofErr w:type="spellStart"/>
      <w:r w:rsidRPr="00F34563">
        <w:t>latifolia</w:t>
      </w:r>
      <w:proofErr w:type="spellEnd"/>
      <w:r w:rsidRPr="00F34563">
        <w:t>)</w:t>
      </w:r>
    </w:p>
    <w:p w14:paraId="4C20A66A" w14:textId="77777777" w:rsidR="005A31DE" w:rsidRPr="00F34563" w:rsidRDefault="005A31DE" w:rsidP="005A31DE">
      <w:pPr>
        <w:pStyle w:val="Tekstpodstawowy"/>
        <w:spacing w:after="240" w:line="360" w:lineRule="auto"/>
        <w:ind w:left="1145"/>
        <w:jc w:val="both"/>
      </w:pPr>
      <w:r w:rsidRPr="00F34563">
        <w:t>– na pozostałych obszarach 0,1-0,25 m – kosaciec żółty (</w:t>
      </w:r>
      <w:proofErr w:type="spellStart"/>
      <w:r w:rsidRPr="00F34563">
        <w:t>Iris</w:t>
      </w:r>
      <w:proofErr w:type="spellEnd"/>
      <w:r w:rsidRPr="00F34563">
        <w:t xml:space="preserve"> </w:t>
      </w:r>
      <w:proofErr w:type="spellStart"/>
      <w:r w:rsidRPr="00F34563">
        <w:t>pseudacorus</w:t>
      </w:r>
      <w:proofErr w:type="spellEnd"/>
      <w:r w:rsidRPr="00F34563">
        <w:t>), sit rozpierzchły (</w:t>
      </w:r>
      <w:proofErr w:type="spellStart"/>
      <w:r w:rsidRPr="00F34563">
        <w:t>Juncus</w:t>
      </w:r>
      <w:proofErr w:type="spellEnd"/>
      <w:r w:rsidRPr="00F34563">
        <w:t xml:space="preserve"> </w:t>
      </w:r>
      <w:proofErr w:type="spellStart"/>
      <w:r w:rsidRPr="00F34563">
        <w:t>effusus</w:t>
      </w:r>
      <w:proofErr w:type="spellEnd"/>
      <w:r w:rsidRPr="00F34563">
        <w:t>), sitowie (</w:t>
      </w:r>
      <w:proofErr w:type="spellStart"/>
      <w:r w:rsidRPr="00F34563">
        <w:t>Scirpus</w:t>
      </w:r>
      <w:proofErr w:type="spellEnd"/>
      <w:r w:rsidRPr="00F34563">
        <w:t xml:space="preserve"> </w:t>
      </w:r>
      <w:proofErr w:type="spellStart"/>
      <w:r w:rsidRPr="00F34563">
        <w:t>microcarpus</w:t>
      </w:r>
      <w:proofErr w:type="spellEnd"/>
      <w:r w:rsidRPr="00F34563">
        <w:t>).</w:t>
      </w:r>
    </w:p>
    <w:bookmarkEnd w:id="58"/>
    <w:p w14:paraId="1B9D1FEE" w14:textId="77777777" w:rsidR="005A31DE" w:rsidRDefault="005A31DE" w:rsidP="005A31DE">
      <w:pPr>
        <w:pStyle w:val="Tekstpodstawowy"/>
        <w:spacing w:after="240" w:line="360" w:lineRule="auto"/>
        <w:ind w:left="1145"/>
        <w:jc w:val="both"/>
        <w:rPr>
          <w:u w:val="single"/>
        </w:rPr>
      </w:pPr>
      <w:r w:rsidRPr="00F34563">
        <w:rPr>
          <w:u w:val="single"/>
        </w:rPr>
        <w:t>Parametry zbiornika:</w:t>
      </w:r>
    </w:p>
    <w:p w14:paraId="75DEA4C1" w14:textId="77777777" w:rsidR="005A31DE" w:rsidRPr="002165B6" w:rsidRDefault="005A31DE" w:rsidP="005A31DE">
      <w:pPr>
        <w:pStyle w:val="Tekstpodstawowy"/>
        <w:spacing w:line="360" w:lineRule="auto"/>
        <w:ind w:left="1145"/>
        <w:jc w:val="both"/>
      </w:pPr>
      <w:r w:rsidRPr="002165B6">
        <w:t>Wymiary zbiornika:</w:t>
      </w:r>
      <w:r>
        <w:t xml:space="preserve"> ok. 25,0 m x 32,0 m</w:t>
      </w:r>
    </w:p>
    <w:p w14:paraId="79638243" w14:textId="77777777" w:rsidR="005A31DE" w:rsidRPr="00F34563" w:rsidRDefault="005A31DE" w:rsidP="005A31DE">
      <w:pPr>
        <w:pStyle w:val="Tekstpodstawowy"/>
        <w:spacing w:before="120" w:line="360" w:lineRule="auto"/>
        <w:ind w:left="904" w:firstLine="241"/>
        <w:jc w:val="both"/>
      </w:pPr>
      <w:r w:rsidRPr="00F34563">
        <w:t>Powierzchnia zbiornika: 600 m</w:t>
      </w:r>
      <w:r w:rsidRPr="00F34563">
        <w:rPr>
          <w:vertAlign w:val="superscript"/>
        </w:rPr>
        <w:t>2</w:t>
      </w:r>
      <w:r w:rsidRPr="00F34563">
        <w:t xml:space="preserve"> </w:t>
      </w:r>
    </w:p>
    <w:p w14:paraId="798931CF" w14:textId="77777777" w:rsidR="005A31DE" w:rsidRPr="00F34563" w:rsidRDefault="005A31DE" w:rsidP="005A31DE">
      <w:pPr>
        <w:pStyle w:val="Tekstpodstawowy"/>
        <w:spacing w:before="120" w:line="360" w:lineRule="auto"/>
        <w:ind w:left="904" w:firstLine="241"/>
        <w:jc w:val="both"/>
      </w:pPr>
      <w:r w:rsidRPr="00F34563">
        <w:t xml:space="preserve">Objętość zbiornika: </w:t>
      </w:r>
      <w:r>
        <w:t>ok. 300</w:t>
      </w:r>
      <w:r w:rsidRPr="00F34563">
        <w:t xml:space="preserve"> m</w:t>
      </w:r>
      <w:r w:rsidRPr="00F34563">
        <w:rPr>
          <w:vertAlign w:val="superscript"/>
        </w:rPr>
        <w:t>3</w:t>
      </w:r>
    </w:p>
    <w:p w14:paraId="1F48BA94" w14:textId="77777777" w:rsidR="005A31DE" w:rsidRDefault="005A31DE" w:rsidP="005A31DE">
      <w:pPr>
        <w:pStyle w:val="Tekstpodstawowy"/>
        <w:spacing w:before="120" w:line="360" w:lineRule="auto"/>
        <w:ind w:left="904" w:firstLine="241"/>
        <w:jc w:val="both"/>
      </w:pPr>
      <w:r w:rsidRPr="00F34563">
        <w:t>Średnia głębokość zbiornika: 0,5 m w zagłębieniach, 0,15-0,25 m na pozostałych obszarach</w:t>
      </w:r>
    </w:p>
    <w:p w14:paraId="442A744A" w14:textId="77777777" w:rsidR="005A31DE" w:rsidRPr="00F34563" w:rsidRDefault="005A31DE" w:rsidP="005A31DE">
      <w:pPr>
        <w:pStyle w:val="Tekstpodstawowy"/>
        <w:spacing w:before="120" w:line="360" w:lineRule="auto"/>
        <w:ind w:left="904" w:firstLine="241"/>
        <w:jc w:val="both"/>
      </w:pPr>
      <w:r>
        <w:t>Nachylenie skarp 1:2 – 1:3</w:t>
      </w:r>
    </w:p>
    <w:p w14:paraId="2BBC2163" w14:textId="77777777" w:rsidR="005A31DE" w:rsidRPr="00F34563" w:rsidRDefault="005A31DE" w:rsidP="005A31DE">
      <w:pPr>
        <w:pStyle w:val="Tekstpodstawowy"/>
        <w:spacing w:before="120" w:line="360" w:lineRule="auto"/>
        <w:ind w:left="904" w:firstLine="241"/>
        <w:jc w:val="both"/>
      </w:pPr>
      <w:r w:rsidRPr="00F34563">
        <w:t>Powierzchnia zagłębień:</w:t>
      </w:r>
    </w:p>
    <w:p w14:paraId="6B599905" w14:textId="77777777" w:rsidR="005A31DE" w:rsidRPr="00F34563" w:rsidRDefault="005A31DE" w:rsidP="005A31DE">
      <w:pPr>
        <w:pStyle w:val="Tekstpodstawowy"/>
        <w:spacing w:before="120" w:line="360" w:lineRule="auto"/>
        <w:ind w:left="904" w:firstLine="241"/>
        <w:jc w:val="both"/>
        <w:rPr>
          <w:vertAlign w:val="superscript"/>
        </w:rPr>
      </w:pPr>
      <w:r w:rsidRPr="00F34563">
        <w:t>A – 40 m</w:t>
      </w:r>
      <w:r w:rsidRPr="00F34563">
        <w:rPr>
          <w:vertAlign w:val="superscript"/>
        </w:rPr>
        <w:t>2</w:t>
      </w:r>
    </w:p>
    <w:p w14:paraId="67504EA6" w14:textId="77777777" w:rsidR="005A31DE" w:rsidRPr="00F34563" w:rsidRDefault="005A31DE" w:rsidP="005A31DE">
      <w:pPr>
        <w:pStyle w:val="Tekstpodstawowy"/>
        <w:spacing w:before="120" w:line="360" w:lineRule="auto"/>
        <w:ind w:left="904" w:firstLine="241"/>
        <w:jc w:val="both"/>
      </w:pPr>
      <w:r w:rsidRPr="00F34563">
        <w:t>B – 45 m</w:t>
      </w:r>
      <w:r w:rsidRPr="00F34563">
        <w:rPr>
          <w:vertAlign w:val="superscript"/>
        </w:rPr>
        <w:t>2</w:t>
      </w:r>
    </w:p>
    <w:p w14:paraId="0EE61DA2" w14:textId="77777777" w:rsidR="005A31DE" w:rsidRPr="00F34563" w:rsidRDefault="005A31DE" w:rsidP="005A31DE">
      <w:pPr>
        <w:pStyle w:val="Tekstpodstawowy"/>
        <w:spacing w:before="120" w:line="360" w:lineRule="auto"/>
        <w:ind w:left="904" w:firstLine="241"/>
        <w:jc w:val="both"/>
      </w:pPr>
      <w:r w:rsidRPr="00F34563">
        <w:t>C – 40 m</w:t>
      </w:r>
      <w:r w:rsidRPr="00F34563">
        <w:rPr>
          <w:vertAlign w:val="superscript"/>
        </w:rPr>
        <w:t>2</w:t>
      </w:r>
    </w:p>
    <w:p w14:paraId="2D0B95D6" w14:textId="77777777" w:rsidR="005A31DE" w:rsidRPr="00F34563" w:rsidRDefault="005A31DE" w:rsidP="005A31DE">
      <w:pPr>
        <w:pStyle w:val="Tekstpodstawowy"/>
        <w:spacing w:before="120" w:line="360" w:lineRule="auto"/>
        <w:ind w:left="904" w:firstLine="241"/>
        <w:jc w:val="both"/>
      </w:pPr>
      <w:r w:rsidRPr="00F34563">
        <w:t>D – 25 m</w:t>
      </w:r>
      <w:r w:rsidRPr="00F34563">
        <w:rPr>
          <w:vertAlign w:val="superscript"/>
        </w:rPr>
        <w:t>2</w:t>
      </w:r>
    </w:p>
    <w:p w14:paraId="307FFF3F" w14:textId="77777777" w:rsidR="005A31DE" w:rsidRPr="00F34563" w:rsidRDefault="005A31DE" w:rsidP="005A31DE">
      <w:pPr>
        <w:pStyle w:val="Tekstpodstawowy"/>
        <w:spacing w:before="120" w:line="360" w:lineRule="auto"/>
        <w:ind w:left="904" w:firstLine="241"/>
        <w:jc w:val="both"/>
      </w:pPr>
      <w:r w:rsidRPr="00F34563">
        <w:t>E – 20 m</w:t>
      </w:r>
      <w:r w:rsidRPr="00F34563">
        <w:rPr>
          <w:vertAlign w:val="superscript"/>
        </w:rPr>
        <w:t>2</w:t>
      </w:r>
    </w:p>
    <w:p w14:paraId="396FD8D2" w14:textId="77777777" w:rsidR="005A31DE" w:rsidRDefault="005A31DE" w:rsidP="005A31DE">
      <w:pPr>
        <w:pStyle w:val="Tekstpodstawowy"/>
        <w:spacing w:before="120" w:line="360" w:lineRule="auto"/>
        <w:ind w:left="1145"/>
        <w:jc w:val="both"/>
      </w:pPr>
      <w:r w:rsidRPr="00F34563">
        <w:t>W zbiorniku zaprojektowano pięć zagłębień, w których co do zasady zgromadzą się większe ilości wód oraz wody dłużej w nich pozostaną.</w:t>
      </w:r>
    </w:p>
    <w:p w14:paraId="020F9CBF" w14:textId="77777777" w:rsidR="005A31DE" w:rsidRPr="00F34563" w:rsidRDefault="005A31DE" w:rsidP="006A1E2D">
      <w:pPr>
        <w:pStyle w:val="Tekstpodstawowy"/>
        <w:spacing w:before="1" w:line="360" w:lineRule="auto"/>
        <w:ind w:left="476"/>
        <w:jc w:val="both"/>
        <w:rPr>
          <w:spacing w:val="-13"/>
        </w:rPr>
      </w:pPr>
    </w:p>
    <w:p w14:paraId="62F1ECFC" w14:textId="1E18285A" w:rsidR="003B26EE" w:rsidRPr="00F34563" w:rsidRDefault="00F431A6" w:rsidP="00F431A6">
      <w:pPr>
        <w:pStyle w:val="Tekstpodstawowy"/>
        <w:numPr>
          <w:ilvl w:val="2"/>
          <w:numId w:val="18"/>
        </w:numPr>
        <w:spacing w:before="1" w:line="360" w:lineRule="auto"/>
        <w:jc w:val="both"/>
      </w:pPr>
      <w:r w:rsidRPr="00F34563">
        <w:t>T</w:t>
      </w:r>
      <w:r w:rsidR="009D0428" w:rsidRPr="00F34563">
        <w:t>worzeni</w:t>
      </w:r>
      <w:r w:rsidR="00BC242D" w:rsidRPr="00F34563">
        <w:t>e</w:t>
      </w:r>
      <w:r w:rsidR="009D0428" w:rsidRPr="00F34563">
        <w:rPr>
          <w:spacing w:val="-14"/>
        </w:rPr>
        <w:t xml:space="preserve"> </w:t>
      </w:r>
      <w:r w:rsidR="009D0428" w:rsidRPr="00F34563">
        <w:t>now</w:t>
      </w:r>
      <w:r w:rsidR="00EC615A" w:rsidRPr="00F34563">
        <w:t>ej</w:t>
      </w:r>
      <w:r w:rsidR="009D0428" w:rsidRPr="00F34563">
        <w:rPr>
          <w:spacing w:val="-14"/>
        </w:rPr>
        <w:t xml:space="preserve"> </w:t>
      </w:r>
      <w:r w:rsidR="009D0428" w:rsidRPr="00F34563">
        <w:t>form</w:t>
      </w:r>
      <w:r w:rsidR="00EC615A" w:rsidRPr="00F34563">
        <w:t>y</w:t>
      </w:r>
      <w:r w:rsidR="009D0428" w:rsidRPr="00F34563">
        <w:rPr>
          <w:spacing w:val="-13"/>
        </w:rPr>
        <w:t xml:space="preserve"> </w:t>
      </w:r>
      <w:r w:rsidR="009D0428" w:rsidRPr="00F34563">
        <w:t>pryzm</w:t>
      </w:r>
      <w:r w:rsidR="00EC615A" w:rsidRPr="00F34563">
        <w:t>y</w:t>
      </w:r>
      <w:r w:rsidR="009D0428" w:rsidRPr="00F34563">
        <w:rPr>
          <w:spacing w:val="-12"/>
        </w:rPr>
        <w:t xml:space="preserve"> </w:t>
      </w:r>
      <w:r w:rsidR="009D0428" w:rsidRPr="00F34563">
        <w:t>żwirowo-kamienn</w:t>
      </w:r>
      <w:r w:rsidR="0006453C" w:rsidRPr="00F34563">
        <w:t>ej</w:t>
      </w:r>
      <w:r w:rsidR="009D0428" w:rsidRPr="00F34563">
        <w:rPr>
          <w:spacing w:val="-14"/>
        </w:rPr>
        <w:t xml:space="preserve"> </w:t>
      </w:r>
      <w:bookmarkStart w:id="59" w:name="_Hlk147743991"/>
      <w:r w:rsidR="0006453C" w:rsidRPr="00F34563">
        <w:t>na odpływie z jeziora Mal</w:t>
      </w:r>
      <w:r w:rsidR="008C2EE6" w:rsidRPr="00F34563">
        <w:t>e</w:t>
      </w:r>
      <w:r w:rsidR="0006453C" w:rsidRPr="00F34563">
        <w:t>szewo w stronę rzeki Draw</w:t>
      </w:r>
      <w:bookmarkEnd w:id="59"/>
      <w:r w:rsidR="00E82EFC" w:rsidRPr="00F34563">
        <w:t>y</w:t>
      </w:r>
      <w:r w:rsidR="0006453C" w:rsidRPr="00F34563">
        <w:t>.</w:t>
      </w:r>
      <w:r w:rsidR="009D0428" w:rsidRPr="00F34563">
        <w:t xml:space="preserve"> Przedsięwzięcie polegać będzie na </w:t>
      </w:r>
      <w:r w:rsidR="000F2A5E" w:rsidRPr="00F34563">
        <w:t>wykonaniu</w:t>
      </w:r>
      <w:r w:rsidR="009D0428" w:rsidRPr="00F34563">
        <w:t xml:space="preserve"> pryzm</w:t>
      </w:r>
      <w:r w:rsidR="00EC615A" w:rsidRPr="00F34563">
        <w:t>y</w:t>
      </w:r>
      <w:r w:rsidR="009D0428" w:rsidRPr="00F34563">
        <w:t xml:space="preserve"> </w:t>
      </w:r>
      <w:r w:rsidR="007678EC" w:rsidRPr="00F34563">
        <w:t>z zastosowaniem</w:t>
      </w:r>
      <w:r w:rsidR="009D0428" w:rsidRPr="00F34563">
        <w:t xml:space="preserve"> odpowiedniej jakości substrat</w:t>
      </w:r>
      <w:r w:rsidR="007678EC" w:rsidRPr="00F34563">
        <w:t>u</w:t>
      </w:r>
      <w:r w:rsidR="009D0428" w:rsidRPr="00F34563">
        <w:t xml:space="preserve"> żwirowo-kamienn</w:t>
      </w:r>
      <w:r w:rsidR="007678EC" w:rsidRPr="00F34563">
        <w:t>ego</w:t>
      </w:r>
      <w:r w:rsidR="009D0428" w:rsidRPr="00F34563">
        <w:t>.</w:t>
      </w:r>
    </w:p>
    <w:p w14:paraId="761D674F" w14:textId="12A0A2E2" w:rsidR="003B26EE" w:rsidRPr="00F34563" w:rsidRDefault="009D0428" w:rsidP="00F431A6">
      <w:pPr>
        <w:pStyle w:val="Tekstpodstawowy"/>
        <w:spacing w:line="360" w:lineRule="auto"/>
        <w:ind w:left="1145"/>
        <w:jc w:val="both"/>
      </w:pPr>
      <w:r w:rsidRPr="00F34563">
        <w:t xml:space="preserve">Realizacja prac przeprowadzana będzie poprzez rozładunek substratu żwirowo-kamiennego bezpośrednio ze środków transportowych, dostosowanych do nośności dróg dojazdowych. Materiał żwirowy wprowadzany będzie do koryta </w:t>
      </w:r>
      <w:r w:rsidR="004F33C9" w:rsidRPr="00F34563">
        <w:t>rowu (odpływu</w:t>
      </w:r>
      <w:r w:rsidR="00E82EFC" w:rsidRPr="00F34563">
        <w:t xml:space="preserve"> wód z jeziora do rzeki Drawy</w:t>
      </w:r>
      <w:r w:rsidR="004F33C9" w:rsidRPr="00F34563">
        <w:t>)</w:t>
      </w:r>
      <w:r w:rsidRPr="00F34563">
        <w:t xml:space="preserve"> sprzętem mechanicznym (koparko-ładowarka)</w:t>
      </w:r>
      <w:r w:rsidR="00C87FB5" w:rsidRPr="00F34563">
        <w:t xml:space="preserve"> z</w:t>
      </w:r>
      <w:r w:rsidR="00910AF3" w:rsidRPr="00F34563">
        <w:t>e strony południowej (od strony drogi dojazdowej)</w:t>
      </w:r>
      <w:r w:rsidRPr="00F34563">
        <w:t xml:space="preserve">. Rozprowadzenie substratu w korycie rzeki odbędzie się częściowo poprzez pracę koparko-ładowarki, a następnie dokładnie poprawione przez pracujących </w:t>
      </w:r>
      <w:r w:rsidR="000F2A5E" w:rsidRPr="00F34563">
        <w:t>pracowników</w:t>
      </w:r>
      <w:r w:rsidRPr="00F34563">
        <w:t xml:space="preserve"> pod nadzorem </w:t>
      </w:r>
      <w:r w:rsidR="000F2A5E" w:rsidRPr="00F34563">
        <w:t>zamawiającego oraz nadzorem autorskim</w:t>
      </w:r>
      <w:r w:rsidRPr="00F34563">
        <w:rPr>
          <w:spacing w:val="-2"/>
        </w:rPr>
        <w:t>.</w:t>
      </w:r>
    </w:p>
    <w:p w14:paraId="6F19E114" w14:textId="77777777" w:rsidR="003B26EE" w:rsidRPr="00F34563" w:rsidRDefault="003B26EE" w:rsidP="008C2EE6">
      <w:pPr>
        <w:pStyle w:val="Tekstpodstawowy"/>
        <w:spacing w:before="1" w:line="360" w:lineRule="auto"/>
        <w:jc w:val="both"/>
      </w:pPr>
    </w:p>
    <w:p w14:paraId="4EDCA683" w14:textId="77777777" w:rsidR="003B26EE" w:rsidRPr="00F34563" w:rsidRDefault="009D0428" w:rsidP="00F431A6">
      <w:pPr>
        <w:pStyle w:val="Tekstpodstawowy"/>
        <w:spacing w:line="360" w:lineRule="auto"/>
        <w:ind w:left="543" w:firstLine="602"/>
        <w:jc w:val="both"/>
      </w:pPr>
      <w:r w:rsidRPr="00F34563">
        <w:rPr>
          <w:u w:val="single"/>
        </w:rPr>
        <w:t>Zakres</w:t>
      </w:r>
      <w:r w:rsidRPr="00F34563">
        <w:rPr>
          <w:spacing w:val="-5"/>
          <w:u w:val="single"/>
        </w:rPr>
        <w:t xml:space="preserve"> </w:t>
      </w:r>
      <w:r w:rsidRPr="00F34563">
        <w:rPr>
          <w:u w:val="single"/>
        </w:rPr>
        <w:t>planowanych</w:t>
      </w:r>
      <w:r w:rsidRPr="00F34563">
        <w:rPr>
          <w:spacing w:val="-3"/>
          <w:u w:val="single"/>
        </w:rPr>
        <w:t xml:space="preserve"> </w:t>
      </w:r>
      <w:r w:rsidRPr="00F34563">
        <w:rPr>
          <w:spacing w:val="-4"/>
          <w:u w:val="single"/>
        </w:rPr>
        <w:t>prac:</w:t>
      </w:r>
    </w:p>
    <w:p w14:paraId="01ECDF50" w14:textId="56636AFC" w:rsidR="003B26EE" w:rsidRPr="00F34563" w:rsidRDefault="009D0428" w:rsidP="006A1E2D">
      <w:pPr>
        <w:pStyle w:val="Akapitzlist"/>
        <w:numPr>
          <w:ilvl w:val="0"/>
          <w:numId w:val="3"/>
        </w:numPr>
        <w:tabs>
          <w:tab w:val="left" w:pos="247"/>
        </w:tabs>
        <w:spacing w:before="126" w:line="360" w:lineRule="auto"/>
        <w:ind w:hanging="129"/>
        <w:jc w:val="both"/>
      </w:pPr>
      <w:r w:rsidRPr="00F34563">
        <w:rPr>
          <w:spacing w:val="-5"/>
        </w:rPr>
        <w:t xml:space="preserve"> </w:t>
      </w:r>
      <w:r w:rsidRPr="00F34563">
        <w:t>terenu</w:t>
      </w:r>
      <w:r w:rsidRPr="00F34563">
        <w:rPr>
          <w:spacing w:val="-5"/>
        </w:rPr>
        <w:t xml:space="preserve"> </w:t>
      </w:r>
      <w:r w:rsidRPr="00F34563">
        <w:t>objętego</w:t>
      </w:r>
      <w:r w:rsidRPr="00F34563">
        <w:rPr>
          <w:spacing w:val="-5"/>
        </w:rPr>
        <w:t xml:space="preserve"> </w:t>
      </w:r>
      <w:r w:rsidRPr="00F34563">
        <w:rPr>
          <w:spacing w:val="-2"/>
        </w:rPr>
        <w:t>pracami</w:t>
      </w:r>
    </w:p>
    <w:p w14:paraId="773FACDE" w14:textId="2020D5E7" w:rsidR="003B26EE" w:rsidRPr="00F34563" w:rsidRDefault="009D0428" w:rsidP="006A1E2D">
      <w:pPr>
        <w:pStyle w:val="Akapitzlist"/>
        <w:numPr>
          <w:ilvl w:val="0"/>
          <w:numId w:val="3"/>
        </w:numPr>
        <w:tabs>
          <w:tab w:val="left" w:pos="247"/>
        </w:tabs>
        <w:spacing w:before="127" w:line="360" w:lineRule="auto"/>
        <w:ind w:hanging="129"/>
        <w:jc w:val="both"/>
      </w:pPr>
      <w:r w:rsidRPr="00F34563">
        <w:t>wprowadzenie</w:t>
      </w:r>
      <w:r w:rsidRPr="00F34563">
        <w:rPr>
          <w:spacing w:val="-6"/>
        </w:rPr>
        <w:t xml:space="preserve"> </w:t>
      </w:r>
      <w:r w:rsidRPr="00F34563">
        <w:t>substratu</w:t>
      </w:r>
      <w:r w:rsidRPr="00F34563">
        <w:rPr>
          <w:spacing w:val="-5"/>
        </w:rPr>
        <w:t xml:space="preserve"> </w:t>
      </w:r>
      <w:r w:rsidRPr="00F34563">
        <w:t>żwirowo-kamiennego</w:t>
      </w:r>
      <w:r w:rsidRPr="00F34563">
        <w:rPr>
          <w:spacing w:val="-8"/>
        </w:rPr>
        <w:t xml:space="preserve"> </w:t>
      </w:r>
      <w:r w:rsidR="0006453C" w:rsidRPr="00F34563">
        <w:t>na dno obszaru prac (ujście z jeziora Mal</w:t>
      </w:r>
      <w:r w:rsidR="007E0001" w:rsidRPr="00F34563">
        <w:t>e</w:t>
      </w:r>
      <w:r w:rsidR="0006453C" w:rsidRPr="00F34563">
        <w:t>sz</w:t>
      </w:r>
      <w:r w:rsidR="007E0001" w:rsidRPr="00F34563">
        <w:t>o</w:t>
      </w:r>
      <w:r w:rsidR="0006453C" w:rsidRPr="00F34563">
        <w:t>wo do rzeki Drawa)</w:t>
      </w:r>
    </w:p>
    <w:p w14:paraId="60D7B251" w14:textId="4D89BF45" w:rsidR="003B26EE" w:rsidRPr="00F34563" w:rsidRDefault="009D0428" w:rsidP="006A1E2D">
      <w:pPr>
        <w:pStyle w:val="Akapitzlist"/>
        <w:numPr>
          <w:ilvl w:val="0"/>
          <w:numId w:val="3"/>
        </w:numPr>
        <w:tabs>
          <w:tab w:val="left" w:pos="247"/>
        </w:tabs>
        <w:spacing w:before="126" w:line="360" w:lineRule="auto"/>
        <w:ind w:hanging="129"/>
        <w:jc w:val="both"/>
      </w:pPr>
      <w:r w:rsidRPr="00F34563">
        <w:t>rozprowadzenie</w:t>
      </w:r>
      <w:r w:rsidRPr="00F34563">
        <w:rPr>
          <w:spacing w:val="-7"/>
        </w:rPr>
        <w:t xml:space="preserve"> </w:t>
      </w:r>
      <w:r w:rsidRPr="00F34563">
        <w:t>materiału</w:t>
      </w:r>
      <w:r w:rsidRPr="00F34563">
        <w:rPr>
          <w:spacing w:val="-8"/>
        </w:rPr>
        <w:t xml:space="preserve"> </w:t>
      </w:r>
      <w:r w:rsidRPr="00F34563">
        <w:t>po</w:t>
      </w:r>
      <w:r w:rsidRPr="00F34563">
        <w:rPr>
          <w:spacing w:val="-5"/>
        </w:rPr>
        <w:t xml:space="preserve"> </w:t>
      </w:r>
      <w:r w:rsidRPr="00F34563">
        <w:t>wyznaczonym</w:t>
      </w:r>
      <w:r w:rsidRPr="00F34563">
        <w:rPr>
          <w:spacing w:val="-5"/>
        </w:rPr>
        <w:t xml:space="preserve"> </w:t>
      </w:r>
      <w:r w:rsidRPr="00F34563">
        <w:t>obszarze</w:t>
      </w:r>
    </w:p>
    <w:p w14:paraId="550FCF52" w14:textId="01C4B689" w:rsidR="00C87FB5" w:rsidRPr="00F34563" w:rsidRDefault="009D0428" w:rsidP="006A1E2D">
      <w:pPr>
        <w:pStyle w:val="Akapitzlist"/>
        <w:numPr>
          <w:ilvl w:val="0"/>
          <w:numId w:val="3"/>
        </w:numPr>
        <w:tabs>
          <w:tab w:val="left" w:pos="247"/>
        </w:tabs>
        <w:spacing w:before="126" w:line="360" w:lineRule="auto"/>
        <w:ind w:hanging="129"/>
        <w:jc w:val="both"/>
      </w:pPr>
      <w:r w:rsidRPr="00F34563">
        <w:t>po</w:t>
      </w:r>
      <w:r w:rsidRPr="00F34563">
        <w:rPr>
          <w:spacing w:val="-7"/>
        </w:rPr>
        <w:t xml:space="preserve"> </w:t>
      </w:r>
      <w:r w:rsidRPr="00F34563">
        <w:t>zakończeniu</w:t>
      </w:r>
      <w:r w:rsidRPr="00F34563">
        <w:rPr>
          <w:spacing w:val="-4"/>
        </w:rPr>
        <w:t xml:space="preserve"> </w:t>
      </w:r>
      <w:r w:rsidRPr="00F34563">
        <w:t>realizacji</w:t>
      </w:r>
      <w:r w:rsidRPr="00F34563">
        <w:rPr>
          <w:spacing w:val="-6"/>
        </w:rPr>
        <w:t xml:space="preserve"> </w:t>
      </w:r>
      <w:r w:rsidRPr="00F34563">
        <w:t>prace</w:t>
      </w:r>
      <w:r w:rsidRPr="00F34563">
        <w:rPr>
          <w:spacing w:val="-2"/>
        </w:rPr>
        <w:t xml:space="preserve"> </w:t>
      </w:r>
      <w:r w:rsidRPr="00F34563">
        <w:t>porządkowe</w:t>
      </w:r>
      <w:r w:rsidRPr="00F34563">
        <w:rPr>
          <w:spacing w:val="-4"/>
        </w:rPr>
        <w:t xml:space="preserve"> </w:t>
      </w:r>
      <w:r w:rsidRPr="00F34563">
        <w:t>obszaru</w:t>
      </w:r>
      <w:r w:rsidRPr="00F34563">
        <w:rPr>
          <w:spacing w:val="-7"/>
        </w:rPr>
        <w:t xml:space="preserve"> </w:t>
      </w:r>
      <w:r w:rsidRPr="00F34563">
        <w:t>objętego</w:t>
      </w:r>
      <w:r w:rsidRPr="00F34563">
        <w:rPr>
          <w:spacing w:val="-5"/>
        </w:rPr>
        <w:t xml:space="preserve"> </w:t>
      </w:r>
      <w:r w:rsidRPr="00F34563">
        <w:rPr>
          <w:spacing w:val="-2"/>
        </w:rPr>
        <w:t>inwestycją</w:t>
      </w:r>
    </w:p>
    <w:p w14:paraId="5A91671C" w14:textId="597A2450" w:rsidR="00C87FB5" w:rsidRPr="00F34563" w:rsidRDefault="00C87FB5" w:rsidP="00F431A6">
      <w:pPr>
        <w:pStyle w:val="Tekstpodstawowy"/>
        <w:spacing w:before="92" w:line="360" w:lineRule="auto"/>
        <w:ind w:left="634" w:firstLine="473"/>
        <w:jc w:val="both"/>
      </w:pPr>
      <w:r w:rsidRPr="00F34563">
        <w:t>Materiał zalecany do budowy pryzmy, w szczególności skłonów i koron:</w:t>
      </w:r>
    </w:p>
    <w:p w14:paraId="172D93B6" w14:textId="77777777" w:rsidR="00C87FB5" w:rsidRPr="00F34563" w:rsidRDefault="00C87FB5" w:rsidP="00F431A6">
      <w:pPr>
        <w:pStyle w:val="Tekstpodstawowy"/>
        <w:spacing w:before="92" w:line="360" w:lineRule="auto"/>
        <w:ind w:left="838" w:firstLine="269"/>
        <w:jc w:val="both"/>
      </w:pPr>
      <w:r w:rsidRPr="00F34563">
        <w:t>D50 = 0,025 m (mediana średnic rumowiska)</w:t>
      </w:r>
    </w:p>
    <w:p w14:paraId="4A886E3B" w14:textId="77777777" w:rsidR="00C87FB5" w:rsidRPr="00F34563" w:rsidRDefault="00C87FB5" w:rsidP="00F431A6">
      <w:pPr>
        <w:pStyle w:val="Tekstpodstawowy"/>
        <w:spacing w:before="92" w:line="360" w:lineRule="auto"/>
        <w:ind w:left="505" w:firstLine="602"/>
        <w:jc w:val="both"/>
      </w:pPr>
      <w:r w:rsidRPr="00F34563">
        <w:t xml:space="preserve">D84 =0,120 do 0,143 m (84ty </w:t>
      </w:r>
      <w:proofErr w:type="spellStart"/>
      <w:r w:rsidRPr="00F34563">
        <w:t>percentyl</w:t>
      </w:r>
      <w:proofErr w:type="spellEnd"/>
      <w:r w:rsidRPr="00F34563">
        <w:t xml:space="preserve"> rozkładu średnic uziarnienia)</w:t>
      </w:r>
    </w:p>
    <w:p w14:paraId="6EF9A15A" w14:textId="77777777" w:rsidR="00C87FB5" w:rsidRPr="00F34563" w:rsidRDefault="00C87FB5" w:rsidP="00F431A6">
      <w:pPr>
        <w:pStyle w:val="Tekstpodstawowy"/>
        <w:spacing w:before="92" w:line="360" w:lineRule="auto"/>
        <w:ind w:left="1107"/>
        <w:jc w:val="both"/>
      </w:pPr>
      <w:r w:rsidRPr="00F34563">
        <w:t xml:space="preserve">Zaleca się, aby do wykonania tarliska wykorzystywany był substrat o możliwie zróżnicowanym granulacie (z uwzględnieniem dostępności w pobliskich kopalniach) – frakcje 2-8mm, 8-16mm, 16-32mm, 32-64mm i 16-120 mm, a także większe frakcje (&gt;120 mm) z ukierunkowaniem na stabilizację skłonów. Z uwagi na zbyt duży udział frakcji piaskowej/pylastej nie dopuszcza się uogólnianie dostarczanego materiału do frakcji 0-32 mm. </w:t>
      </w:r>
    </w:p>
    <w:p w14:paraId="79AFE451" w14:textId="77777777" w:rsidR="00C87FB5" w:rsidRPr="00F34563" w:rsidRDefault="00C87FB5" w:rsidP="00F431A6">
      <w:pPr>
        <w:pStyle w:val="Tekstpodstawowy"/>
        <w:spacing w:before="92" w:line="360" w:lineRule="auto"/>
        <w:ind w:left="1107"/>
        <w:jc w:val="both"/>
      </w:pPr>
      <w:r w:rsidRPr="00F34563">
        <w:t xml:space="preserve">Zaleca się, aby warstwa żwiru, będącego głównym budulcem tarliskowym, posiadała miąższość minimum 0,15 m. </w:t>
      </w:r>
    </w:p>
    <w:p w14:paraId="6BD6E38C" w14:textId="77777777" w:rsidR="00C87FB5" w:rsidRPr="00F34563" w:rsidRDefault="00C87FB5" w:rsidP="00F431A6">
      <w:pPr>
        <w:pStyle w:val="Tekstpodstawowy"/>
        <w:spacing w:before="92" w:line="360" w:lineRule="auto"/>
        <w:ind w:left="1107"/>
        <w:jc w:val="both"/>
      </w:pPr>
      <w:r w:rsidRPr="00F34563">
        <w:t>Wychodząc z założenia, że mediana dla żwiru powinna wynosić D50 = 0,4 L, gdzie L – długość ikrzycy w cm, należy wskazać na uziarnienie żwirowe na poziomie 12-16 mm z ograniczeniem do maksymalnych średnich na poziomie 30-40 mm i minimalnych na poziomie 2mm.</w:t>
      </w:r>
    </w:p>
    <w:p w14:paraId="2DE44FE5" w14:textId="161AA0B5" w:rsidR="00C87FB5" w:rsidRPr="00F34563" w:rsidRDefault="00C87FB5" w:rsidP="00F431A6">
      <w:pPr>
        <w:pStyle w:val="Tekstpodstawowy"/>
        <w:spacing w:before="92" w:line="360" w:lineRule="auto"/>
        <w:ind w:left="1107"/>
        <w:jc w:val="both"/>
      </w:pPr>
      <w:r w:rsidRPr="00F34563">
        <w:t>Podsumowując i upraszczając zamówienie odpowiedniej frakcji zaleca się, w przybliżeniu zastosowanie następujących mieszanek:</w:t>
      </w:r>
    </w:p>
    <w:p w14:paraId="2AD9DC89" w14:textId="16940B82" w:rsidR="00C87FB5" w:rsidRPr="00F34563" w:rsidRDefault="00C87FB5" w:rsidP="00F431A6">
      <w:pPr>
        <w:pStyle w:val="Tekstpodstawowy"/>
        <w:spacing w:before="92" w:line="360" w:lineRule="auto"/>
        <w:ind w:left="505" w:firstLine="602"/>
        <w:jc w:val="both"/>
      </w:pPr>
      <w:r w:rsidRPr="00F34563">
        <w:t>Zaplecze (woda górna):</w:t>
      </w:r>
    </w:p>
    <w:p w14:paraId="02EE2D2B" w14:textId="77777777" w:rsidR="00C87FB5" w:rsidRPr="00F34563" w:rsidRDefault="00C87FB5" w:rsidP="00F431A6">
      <w:pPr>
        <w:pStyle w:val="Tekstpodstawowy"/>
        <w:spacing w:before="92" w:line="360" w:lineRule="auto"/>
        <w:ind w:left="505" w:firstLine="602"/>
        <w:jc w:val="both"/>
      </w:pPr>
      <w:r w:rsidRPr="00F34563">
        <w:t>D50 = ca 20-25mm</w:t>
      </w:r>
    </w:p>
    <w:p w14:paraId="06478358" w14:textId="77777777" w:rsidR="00C87FB5" w:rsidRPr="00F34563" w:rsidRDefault="00C87FB5" w:rsidP="00F431A6">
      <w:pPr>
        <w:pStyle w:val="Tekstpodstawowy"/>
        <w:spacing w:before="92" w:line="360" w:lineRule="auto"/>
        <w:ind w:left="505" w:firstLine="602"/>
        <w:jc w:val="both"/>
      </w:pPr>
      <w:r w:rsidRPr="00F34563">
        <w:t>D84 = ca 30-35 mm</w:t>
      </w:r>
    </w:p>
    <w:p w14:paraId="00868DB5" w14:textId="488A4634" w:rsidR="00C87FB5" w:rsidRPr="00F34563" w:rsidRDefault="00C87FB5" w:rsidP="00F431A6">
      <w:pPr>
        <w:pStyle w:val="Tekstpodstawowy"/>
        <w:spacing w:before="92" w:line="360" w:lineRule="auto"/>
        <w:ind w:left="505" w:firstLine="602"/>
        <w:jc w:val="both"/>
      </w:pPr>
      <w:r w:rsidRPr="00F34563">
        <w:t>Przykładowy skład:</w:t>
      </w:r>
    </w:p>
    <w:p w14:paraId="44F70ED8" w14:textId="066B326D" w:rsidR="00C87FB5" w:rsidRPr="00F34563" w:rsidRDefault="00C87FB5" w:rsidP="00F431A6">
      <w:pPr>
        <w:pStyle w:val="Tekstpodstawowy"/>
        <w:spacing w:before="92" w:line="360" w:lineRule="auto"/>
        <w:ind w:left="505" w:firstLine="602"/>
        <w:jc w:val="both"/>
      </w:pPr>
      <w:r w:rsidRPr="00F34563">
        <w:t>2-8mm, 8-16mm, 16-32 mm, 16-120 mm w proporcji (1+</w:t>
      </w:r>
      <w:r w:rsidR="00D64F81" w:rsidRPr="00F34563">
        <w:t>2) +</w:t>
      </w:r>
      <w:r w:rsidRPr="00F34563">
        <w:t>3+3.</w:t>
      </w:r>
    </w:p>
    <w:p w14:paraId="55014498" w14:textId="6EDFADC7" w:rsidR="00C87FB5" w:rsidRPr="00F34563" w:rsidRDefault="00C87FB5" w:rsidP="00F431A6">
      <w:pPr>
        <w:pStyle w:val="Tekstpodstawowy"/>
        <w:spacing w:before="92" w:line="360" w:lineRule="auto"/>
        <w:ind w:left="505" w:firstLine="602"/>
        <w:jc w:val="both"/>
      </w:pPr>
      <w:r w:rsidRPr="00F34563">
        <w:t>Skłon i korona:</w:t>
      </w:r>
    </w:p>
    <w:p w14:paraId="2CB16E9C" w14:textId="77777777" w:rsidR="00C87FB5" w:rsidRPr="00F34563" w:rsidRDefault="00C87FB5" w:rsidP="00F431A6">
      <w:pPr>
        <w:pStyle w:val="Tekstpodstawowy"/>
        <w:spacing w:before="92" w:line="360" w:lineRule="auto"/>
        <w:ind w:left="505" w:firstLine="602"/>
        <w:jc w:val="both"/>
      </w:pPr>
      <w:r w:rsidRPr="00F34563">
        <w:t>D50 = ca 30-35 mm</w:t>
      </w:r>
    </w:p>
    <w:p w14:paraId="2DED2606" w14:textId="77777777" w:rsidR="00C87FB5" w:rsidRPr="00F34563" w:rsidRDefault="00C87FB5" w:rsidP="00F431A6">
      <w:pPr>
        <w:pStyle w:val="Tekstpodstawowy"/>
        <w:spacing w:before="92" w:line="360" w:lineRule="auto"/>
        <w:ind w:left="505" w:firstLine="602"/>
        <w:jc w:val="both"/>
      </w:pPr>
      <w:r w:rsidRPr="00F34563">
        <w:t>D84 = ca 120-150 mm</w:t>
      </w:r>
    </w:p>
    <w:p w14:paraId="7DD8755D" w14:textId="54D0F1F9" w:rsidR="00C87FB5" w:rsidRPr="00F34563" w:rsidRDefault="00C87FB5" w:rsidP="00F431A6">
      <w:pPr>
        <w:pStyle w:val="Tekstpodstawowy"/>
        <w:spacing w:before="92" w:line="360" w:lineRule="auto"/>
        <w:ind w:left="505" w:firstLine="602"/>
        <w:jc w:val="both"/>
      </w:pPr>
      <w:r w:rsidRPr="00F34563">
        <w:t>Przykładowy skład:</w:t>
      </w:r>
    </w:p>
    <w:p w14:paraId="741B7209" w14:textId="77777777" w:rsidR="00C87FB5" w:rsidRPr="00F34563" w:rsidRDefault="00C87FB5" w:rsidP="00F431A6">
      <w:pPr>
        <w:pStyle w:val="Tekstpodstawowy"/>
        <w:spacing w:before="92" w:line="360" w:lineRule="auto"/>
        <w:ind w:left="505" w:firstLine="602"/>
        <w:jc w:val="both"/>
      </w:pPr>
      <w:r w:rsidRPr="00F34563">
        <w:t>0-32 mm, 32-64mm, 16-120mm, 64-120, 150-200 w proporcji 2+1+1+1+1</w:t>
      </w:r>
    </w:p>
    <w:p w14:paraId="4EF0FA5D" w14:textId="5BF2A9D8" w:rsidR="00C87FB5" w:rsidRPr="00F34563" w:rsidRDefault="00C87FB5" w:rsidP="00F431A6">
      <w:pPr>
        <w:pStyle w:val="Tekstpodstawowy"/>
        <w:spacing w:before="92" w:line="360" w:lineRule="auto"/>
        <w:ind w:left="1107"/>
        <w:jc w:val="both"/>
      </w:pPr>
      <w:r w:rsidRPr="00F34563">
        <w:t xml:space="preserve">Dodatkowo należy przewidzieć dla każdego skłonu min 5 szt. kamienia o średnicy min. 50cm jako </w:t>
      </w:r>
      <w:r w:rsidRPr="00F34563">
        <w:lastRenderedPageBreak/>
        <w:t>deflektory i stabilizatory.</w:t>
      </w:r>
    </w:p>
    <w:p w14:paraId="08C31CB8" w14:textId="77777777" w:rsidR="00C12D30" w:rsidRPr="00F34563" w:rsidRDefault="00C12D30" w:rsidP="00F431A6">
      <w:pPr>
        <w:pStyle w:val="Tekstpodstawowy"/>
        <w:spacing w:line="360" w:lineRule="auto"/>
        <w:ind w:left="1107"/>
        <w:jc w:val="both"/>
      </w:pPr>
      <w:r w:rsidRPr="00F34563">
        <w:t xml:space="preserve">Materiał konieczny do budowy pryzmy, w szczególności skłonów, koron i ich bliskiego zaplecza to dostępny lokalnie w pobliskiej kopalni kruszywa o nazwie "otoczaki", którego parametry podano poniżej i może on zostać wykorzystany do budowy </w:t>
      </w:r>
    </w:p>
    <w:p w14:paraId="40316967" w14:textId="77777777" w:rsidR="00C12D30" w:rsidRPr="00F34563" w:rsidRDefault="00C12D30" w:rsidP="00F431A6">
      <w:pPr>
        <w:pStyle w:val="Tekstpodstawowy"/>
        <w:spacing w:line="360" w:lineRule="auto"/>
        <w:ind w:left="477" w:firstLine="630"/>
        <w:jc w:val="both"/>
      </w:pPr>
      <w:r w:rsidRPr="00F34563">
        <w:t>D50 = 0,027 m (mediana średnic rumowiska)</w:t>
      </w:r>
    </w:p>
    <w:p w14:paraId="42A574DA" w14:textId="77777777" w:rsidR="00C12D30" w:rsidRPr="00F34563" w:rsidRDefault="00C12D30" w:rsidP="00F431A6">
      <w:pPr>
        <w:pStyle w:val="Tekstpodstawowy"/>
        <w:spacing w:line="360" w:lineRule="auto"/>
        <w:ind w:left="477" w:firstLine="630"/>
        <w:jc w:val="both"/>
      </w:pPr>
      <w:r w:rsidRPr="00F34563">
        <w:t>D80 = 0,039 m</w:t>
      </w:r>
    </w:p>
    <w:p w14:paraId="6080A044" w14:textId="77777777" w:rsidR="00C12D30" w:rsidRPr="00F34563" w:rsidRDefault="00C12D30" w:rsidP="00F431A6">
      <w:pPr>
        <w:pStyle w:val="Tekstpodstawowy"/>
        <w:spacing w:line="360" w:lineRule="auto"/>
        <w:ind w:left="477" w:firstLine="630"/>
        <w:jc w:val="both"/>
      </w:pPr>
      <w:r w:rsidRPr="00F34563">
        <w:t xml:space="preserve">D84 = 0,043 m (84-ty </w:t>
      </w:r>
      <w:proofErr w:type="spellStart"/>
      <w:r w:rsidRPr="00F34563">
        <w:t>percentyl</w:t>
      </w:r>
      <w:proofErr w:type="spellEnd"/>
      <w:r w:rsidRPr="00F34563">
        <w:t xml:space="preserve"> rozkładu średnic uziarnienia)</w:t>
      </w:r>
    </w:p>
    <w:p w14:paraId="41913F13" w14:textId="77777777" w:rsidR="00C12D30" w:rsidRPr="00F34563" w:rsidRDefault="00C12D30" w:rsidP="00F431A6">
      <w:pPr>
        <w:pStyle w:val="Tekstpodstawowy"/>
        <w:spacing w:line="360" w:lineRule="auto"/>
        <w:ind w:left="477" w:firstLine="630"/>
        <w:jc w:val="both"/>
      </w:pPr>
      <w:r w:rsidRPr="00F34563">
        <w:t>D99 = 0,125 m</w:t>
      </w:r>
    </w:p>
    <w:p w14:paraId="6ED144FB" w14:textId="766C739F" w:rsidR="00951F33" w:rsidRPr="00F34563" w:rsidRDefault="00C12D30" w:rsidP="00F431A6">
      <w:pPr>
        <w:pStyle w:val="Tekstpodstawowy"/>
        <w:spacing w:after="240" w:line="360" w:lineRule="auto"/>
        <w:ind w:left="1107"/>
        <w:jc w:val="both"/>
      </w:pPr>
      <w:r w:rsidRPr="00F34563">
        <w:t>Dodatkowo należy przewidzieć dla każdego skłonu min 5 szt. kamienia o średnicy min. 50cm jako deflektory i stabilizatory.</w:t>
      </w:r>
    </w:p>
    <w:p w14:paraId="62CEB3BA" w14:textId="49C3D84E" w:rsidR="004530EB" w:rsidRPr="00F34563" w:rsidRDefault="004530EB" w:rsidP="00F431A6">
      <w:pPr>
        <w:pStyle w:val="Tekstpodstawowy"/>
        <w:spacing w:after="240" w:line="360" w:lineRule="auto"/>
        <w:ind w:left="1107"/>
        <w:jc w:val="both"/>
        <w:rPr>
          <w:u w:val="single"/>
        </w:rPr>
      </w:pPr>
      <w:r w:rsidRPr="00F34563">
        <w:rPr>
          <w:u w:val="single"/>
        </w:rPr>
        <w:t>Podstawowe parametry bystrza:</w:t>
      </w:r>
    </w:p>
    <w:p w14:paraId="1A76A847" w14:textId="77777777" w:rsidR="004530EB" w:rsidRPr="00F34563" w:rsidRDefault="004530EB" w:rsidP="00F34563">
      <w:pPr>
        <w:pStyle w:val="Akapitzlist"/>
        <w:numPr>
          <w:ilvl w:val="0"/>
          <w:numId w:val="20"/>
        </w:numPr>
        <w:spacing w:line="288" w:lineRule="auto"/>
        <w:ind w:left="1491" w:hanging="357"/>
      </w:pPr>
      <w:r w:rsidRPr="00F34563">
        <w:t xml:space="preserve">Maksymalna rzędna korony pryzmy - </w:t>
      </w:r>
      <w:proofErr w:type="spellStart"/>
      <w:r w:rsidRPr="00F34563">
        <w:t>H</w:t>
      </w:r>
      <w:r w:rsidRPr="00F34563">
        <w:rPr>
          <w:vertAlign w:val="subscript"/>
        </w:rPr>
        <w:t>max</w:t>
      </w:r>
      <w:proofErr w:type="spellEnd"/>
      <w:r w:rsidRPr="00F34563">
        <w:t xml:space="preserve"> = 1,05 m ponad istniejącą rzedną dna (118,60 m </w:t>
      </w:r>
      <w:proofErr w:type="spellStart"/>
      <w:r w:rsidRPr="00F34563">
        <w:t>n.p.m</w:t>
      </w:r>
      <w:proofErr w:type="spellEnd"/>
      <w:r w:rsidRPr="00F34563">
        <w:t>) do rzędnej 119,65 m n.p.m.</w:t>
      </w:r>
    </w:p>
    <w:p w14:paraId="55226EC7" w14:textId="77777777" w:rsidR="004530EB" w:rsidRPr="00F34563" w:rsidRDefault="004530EB" w:rsidP="00F34563">
      <w:pPr>
        <w:pStyle w:val="Akapitzlist"/>
        <w:numPr>
          <w:ilvl w:val="0"/>
          <w:numId w:val="20"/>
        </w:numPr>
        <w:spacing w:line="288" w:lineRule="auto"/>
        <w:ind w:left="1491" w:hanging="357"/>
        <w:jc w:val="both"/>
      </w:pPr>
      <w:r w:rsidRPr="00F34563">
        <w:t xml:space="preserve">Szerokość w koronie pryzmy – ok 12 m. Korona o spadku zerowym, długości </w:t>
      </w:r>
      <w:smartTag w:uri="urn:schemas-microsoft-com:office:smarttags" w:element="metricconverter">
        <w:smartTagPr>
          <w:attr w:name="ProductID" w:val="2,00 m"/>
        </w:smartTagPr>
        <w:r w:rsidRPr="00F34563">
          <w:t>2,00 m</w:t>
        </w:r>
      </w:smartTag>
      <w:r w:rsidRPr="00F34563">
        <w:t>. W koronie zachować rzędną 119,65 m n.p.m.</w:t>
      </w:r>
    </w:p>
    <w:p w14:paraId="2500B0F8" w14:textId="77777777" w:rsidR="004530EB" w:rsidRPr="00F34563" w:rsidRDefault="004530EB" w:rsidP="00F34563">
      <w:pPr>
        <w:pStyle w:val="Akapitzlist"/>
        <w:numPr>
          <w:ilvl w:val="0"/>
          <w:numId w:val="20"/>
        </w:numPr>
        <w:spacing w:line="288" w:lineRule="auto"/>
        <w:ind w:left="1491" w:hanging="357"/>
        <w:jc w:val="both"/>
      </w:pPr>
      <w:r w:rsidRPr="00F34563">
        <w:t>Maksymalna szerokość w skłonie pryzmy – ok 90-94% szerokości koryta (należy zatem tak rozmieścić narzut w przekroju, aby występowały lokalne wyniesienia, zmniejszające w sumie szerokość).</w:t>
      </w:r>
    </w:p>
    <w:p w14:paraId="2691EA6B" w14:textId="77777777" w:rsidR="004530EB" w:rsidRDefault="004530EB" w:rsidP="00F34563">
      <w:pPr>
        <w:pStyle w:val="Akapitzlist"/>
        <w:numPr>
          <w:ilvl w:val="0"/>
          <w:numId w:val="20"/>
        </w:numPr>
        <w:spacing w:line="288" w:lineRule="auto"/>
        <w:ind w:left="1491" w:hanging="357"/>
        <w:jc w:val="both"/>
      </w:pPr>
      <w:r w:rsidRPr="00F34563">
        <w:t>Spadek podłużny w skłonie pryzmy: ok. 6 % na długości ok. 18 m.</w:t>
      </w:r>
    </w:p>
    <w:p w14:paraId="5A6BD431" w14:textId="313A47E2" w:rsidR="00F9469C" w:rsidRPr="00F34563" w:rsidRDefault="00F9469C" w:rsidP="00F34563">
      <w:pPr>
        <w:pStyle w:val="Akapitzlist"/>
        <w:numPr>
          <w:ilvl w:val="0"/>
          <w:numId w:val="20"/>
        </w:numPr>
        <w:spacing w:line="288" w:lineRule="auto"/>
        <w:ind w:left="1491" w:hanging="357"/>
        <w:jc w:val="both"/>
      </w:pPr>
      <w:r>
        <w:t>Spadek podłużny na wzniesieniu nasypu: 0% na dł. 9 m, następnie 13% na dł. 9 m</w:t>
      </w:r>
    </w:p>
    <w:p w14:paraId="46DAD9EC" w14:textId="5CD1F1C8" w:rsidR="004530EB" w:rsidRPr="00F34563" w:rsidRDefault="004530EB" w:rsidP="00F34563">
      <w:pPr>
        <w:pStyle w:val="Akapitzlist"/>
        <w:numPr>
          <w:ilvl w:val="0"/>
          <w:numId w:val="20"/>
        </w:numPr>
        <w:spacing w:line="288" w:lineRule="auto"/>
        <w:ind w:left="1491" w:hanging="357"/>
        <w:jc w:val="both"/>
      </w:pPr>
      <w:r w:rsidRPr="00F34563">
        <w:t xml:space="preserve">Spadek podłużny zaplecza pryzmy: ok. </w:t>
      </w:r>
      <w:r w:rsidR="00F9469C">
        <w:t>34</w:t>
      </w:r>
      <w:r w:rsidRPr="00F34563">
        <w:t xml:space="preserve"> % na długości 3 m</w:t>
      </w:r>
    </w:p>
    <w:p w14:paraId="54E6FE69" w14:textId="77777777" w:rsidR="004530EB" w:rsidRPr="00F34563" w:rsidRDefault="004530EB" w:rsidP="00F34563">
      <w:pPr>
        <w:pStyle w:val="Akapitzlist"/>
        <w:numPr>
          <w:ilvl w:val="0"/>
          <w:numId w:val="20"/>
        </w:numPr>
        <w:spacing w:line="288" w:lineRule="auto"/>
        <w:ind w:left="1491" w:hanging="357"/>
        <w:jc w:val="both"/>
      </w:pPr>
      <w:r w:rsidRPr="00F34563">
        <w:t>Długość bystrza – ok. 23 m.</w:t>
      </w:r>
    </w:p>
    <w:p w14:paraId="3CBAED84" w14:textId="77777777" w:rsidR="004530EB" w:rsidRPr="00F34563" w:rsidRDefault="004530EB" w:rsidP="00F34563">
      <w:pPr>
        <w:pStyle w:val="Akapitzlist"/>
        <w:numPr>
          <w:ilvl w:val="0"/>
          <w:numId w:val="20"/>
        </w:numPr>
        <w:spacing w:line="288" w:lineRule="auto"/>
        <w:ind w:left="1491" w:hanging="357"/>
        <w:jc w:val="both"/>
      </w:pPr>
      <w:r w:rsidRPr="00F34563">
        <w:t>Materiał – piasek, żwir, otoczaki</w:t>
      </w:r>
    </w:p>
    <w:p w14:paraId="2476D8BE" w14:textId="612A4DD0" w:rsidR="00F9469C" w:rsidRPr="00F9469C" w:rsidRDefault="004530EB" w:rsidP="00F9469C">
      <w:pPr>
        <w:pStyle w:val="Akapitzlist"/>
        <w:numPr>
          <w:ilvl w:val="0"/>
          <w:numId w:val="20"/>
        </w:numPr>
        <w:spacing w:line="288" w:lineRule="auto"/>
        <w:ind w:left="1491" w:hanging="357"/>
        <w:jc w:val="both"/>
      </w:pPr>
      <w:r w:rsidRPr="00F34563">
        <w:t>Technologia wykonania – nasyp luźny, zagęszczany w wodzie</w:t>
      </w:r>
      <w:r w:rsidR="00F9469C" w:rsidRPr="00F9469C">
        <w:rPr>
          <w:u w:val="single"/>
        </w:rPr>
        <w:t>:</w:t>
      </w:r>
    </w:p>
    <w:p w14:paraId="1BE53A8D" w14:textId="77777777" w:rsidR="005A31DE" w:rsidRDefault="005A31DE" w:rsidP="005A31DE">
      <w:pPr>
        <w:spacing w:after="120" w:line="360" w:lineRule="auto"/>
        <w:jc w:val="both"/>
      </w:pPr>
    </w:p>
    <w:p w14:paraId="5FEB036C" w14:textId="7738C7A8" w:rsidR="005A31DE" w:rsidRDefault="005A31DE" w:rsidP="004530EB">
      <w:pPr>
        <w:spacing w:after="120" w:line="360" w:lineRule="auto"/>
        <w:ind w:left="964"/>
        <w:jc w:val="both"/>
      </w:pPr>
      <w:r>
        <w:t>Przebudowywany rów ma długość 255 m od jeziora Maleszewo do ujścia do rzeki Drawy.</w:t>
      </w:r>
    </w:p>
    <w:p w14:paraId="002E8A50" w14:textId="1B4C79D8" w:rsidR="00F9469C" w:rsidRDefault="00F9469C" w:rsidP="004530EB">
      <w:pPr>
        <w:spacing w:after="120" w:line="360" w:lineRule="auto"/>
        <w:ind w:left="964"/>
        <w:jc w:val="both"/>
      </w:pPr>
      <w:r>
        <w:t xml:space="preserve">Planowana przebudowa rowu na dł. 23 m. Szczegóły przedstawiono na rys. </w:t>
      </w:r>
      <w:r w:rsidR="0047530C">
        <w:t xml:space="preserve">4.1. </w:t>
      </w:r>
    </w:p>
    <w:p w14:paraId="2625B6F9" w14:textId="0E32E3BD" w:rsidR="004530EB" w:rsidRPr="00F34563" w:rsidRDefault="004530EB" w:rsidP="004530EB">
      <w:pPr>
        <w:spacing w:after="120" w:line="360" w:lineRule="auto"/>
        <w:ind w:left="964"/>
        <w:jc w:val="both"/>
      </w:pPr>
      <w:r w:rsidRPr="00F34563">
        <w:t>Dodatkowo należy zastosować podparcie i umocnienie bystrza z obu stron na całej szerokości zasięgu wód przy założonym NPP (rzędna 119,70 m n.p.m.) palisadą drewnianą z kołków ϕ 10 o długości ok. 3,0 m wbitych w grunt na długości 1,8 m.</w:t>
      </w:r>
    </w:p>
    <w:p w14:paraId="0FE927C8" w14:textId="159E5CDB" w:rsidR="004530EB" w:rsidRPr="00F34563" w:rsidRDefault="004530EB" w:rsidP="004530EB">
      <w:pPr>
        <w:spacing w:after="120" w:line="360" w:lineRule="auto"/>
        <w:ind w:left="964"/>
        <w:jc w:val="both"/>
      </w:pPr>
      <w:r w:rsidRPr="00F34563">
        <w:t>Taki zabieg pozwoli skierować wody na koronę bystrza, dzięki czemu jezioro Maleszewo będzie podpiętrzone do stałej rzędnej 119,70 m n.p.m., a w przypadku okresów o większym napełnieniu pozwoli przepuścić nadmiar wód z jeziora w kierunku ujścia wód do rzeki Drawy.</w:t>
      </w:r>
    </w:p>
    <w:p w14:paraId="07B2E800" w14:textId="59B081F8" w:rsidR="004530EB" w:rsidRPr="00F34563" w:rsidRDefault="004530EB" w:rsidP="004530EB">
      <w:pPr>
        <w:pStyle w:val="Tekstpodstawowy"/>
        <w:spacing w:before="120" w:line="360" w:lineRule="auto"/>
        <w:ind w:left="720"/>
        <w:jc w:val="both"/>
      </w:pPr>
      <w:r w:rsidRPr="00F34563">
        <w:t>Niniejsze działania spowodują poprawę parametrów retencyjnych jeziora, powodując spowolnienie odpływu wody ze zlewni w sytuacji, gdy wody w zlewni brakuje, ustabilizowanie możliwie wysokich stanów wody w jeziorze przy średnich przepływach charakterystycznych, przy jednoczesnym braku negatywnego wpływu na przepływ wód powodziowych.</w:t>
      </w:r>
    </w:p>
    <w:p w14:paraId="6688557D" w14:textId="77777777" w:rsidR="004530EB" w:rsidRPr="00F34563" w:rsidRDefault="004530EB" w:rsidP="004530EB">
      <w:pPr>
        <w:pStyle w:val="Tekstpodstawowy"/>
        <w:spacing w:before="120" w:line="360" w:lineRule="auto"/>
        <w:ind w:left="720"/>
        <w:jc w:val="both"/>
      </w:pPr>
    </w:p>
    <w:p w14:paraId="757B0D28" w14:textId="77777777" w:rsidR="004530EB" w:rsidRDefault="004530EB" w:rsidP="004530EB">
      <w:pPr>
        <w:spacing w:after="120" w:line="360" w:lineRule="auto"/>
        <w:ind w:left="476" w:firstLine="244"/>
        <w:jc w:val="both"/>
        <w:rPr>
          <w:u w:val="single"/>
        </w:rPr>
      </w:pPr>
      <w:r w:rsidRPr="00F34563">
        <w:rPr>
          <w:u w:val="single"/>
        </w:rPr>
        <w:t>Parametry palisady:</w:t>
      </w:r>
    </w:p>
    <w:p w14:paraId="0D0CD473" w14:textId="5A5E7C34" w:rsidR="00CC3127" w:rsidRPr="00F34563" w:rsidRDefault="00CC3127" w:rsidP="00CC3127">
      <w:pPr>
        <w:pStyle w:val="Legenda"/>
        <w:keepNext/>
        <w:ind w:firstLine="478"/>
        <w:jc w:val="both"/>
        <w:rPr>
          <w:rFonts w:ascii="Times New Roman" w:hAnsi="Times New Roman" w:cs="Times New Roman"/>
          <w:color w:val="auto"/>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8</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w:t>
      </w:r>
      <w:r>
        <w:rPr>
          <w:rFonts w:ascii="Times New Roman" w:hAnsi="Times New Roman" w:cs="Times New Roman"/>
          <w:color w:val="auto"/>
        </w:rPr>
        <w:t>Zestawienie parametrów palisady</w:t>
      </w:r>
    </w:p>
    <w:tbl>
      <w:tblPr>
        <w:tblStyle w:val="Tabela-Siatka"/>
        <w:tblW w:w="0" w:type="auto"/>
        <w:tblLook w:val="04A0" w:firstRow="1" w:lastRow="0" w:firstColumn="1" w:lastColumn="0" w:noHBand="0" w:noVBand="1"/>
      </w:tblPr>
      <w:tblGrid>
        <w:gridCol w:w="2465"/>
        <w:gridCol w:w="2465"/>
        <w:gridCol w:w="2465"/>
        <w:gridCol w:w="2465"/>
      </w:tblGrid>
      <w:tr w:rsidR="00F34563" w:rsidRPr="00F34563" w14:paraId="3DF92494" w14:textId="77777777" w:rsidTr="00165EAD">
        <w:tc>
          <w:tcPr>
            <w:tcW w:w="4930" w:type="dxa"/>
            <w:gridSpan w:val="2"/>
            <w:shd w:val="clear" w:color="auto" w:fill="B8CCE4" w:themeFill="accent1" w:themeFillTint="66"/>
          </w:tcPr>
          <w:p w14:paraId="0CB4AA7A" w14:textId="77777777" w:rsidR="004530EB" w:rsidRPr="00F34563" w:rsidRDefault="004530EB" w:rsidP="00165EAD">
            <w:pPr>
              <w:jc w:val="center"/>
              <w:rPr>
                <w:b/>
                <w:bCs/>
              </w:rPr>
            </w:pPr>
            <w:r w:rsidRPr="00F34563">
              <w:rPr>
                <w:b/>
                <w:bCs/>
              </w:rPr>
              <w:t>Strona zachodnia</w:t>
            </w:r>
          </w:p>
        </w:tc>
        <w:tc>
          <w:tcPr>
            <w:tcW w:w="4930" w:type="dxa"/>
            <w:gridSpan w:val="2"/>
            <w:shd w:val="clear" w:color="auto" w:fill="B8CCE4" w:themeFill="accent1" w:themeFillTint="66"/>
          </w:tcPr>
          <w:p w14:paraId="09FCB003" w14:textId="77777777" w:rsidR="004530EB" w:rsidRPr="00F34563" w:rsidRDefault="004530EB" w:rsidP="00165EAD">
            <w:pPr>
              <w:jc w:val="center"/>
              <w:rPr>
                <w:b/>
                <w:bCs/>
              </w:rPr>
            </w:pPr>
            <w:r w:rsidRPr="00F34563">
              <w:rPr>
                <w:b/>
                <w:bCs/>
              </w:rPr>
              <w:t>Strona wschodnia</w:t>
            </w:r>
          </w:p>
        </w:tc>
      </w:tr>
      <w:tr w:rsidR="00F34563" w:rsidRPr="00F34563" w14:paraId="463BCD65" w14:textId="77777777" w:rsidTr="00165EAD">
        <w:tc>
          <w:tcPr>
            <w:tcW w:w="2465" w:type="dxa"/>
            <w:vMerge w:val="restart"/>
            <w:vAlign w:val="center"/>
          </w:tcPr>
          <w:p w14:paraId="19FD122B" w14:textId="77777777" w:rsidR="004530EB" w:rsidRPr="00F34563" w:rsidRDefault="004530EB" w:rsidP="00165EAD">
            <w:pPr>
              <w:jc w:val="center"/>
            </w:pPr>
            <w:r w:rsidRPr="00F34563">
              <w:t>Współrzędne</w:t>
            </w:r>
          </w:p>
        </w:tc>
        <w:tc>
          <w:tcPr>
            <w:tcW w:w="2465" w:type="dxa"/>
          </w:tcPr>
          <w:p w14:paraId="1CAEAB47" w14:textId="77777777" w:rsidR="004530EB" w:rsidRPr="00F34563" w:rsidRDefault="004530EB" w:rsidP="00165EAD">
            <w:pPr>
              <w:jc w:val="center"/>
            </w:pPr>
            <w:r w:rsidRPr="00F34563">
              <w:t>Początek (od strony bystrza)</w:t>
            </w:r>
          </w:p>
          <w:p w14:paraId="73ED8A59" w14:textId="4B2077DC" w:rsidR="004530EB" w:rsidRPr="00F34563" w:rsidRDefault="00D92F85" w:rsidP="00165EAD">
            <w:pPr>
              <w:jc w:val="center"/>
            </w:pPr>
            <w:r w:rsidRPr="00F34563">
              <w:t>Y</w:t>
            </w:r>
            <w:r w:rsidR="004530EB" w:rsidRPr="00F34563">
              <w:t xml:space="preserve"> = 5566190.47</w:t>
            </w:r>
          </w:p>
          <w:p w14:paraId="7AE16413" w14:textId="0832A3BA" w:rsidR="004530EB" w:rsidRPr="00F34563" w:rsidRDefault="00D92F85" w:rsidP="00D92F85">
            <w:pPr>
              <w:jc w:val="center"/>
            </w:pPr>
            <w:r w:rsidRPr="00F34563">
              <w:t>X</w:t>
            </w:r>
            <w:r w:rsidR="004530EB" w:rsidRPr="00F34563">
              <w:t xml:space="preserve"> = 5934408.43</w:t>
            </w:r>
          </w:p>
        </w:tc>
        <w:tc>
          <w:tcPr>
            <w:tcW w:w="2465" w:type="dxa"/>
            <w:vMerge w:val="restart"/>
            <w:vAlign w:val="center"/>
          </w:tcPr>
          <w:p w14:paraId="33C934E6" w14:textId="77777777" w:rsidR="004530EB" w:rsidRPr="00F34563" w:rsidRDefault="004530EB" w:rsidP="00165EAD">
            <w:pPr>
              <w:jc w:val="center"/>
            </w:pPr>
            <w:r w:rsidRPr="00F34563">
              <w:t>Współrzędne</w:t>
            </w:r>
          </w:p>
        </w:tc>
        <w:tc>
          <w:tcPr>
            <w:tcW w:w="2465" w:type="dxa"/>
          </w:tcPr>
          <w:p w14:paraId="48FF291B" w14:textId="77777777" w:rsidR="004530EB" w:rsidRPr="00F34563" w:rsidRDefault="004530EB" w:rsidP="00165EAD">
            <w:pPr>
              <w:jc w:val="center"/>
            </w:pPr>
            <w:r w:rsidRPr="00F34563">
              <w:t>Początek (od strony bystrza)</w:t>
            </w:r>
          </w:p>
          <w:p w14:paraId="7FD8CA92" w14:textId="37391AB8" w:rsidR="004530EB" w:rsidRPr="00F34563" w:rsidRDefault="00D92F85" w:rsidP="00165EAD">
            <w:pPr>
              <w:jc w:val="center"/>
            </w:pPr>
            <w:r w:rsidRPr="00F34563">
              <w:t>Y</w:t>
            </w:r>
            <w:r w:rsidR="004530EB" w:rsidRPr="00F34563">
              <w:t xml:space="preserve"> = 5566202.28</w:t>
            </w:r>
          </w:p>
          <w:p w14:paraId="3AE0341B" w14:textId="5FE913A5" w:rsidR="004530EB" w:rsidRPr="00F34563" w:rsidRDefault="00D92F85" w:rsidP="00165EAD">
            <w:pPr>
              <w:jc w:val="center"/>
            </w:pPr>
            <w:r w:rsidRPr="00F34563">
              <w:t>X</w:t>
            </w:r>
            <w:r w:rsidR="004530EB" w:rsidRPr="00F34563">
              <w:t xml:space="preserve"> = 5934406.71</w:t>
            </w:r>
          </w:p>
        </w:tc>
      </w:tr>
      <w:tr w:rsidR="00F34563" w:rsidRPr="00F34563" w14:paraId="51AF0AA8" w14:textId="77777777" w:rsidTr="00165EAD">
        <w:tc>
          <w:tcPr>
            <w:tcW w:w="2465" w:type="dxa"/>
            <w:vMerge/>
            <w:vAlign w:val="center"/>
          </w:tcPr>
          <w:p w14:paraId="7F437082" w14:textId="77777777" w:rsidR="004530EB" w:rsidRPr="00F34563" w:rsidRDefault="004530EB" w:rsidP="00165EAD">
            <w:pPr>
              <w:jc w:val="center"/>
            </w:pPr>
          </w:p>
        </w:tc>
        <w:tc>
          <w:tcPr>
            <w:tcW w:w="2465" w:type="dxa"/>
          </w:tcPr>
          <w:p w14:paraId="59401CBE" w14:textId="77777777" w:rsidR="004530EB" w:rsidRPr="00F34563" w:rsidRDefault="004530EB" w:rsidP="00165EAD">
            <w:pPr>
              <w:jc w:val="center"/>
            </w:pPr>
            <w:r w:rsidRPr="00F34563">
              <w:t>Koniec</w:t>
            </w:r>
          </w:p>
          <w:p w14:paraId="0B9B860F" w14:textId="6E3E19F3" w:rsidR="004530EB" w:rsidRPr="00F34563" w:rsidRDefault="00D92F85" w:rsidP="00165EAD">
            <w:pPr>
              <w:jc w:val="center"/>
            </w:pPr>
            <w:r w:rsidRPr="00F34563">
              <w:t>Y</w:t>
            </w:r>
            <w:r w:rsidR="004530EB" w:rsidRPr="00F34563">
              <w:t xml:space="preserve"> = 5566105.55</w:t>
            </w:r>
          </w:p>
          <w:p w14:paraId="6872A98A" w14:textId="5FAC475D" w:rsidR="004530EB" w:rsidRPr="00F34563" w:rsidRDefault="00D92F85" w:rsidP="00165EAD">
            <w:pPr>
              <w:jc w:val="center"/>
            </w:pPr>
            <w:r w:rsidRPr="00F34563">
              <w:t>X</w:t>
            </w:r>
            <w:r w:rsidR="004530EB" w:rsidRPr="00F34563">
              <w:t xml:space="preserve"> = 5934421.85</w:t>
            </w:r>
          </w:p>
        </w:tc>
        <w:tc>
          <w:tcPr>
            <w:tcW w:w="2465" w:type="dxa"/>
            <w:vMerge/>
            <w:vAlign w:val="center"/>
          </w:tcPr>
          <w:p w14:paraId="11DF06E6" w14:textId="77777777" w:rsidR="004530EB" w:rsidRPr="00F34563" w:rsidRDefault="004530EB" w:rsidP="00165EAD">
            <w:pPr>
              <w:jc w:val="center"/>
            </w:pPr>
          </w:p>
        </w:tc>
        <w:tc>
          <w:tcPr>
            <w:tcW w:w="2465" w:type="dxa"/>
          </w:tcPr>
          <w:p w14:paraId="34187162" w14:textId="77777777" w:rsidR="004530EB" w:rsidRPr="00F34563" w:rsidRDefault="004530EB" w:rsidP="00165EAD">
            <w:pPr>
              <w:jc w:val="center"/>
            </w:pPr>
            <w:r w:rsidRPr="00F34563">
              <w:t>Koniec</w:t>
            </w:r>
          </w:p>
          <w:p w14:paraId="28C28F8D" w14:textId="1CE5F716" w:rsidR="004530EB" w:rsidRPr="00F34563" w:rsidRDefault="00D92F85" w:rsidP="00165EAD">
            <w:pPr>
              <w:jc w:val="center"/>
            </w:pPr>
            <w:r w:rsidRPr="00F34563">
              <w:t>Y</w:t>
            </w:r>
            <w:r w:rsidR="004530EB" w:rsidRPr="00F34563">
              <w:t xml:space="preserve"> = 5566267.52</w:t>
            </w:r>
          </w:p>
          <w:p w14:paraId="4B09CA9F" w14:textId="10FD1BE8" w:rsidR="004530EB" w:rsidRPr="00F34563" w:rsidRDefault="00D92F85" w:rsidP="00165EAD">
            <w:pPr>
              <w:jc w:val="center"/>
            </w:pPr>
            <w:r w:rsidRPr="00F34563">
              <w:t>X</w:t>
            </w:r>
            <w:r w:rsidR="004530EB" w:rsidRPr="00F34563">
              <w:t xml:space="preserve"> = 5934396.33</w:t>
            </w:r>
          </w:p>
        </w:tc>
      </w:tr>
      <w:tr w:rsidR="004530EB" w:rsidRPr="00F34563" w14:paraId="1636FE92" w14:textId="77777777" w:rsidTr="00165EAD">
        <w:tc>
          <w:tcPr>
            <w:tcW w:w="2465" w:type="dxa"/>
            <w:vAlign w:val="center"/>
          </w:tcPr>
          <w:p w14:paraId="4338A127" w14:textId="77777777" w:rsidR="004530EB" w:rsidRPr="00F34563" w:rsidRDefault="004530EB" w:rsidP="00165EAD">
            <w:pPr>
              <w:jc w:val="center"/>
            </w:pPr>
            <w:r w:rsidRPr="00F34563">
              <w:t>Długość palisady</w:t>
            </w:r>
          </w:p>
        </w:tc>
        <w:tc>
          <w:tcPr>
            <w:tcW w:w="2465" w:type="dxa"/>
          </w:tcPr>
          <w:p w14:paraId="6E8B3200" w14:textId="77777777" w:rsidR="004530EB" w:rsidRPr="00F34563" w:rsidRDefault="004530EB" w:rsidP="00165EAD">
            <w:pPr>
              <w:jc w:val="center"/>
            </w:pPr>
            <w:r w:rsidRPr="00F34563">
              <w:t>86,0 m</w:t>
            </w:r>
          </w:p>
        </w:tc>
        <w:tc>
          <w:tcPr>
            <w:tcW w:w="2465" w:type="dxa"/>
            <w:vAlign w:val="center"/>
          </w:tcPr>
          <w:p w14:paraId="6D0A2C39" w14:textId="77777777" w:rsidR="004530EB" w:rsidRPr="00F34563" w:rsidRDefault="004530EB" w:rsidP="00165EAD">
            <w:pPr>
              <w:jc w:val="center"/>
            </w:pPr>
            <w:r w:rsidRPr="00F34563">
              <w:t>Długość palisady</w:t>
            </w:r>
          </w:p>
        </w:tc>
        <w:tc>
          <w:tcPr>
            <w:tcW w:w="2465" w:type="dxa"/>
          </w:tcPr>
          <w:p w14:paraId="3A4F7B39" w14:textId="77777777" w:rsidR="004530EB" w:rsidRPr="00F34563" w:rsidRDefault="004530EB" w:rsidP="00165EAD">
            <w:pPr>
              <w:jc w:val="center"/>
            </w:pPr>
            <w:r w:rsidRPr="00F34563">
              <w:t>66,0 m</w:t>
            </w:r>
          </w:p>
        </w:tc>
      </w:tr>
    </w:tbl>
    <w:p w14:paraId="1BCCCA39" w14:textId="77777777" w:rsidR="004530EB" w:rsidRPr="00F34563" w:rsidRDefault="004530EB" w:rsidP="00F431A6">
      <w:pPr>
        <w:pStyle w:val="Tekstpodstawowy"/>
        <w:spacing w:after="240" w:line="360" w:lineRule="auto"/>
        <w:ind w:left="1107"/>
        <w:jc w:val="both"/>
      </w:pPr>
    </w:p>
    <w:p w14:paraId="2194BB66" w14:textId="77777777" w:rsidR="00F34563" w:rsidRPr="00F34563" w:rsidRDefault="00F34563" w:rsidP="00F34563">
      <w:pPr>
        <w:pStyle w:val="Tekstpodstawowy"/>
        <w:spacing w:before="120" w:line="360" w:lineRule="auto"/>
        <w:ind w:left="1145"/>
        <w:jc w:val="both"/>
      </w:pPr>
    </w:p>
    <w:p w14:paraId="03D3C0DC" w14:textId="75C03205" w:rsidR="004530EB" w:rsidRPr="00F34563" w:rsidRDefault="004530EB" w:rsidP="004530EB">
      <w:pPr>
        <w:pStyle w:val="Tekstpodstawowy"/>
        <w:numPr>
          <w:ilvl w:val="2"/>
          <w:numId w:val="18"/>
        </w:numPr>
        <w:spacing w:after="240" w:line="360" w:lineRule="auto"/>
        <w:jc w:val="both"/>
      </w:pPr>
      <w:r w:rsidRPr="00F34563">
        <w:t xml:space="preserve">Przebudowa wylotu kanalizacji deszczowej poprzez zwiększenie średnicy nominalnej rurociągu odprowadzającego wody opadowe i roztopowe ze zlewni projektowanej kanalizacji deszczowej. Wylot będzie kierował </w:t>
      </w:r>
      <w:r w:rsidR="00C00909">
        <w:t xml:space="preserve">wody </w:t>
      </w:r>
      <w:r w:rsidRPr="00F34563">
        <w:t>podczyszczone w zbiorniku hydrofitowym</w:t>
      </w:r>
      <w:r w:rsidR="00C00909">
        <w:t xml:space="preserve">, </w:t>
      </w:r>
      <w:r w:rsidRPr="00F34563">
        <w:t>docierające ze zlewni nowoprojektowanej sieci kanalizacji deszczowej odwadniającej tereny ulic Lipowej Zielonej i Śląskiej do jeziora Maleszewo.</w:t>
      </w:r>
    </w:p>
    <w:p w14:paraId="0B6BE441" w14:textId="6AE5DA08" w:rsidR="004530EB" w:rsidRPr="00F34563" w:rsidRDefault="004530EB" w:rsidP="004530EB">
      <w:pPr>
        <w:pStyle w:val="Tekstpodstawowy"/>
        <w:spacing w:after="240" w:line="360" w:lineRule="auto"/>
        <w:ind w:left="1145"/>
        <w:jc w:val="both"/>
      </w:pPr>
      <w:r w:rsidRPr="00F34563">
        <w:t>W związku z tym, że istniejący wylot po wybudowaniu projektowanej kanalizacji deszczowej nie będzie w stanie przepuścić obliczonych ilości wód docierających do odbiornika, koniecznością jest przebudowa wylotu w zakresie zwiększenia jego średnicy nominalnej z 400 mm do 700 mm.</w:t>
      </w:r>
    </w:p>
    <w:p w14:paraId="2B9FC98A" w14:textId="1A43225D" w:rsidR="004530EB" w:rsidRDefault="004530EB" w:rsidP="004530EB">
      <w:pPr>
        <w:pStyle w:val="Tekstpodstawowy"/>
        <w:spacing w:after="240" w:line="360" w:lineRule="auto"/>
        <w:ind w:left="1145"/>
        <w:jc w:val="both"/>
      </w:pPr>
      <w:r w:rsidRPr="00F34563">
        <w:t>Wylot zaplanowano wykonać z rury z tworzywa sztucznego</w:t>
      </w:r>
      <w:r w:rsidR="00C00909">
        <w:t xml:space="preserve"> PVC</w:t>
      </w:r>
      <w:r w:rsidRPr="00F34563">
        <w:t xml:space="preserve"> średnicy DN700</w:t>
      </w:r>
      <w:r w:rsidR="004C579E" w:rsidRPr="00F34563">
        <w:t>.</w:t>
      </w:r>
    </w:p>
    <w:p w14:paraId="71F26526" w14:textId="4CA5574D" w:rsidR="00C00909" w:rsidRPr="00F34563" w:rsidRDefault="00C00909" w:rsidP="00C00909">
      <w:pPr>
        <w:widowControl/>
        <w:autoSpaceDE/>
        <w:autoSpaceDN/>
        <w:spacing w:after="120" w:line="360" w:lineRule="auto"/>
        <w:ind w:left="1145"/>
        <w:contextualSpacing/>
        <w:jc w:val="both"/>
      </w:pPr>
      <w:r>
        <w:t xml:space="preserve">Konstrukcja wylotu - </w:t>
      </w:r>
      <w:r w:rsidRPr="007045C7">
        <w:t>Wylot żelbetowy prefabrykowany wg KPED 02.16. Ø</w:t>
      </w:r>
      <w:r>
        <w:t>7</w:t>
      </w:r>
      <w:r w:rsidRPr="007045C7">
        <w:t xml:space="preserve">00, rzędna </w:t>
      </w:r>
      <w:r w:rsidR="00F9469C">
        <w:t xml:space="preserve">posadowienia </w:t>
      </w:r>
      <w:r w:rsidRPr="007045C7">
        <w:t>dna 11</w:t>
      </w:r>
      <w:r>
        <w:t>9</w:t>
      </w:r>
      <w:r w:rsidRPr="007045C7">
        <w:t>,1</w:t>
      </w:r>
      <w:r>
        <w:t>2</w:t>
      </w:r>
      <w:r w:rsidRPr="007045C7">
        <w:t xml:space="preserve"> m n.p.m.</w:t>
      </w:r>
    </w:p>
    <w:p w14:paraId="410233B6" w14:textId="6FC9A1BE" w:rsidR="004C579E" w:rsidRPr="00F34563" w:rsidRDefault="004C579E" w:rsidP="004530EB">
      <w:pPr>
        <w:pStyle w:val="Tekstpodstawowy"/>
        <w:spacing w:after="240" w:line="360" w:lineRule="auto"/>
        <w:ind w:left="1145"/>
        <w:jc w:val="both"/>
      </w:pPr>
      <w:r w:rsidRPr="00F34563">
        <w:t>Podczyszczone w zbiorniku hydrofitowym wody opadowe lub roztopowe kierowane będą umocnionym wylotem kanalizacji deszczowej DN700 do jeziora Maleszewo.</w:t>
      </w:r>
    </w:p>
    <w:p w14:paraId="484BF141" w14:textId="0A74D1C2" w:rsidR="004C579E" w:rsidRPr="00F34563" w:rsidRDefault="004C579E" w:rsidP="004530EB">
      <w:pPr>
        <w:pStyle w:val="Tekstpodstawowy"/>
        <w:spacing w:after="240" w:line="360" w:lineRule="auto"/>
        <w:ind w:left="1145"/>
        <w:jc w:val="both"/>
      </w:pPr>
      <w:r w:rsidRPr="00F34563">
        <w:t xml:space="preserve">Wylot odprowadzający wody opadowe do odbiornika zlokalizowany jest na skarpie brzegowej jeziora Maleszewo – na rzędnej 119,12 m n.p.m.  Miejsce wylotu powinno być uporządkowane, oczyszczone z roślinności. Wylot wykonać jako zestaw płyt typowych z betonu ułożonych na podbudowie z betonu ze stopniem.  </w:t>
      </w:r>
    </w:p>
    <w:p w14:paraId="0139E40D" w14:textId="1B6D9C4D" w:rsidR="004C579E" w:rsidRPr="00F34563" w:rsidRDefault="004C579E" w:rsidP="006F6178">
      <w:pPr>
        <w:pStyle w:val="Tekstpodstawowy"/>
        <w:spacing w:after="240" w:line="360" w:lineRule="auto"/>
        <w:ind w:left="1145"/>
        <w:jc w:val="both"/>
      </w:pPr>
      <w:r w:rsidRPr="00F34563">
        <w:t>Zabezpieczenie wylotu należy wykonać elementami betonowymi na długości po min. 2,0 m od osi wyprowadzenia rury.</w:t>
      </w:r>
      <w:r w:rsidR="006F6178" w:rsidRPr="00F34563">
        <w:t xml:space="preserve"> </w:t>
      </w:r>
    </w:p>
    <w:p w14:paraId="40CFB7C4" w14:textId="77777777" w:rsidR="004C579E" w:rsidRPr="00F34563" w:rsidRDefault="004C579E" w:rsidP="004C579E">
      <w:pPr>
        <w:pStyle w:val="Tekstpodstawowy"/>
        <w:spacing w:before="120" w:line="360" w:lineRule="auto"/>
        <w:ind w:left="904" w:firstLine="241"/>
        <w:jc w:val="both"/>
      </w:pPr>
      <w:r w:rsidRPr="00F34563">
        <w:t>Współrzędne wylotu:</w:t>
      </w:r>
    </w:p>
    <w:p w14:paraId="7BC9A32E" w14:textId="18C74C99" w:rsidR="004C579E" w:rsidRPr="00F34563" w:rsidRDefault="009303E3" w:rsidP="004C579E">
      <w:pPr>
        <w:pStyle w:val="Tekstpodstawowy"/>
        <w:spacing w:before="120" w:line="360" w:lineRule="auto"/>
        <w:ind w:left="904" w:firstLine="241"/>
        <w:jc w:val="both"/>
      </w:pPr>
      <w:r w:rsidRPr="00F34563">
        <w:t>Y</w:t>
      </w:r>
      <w:r w:rsidR="004C579E" w:rsidRPr="00F34563">
        <w:t xml:space="preserve"> = 5566448,38</w:t>
      </w:r>
    </w:p>
    <w:p w14:paraId="525FD087" w14:textId="7D93E436" w:rsidR="004C579E" w:rsidRPr="00F34563" w:rsidRDefault="009303E3" w:rsidP="004C579E">
      <w:pPr>
        <w:pStyle w:val="Tekstpodstawowy"/>
        <w:spacing w:before="120" w:line="360" w:lineRule="auto"/>
        <w:ind w:left="904" w:firstLine="241"/>
        <w:jc w:val="both"/>
      </w:pPr>
      <w:r w:rsidRPr="00F34563">
        <w:lastRenderedPageBreak/>
        <w:t>X</w:t>
      </w:r>
      <w:r w:rsidR="004C579E" w:rsidRPr="00F34563">
        <w:t xml:space="preserve"> = 5934637,53</w:t>
      </w:r>
    </w:p>
    <w:p w14:paraId="7BDE9C48" w14:textId="77777777" w:rsidR="004C579E" w:rsidRPr="00F34563" w:rsidRDefault="004C579E" w:rsidP="004C579E">
      <w:pPr>
        <w:spacing w:line="360" w:lineRule="auto"/>
        <w:ind w:left="425" w:firstLine="720"/>
      </w:pPr>
      <w:r w:rsidRPr="00F34563">
        <w:t>Dla porządku wskazuje się parametry projektowanej kanalizacji deszczowej:</w:t>
      </w:r>
    </w:p>
    <w:p w14:paraId="261E8100" w14:textId="77777777" w:rsidR="004C579E" w:rsidRPr="00F34563" w:rsidRDefault="004C579E" w:rsidP="004C579E">
      <w:pPr>
        <w:spacing w:line="360" w:lineRule="auto"/>
        <w:ind w:left="1145"/>
      </w:pPr>
      <w:r w:rsidRPr="00F34563">
        <w:t xml:space="preserve">Budowa obejmie wykonanie sieci na ww. terenie. Przebieg kanalizacji deszczowej wskazano na mapie </w:t>
      </w:r>
      <w:proofErr w:type="spellStart"/>
      <w:r w:rsidRPr="00F34563">
        <w:t>syt</w:t>
      </w:r>
      <w:proofErr w:type="spellEnd"/>
      <w:r w:rsidRPr="00F34563">
        <w:t xml:space="preserve"> – wys., stanowiącej część niniejszego operatu.</w:t>
      </w:r>
    </w:p>
    <w:p w14:paraId="7B47A6CD" w14:textId="77777777" w:rsidR="004C579E" w:rsidRPr="00F34563" w:rsidRDefault="004C579E" w:rsidP="004C579E">
      <w:pPr>
        <w:spacing w:line="360" w:lineRule="auto"/>
        <w:ind w:left="720" w:firstLine="425"/>
      </w:pPr>
      <w:r w:rsidRPr="00F34563">
        <w:t>Kanalizacja deszczowa:</w:t>
      </w:r>
    </w:p>
    <w:p w14:paraId="06D70375" w14:textId="1A0BA6B5" w:rsidR="004C579E" w:rsidRPr="00F34563" w:rsidRDefault="004C579E" w:rsidP="004C579E">
      <w:pPr>
        <w:spacing w:line="360" w:lineRule="auto"/>
        <w:ind w:left="425" w:firstLine="720"/>
      </w:pPr>
      <w:r w:rsidRPr="00F34563">
        <w:t xml:space="preserve">Długość sieci: L = </w:t>
      </w:r>
      <w:r w:rsidR="000C4457">
        <w:t>87</w:t>
      </w:r>
      <w:r w:rsidRPr="00F34563">
        <w:t>0 m</w:t>
      </w:r>
    </w:p>
    <w:p w14:paraId="01AC5216" w14:textId="77777777" w:rsidR="004C579E" w:rsidRPr="00F34563" w:rsidRDefault="004C579E" w:rsidP="004C579E">
      <w:pPr>
        <w:spacing w:line="360" w:lineRule="auto"/>
        <w:ind w:left="425" w:firstLine="720"/>
      </w:pPr>
      <w:r w:rsidRPr="00F34563">
        <w:t>Współrzędne:</w:t>
      </w:r>
    </w:p>
    <w:p w14:paraId="4AD5BA68" w14:textId="77777777" w:rsidR="004C579E" w:rsidRPr="00F34563" w:rsidRDefault="004C579E" w:rsidP="004C579E">
      <w:pPr>
        <w:spacing w:line="360" w:lineRule="auto"/>
        <w:ind w:left="425" w:firstLine="720"/>
      </w:pPr>
      <w:r w:rsidRPr="00F34563">
        <w:t>Początek</w:t>
      </w:r>
      <w:r w:rsidRPr="00F34563">
        <w:tab/>
        <w:t>X: 5935450.35</w:t>
      </w:r>
      <w:r w:rsidRPr="00F34563">
        <w:tab/>
        <w:t>Y: 5566529.09</w:t>
      </w:r>
    </w:p>
    <w:p w14:paraId="5E5C015B" w14:textId="045D0C44" w:rsidR="004530EB" w:rsidRPr="00F34563" w:rsidRDefault="004C579E" w:rsidP="004C579E">
      <w:pPr>
        <w:spacing w:line="360" w:lineRule="auto"/>
        <w:ind w:left="425" w:firstLine="720"/>
      </w:pPr>
      <w:r w:rsidRPr="00F34563">
        <w:t>Koniec</w:t>
      </w:r>
      <w:r w:rsidRPr="00F34563">
        <w:tab/>
        <w:t>X: 5935203.41</w:t>
      </w:r>
      <w:r w:rsidRPr="00F34563">
        <w:tab/>
        <w:t>Y: 5566555.45</w:t>
      </w:r>
    </w:p>
    <w:p w14:paraId="06DBC3B6" w14:textId="77777777" w:rsidR="004C579E" w:rsidRPr="00F34563" w:rsidRDefault="004C579E" w:rsidP="004C579E">
      <w:pPr>
        <w:spacing w:line="360" w:lineRule="auto"/>
        <w:ind w:left="425" w:firstLine="720"/>
      </w:pPr>
    </w:p>
    <w:p w14:paraId="5FA8F7E1" w14:textId="77777777" w:rsidR="003B26EE" w:rsidRPr="00F34563" w:rsidRDefault="009D0428" w:rsidP="00951F33">
      <w:pPr>
        <w:pStyle w:val="Nagwek1"/>
        <w:numPr>
          <w:ilvl w:val="0"/>
          <w:numId w:val="18"/>
        </w:numPr>
        <w:tabs>
          <w:tab w:val="left" w:pos="479"/>
        </w:tabs>
        <w:ind w:left="119" w:firstLine="0"/>
        <w:jc w:val="both"/>
      </w:pPr>
      <w:bookmarkStart w:id="60" w:name="_bookmark14"/>
      <w:bookmarkStart w:id="61" w:name="_Toc149549690"/>
      <w:bookmarkEnd w:id="60"/>
      <w:r w:rsidRPr="00F34563">
        <w:t>CHARAKTERYSTYKA</w:t>
      </w:r>
      <w:r w:rsidRPr="00F34563">
        <w:rPr>
          <w:spacing w:val="-12"/>
        </w:rPr>
        <w:t xml:space="preserve"> </w:t>
      </w:r>
      <w:r w:rsidRPr="00F34563">
        <w:t>WÓD</w:t>
      </w:r>
      <w:r w:rsidRPr="00F34563">
        <w:rPr>
          <w:spacing w:val="-11"/>
        </w:rPr>
        <w:t xml:space="preserve"> </w:t>
      </w:r>
      <w:r w:rsidRPr="00F34563">
        <w:t>OBJĘTYCH</w:t>
      </w:r>
      <w:r w:rsidRPr="00F34563">
        <w:rPr>
          <w:spacing w:val="-8"/>
        </w:rPr>
        <w:t xml:space="preserve"> </w:t>
      </w:r>
      <w:r w:rsidRPr="00F34563">
        <w:t>POZWOLENIEM</w:t>
      </w:r>
      <w:r w:rsidRPr="00F34563">
        <w:rPr>
          <w:spacing w:val="-9"/>
        </w:rPr>
        <w:t xml:space="preserve"> </w:t>
      </w:r>
      <w:r w:rsidRPr="00F34563">
        <w:rPr>
          <w:spacing w:val="-2"/>
        </w:rPr>
        <w:t>WODNOPRAWNYM.</w:t>
      </w:r>
      <w:bookmarkEnd w:id="61"/>
    </w:p>
    <w:p w14:paraId="703A62C1" w14:textId="77777777" w:rsidR="003B26EE" w:rsidRPr="00F34563" w:rsidRDefault="003B26EE" w:rsidP="003810FD">
      <w:pPr>
        <w:pStyle w:val="Tekstpodstawowy"/>
        <w:spacing w:before="4"/>
        <w:jc w:val="both"/>
        <w:rPr>
          <w:sz w:val="24"/>
          <w:szCs w:val="24"/>
        </w:rPr>
      </w:pPr>
    </w:p>
    <w:p w14:paraId="7FAD8A7A" w14:textId="77777777" w:rsidR="006F6178" w:rsidRPr="00F34563" w:rsidRDefault="006F6178" w:rsidP="00951F33">
      <w:pPr>
        <w:pStyle w:val="Tekstpodstawowy"/>
        <w:spacing w:before="122" w:after="240" w:line="360" w:lineRule="auto"/>
        <w:ind w:left="118"/>
        <w:jc w:val="both"/>
      </w:pPr>
      <w:r w:rsidRPr="00F34563">
        <w:t>10.1. Wykonanie urządzeń wodnych:</w:t>
      </w:r>
    </w:p>
    <w:p w14:paraId="3A8BBE44" w14:textId="27BFAF1C" w:rsidR="00951F33" w:rsidRPr="00F34563" w:rsidRDefault="00905A18" w:rsidP="00951F33">
      <w:pPr>
        <w:pStyle w:val="Tekstpodstawowy"/>
        <w:spacing w:before="122" w:after="240" w:line="360" w:lineRule="auto"/>
        <w:ind w:left="118"/>
        <w:jc w:val="both"/>
        <w:rPr>
          <w:bCs/>
        </w:rPr>
      </w:pPr>
      <w:r w:rsidRPr="00F34563">
        <w:t>Jezioro Maleszewo – niewielkie, płytkie jezioro rynnowe w Polsce położone w województwie zachodniopomorskim, w powiecie drawskim, w gminie Złocieniec. Zgodnie z dostępnymi danymi powierzchnia jeziora wynosi 8, ha</w:t>
      </w:r>
      <w:r w:rsidR="0052478F" w:rsidRPr="00F34563">
        <w:t xml:space="preserve">. Maksymalna długość 330 m, maksymalna szerokość 200 m a długość linii brzegowej 900 m. Z hydrologicznego punktu widzenia jezioro klasyfikowane jest jako polodowcowe. </w:t>
      </w:r>
      <w:r w:rsidR="00F00CC4" w:rsidRPr="00F34563">
        <w:t xml:space="preserve">Obecnie jezioro jest poddane w dużej mierze procesowi eutrofizacji. </w:t>
      </w:r>
      <w:r w:rsidR="0052478F" w:rsidRPr="00F34563">
        <w:t>Ujście jeziora za pomocą kanału prowadzi do rzeki Drawa w km 153+2</w:t>
      </w:r>
      <w:r w:rsidR="003B3F42" w:rsidRPr="00F34563">
        <w:t>00</w:t>
      </w:r>
      <w:r w:rsidR="0052478F" w:rsidRPr="00F34563">
        <w:t xml:space="preserve"> km jej biegu. Drawa jest rzeką o długości 185,9 km i powierzchni zlewni 3296,4 km².</w:t>
      </w:r>
      <w:r w:rsidR="00F00CC4" w:rsidRPr="00F34563">
        <w:t xml:space="preserve"> W 2006 roku przeprowadzono ocenę jakości wód w punktach pomiarowo-kontrolnych monitoringu rzeki Drawy. Na 104,5 km od ujścia Drawy, poniżej jeziora </w:t>
      </w:r>
      <w:proofErr w:type="spellStart"/>
      <w:r w:rsidR="00F00CC4" w:rsidRPr="00F34563">
        <w:t>Lubie</w:t>
      </w:r>
      <w:proofErr w:type="spellEnd"/>
      <w:r w:rsidR="00F00CC4" w:rsidRPr="00F34563">
        <w:t xml:space="preserve"> (w miejscowości Żołędowo) oceniono wody na III klasę jakości.</w:t>
      </w:r>
      <w:r w:rsidR="00EC6712" w:rsidRPr="00F34563">
        <w:rPr>
          <w:bCs/>
        </w:rPr>
        <w:t xml:space="preserve"> Jezi</w:t>
      </w:r>
      <w:r w:rsidR="003B3F42" w:rsidRPr="00F34563">
        <w:rPr>
          <w:bCs/>
        </w:rPr>
        <w:t>o</w:t>
      </w:r>
      <w:r w:rsidR="00EC6712" w:rsidRPr="00F34563">
        <w:rPr>
          <w:bCs/>
        </w:rPr>
        <w:t>ro Maleszewo wraz z kanałem odprowadzającym wody zlokalizowane jest w obszarze Jednolitej Części Wód Powierzchniowych pn.: „</w:t>
      </w:r>
      <w:r w:rsidR="00EC6712" w:rsidRPr="00F34563">
        <w:t xml:space="preserve">Drawa od jez. Krosino do jez. </w:t>
      </w:r>
      <w:proofErr w:type="spellStart"/>
      <w:r w:rsidR="00EC6712" w:rsidRPr="00F34563">
        <w:t>Lubie</w:t>
      </w:r>
      <w:proofErr w:type="spellEnd"/>
      <w:r w:rsidR="00EC6712" w:rsidRPr="00F34563">
        <w:rPr>
          <w:bCs/>
        </w:rPr>
        <w:t xml:space="preserve">”, europejski kod jednolitej części wód powierzchniowych PL </w:t>
      </w:r>
      <w:r w:rsidR="00EC6712" w:rsidRPr="00F34563">
        <w:t>RW60001118885359</w:t>
      </w:r>
      <w:r w:rsidR="00EC6712" w:rsidRPr="00F34563">
        <w:rPr>
          <w:bCs/>
        </w:rPr>
        <w:t xml:space="preserve">. Powiązane </w:t>
      </w:r>
      <w:proofErr w:type="spellStart"/>
      <w:r w:rsidR="00EC6712" w:rsidRPr="00F34563">
        <w:rPr>
          <w:bCs/>
        </w:rPr>
        <w:t>JCWPd</w:t>
      </w:r>
      <w:proofErr w:type="spellEnd"/>
      <w:r w:rsidR="00EC6712" w:rsidRPr="00F34563">
        <w:rPr>
          <w:bCs/>
        </w:rPr>
        <w:t>: PL</w:t>
      </w:r>
      <w:r w:rsidR="00EC6712" w:rsidRPr="00F34563">
        <w:t xml:space="preserve"> GW600025</w:t>
      </w:r>
      <w:r w:rsidR="00EC6712" w:rsidRPr="00F34563">
        <w:rPr>
          <w:bCs/>
        </w:rPr>
        <w:t>.</w:t>
      </w:r>
    </w:p>
    <w:p w14:paraId="6E6B472F" w14:textId="61256DD1" w:rsidR="006F6178" w:rsidRPr="00F34563" w:rsidRDefault="006F6178" w:rsidP="00951F33">
      <w:pPr>
        <w:pStyle w:val="Tekstpodstawowy"/>
        <w:spacing w:before="122" w:after="240" w:line="360" w:lineRule="auto"/>
        <w:ind w:left="118"/>
        <w:jc w:val="both"/>
        <w:rPr>
          <w:bCs/>
        </w:rPr>
      </w:pPr>
      <w:r w:rsidRPr="00F34563">
        <w:rPr>
          <w:bCs/>
        </w:rPr>
        <w:t>10.2. Usługi wodne:</w:t>
      </w:r>
    </w:p>
    <w:p w14:paraId="698580C9" w14:textId="011E2B79" w:rsidR="006F6178" w:rsidRPr="00F34563" w:rsidRDefault="006F6178" w:rsidP="00951F33">
      <w:pPr>
        <w:pStyle w:val="Tekstpodstawowy"/>
        <w:spacing w:before="122" w:after="240" w:line="360" w:lineRule="auto"/>
        <w:ind w:left="118"/>
        <w:jc w:val="both"/>
        <w:rPr>
          <w:bCs/>
        </w:rPr>
      </w:pPr>
      <w:r w:rsidRPr="00F34563">
        <w:rPr>
          <w:bCs/>
        </w:rPr>
        <w:t>Wody objęte pozwoleniem wodnoprawnym stanowią wody opadowe i roztopowe będące skutkiem opadów atmosferycznych w myśl definicji Art. 16. pkt 69) ustawy Prawo wodne. Wody opadowe pochodzić będą z powierzchni jezdni, chodników i zjazdów indywidualnych. Przed odprowadzeniem wody opadowe podczyszczone zostaną w osadnikach wpustów ulicznych. Zanieczyszczenia występujące w wodach opadowych i roztopowych uzależni</w:t>
      </w:r>
      <w:r w:rsidRPr="00F34563">
        <w:t xml:space="preserve"> </w:t>
      </w:r>
      <w:r w:rsidRPr="00F34563">
        <w:rPr>
          <w:bCs/>
        </w:rPr>
        <w:t>uzależnione są od zagospodarowania terenu w obrębie zlewni.</w:t>
      </w:r>
    </w:p>
    <w:p w14:paraId="3849B0D3" w14:textId="77777777" w:rsidR="006F6178" w:rsidRPr="00F34563" w:rsidRDefault="006F6178" w:rsidP="006F6178">
      <w:pPr>
        <w:pStyle w:val="Tekstpodstawowy"/>
        <w:spacing w:before="122" w:after="240" w:line="360" w:lineRule="auto"/>
        <w:ind w:left="118"/>
        <w:jc w:val="both"/>
        <w:rPr>
          <w:bCs/>
        </w:rPr>
      </w:pPr>
      <w:r w:rsidRPr="00F34563">
        <w:rPr>
          <w:bCs/>
        </w:rPr>
        <w:t>Przedmiotowe wody opadowe lub roztopowe stanowią wody opadowe lub roztopowe, ujęte w otwarte lub zamknięte systemy kanalizacyjne, pochodzące z zanieczyszczonej powierzchni szczelnej:</w:t>
      </w:r>
    </w:p>
    <w:p w14:paraId="7E114D97" w14:textId="77777777" w:rsidR="006F6178" w:rsidRPr="00F34563" w:rsidRDefault="006F6178" w:rsidP="006F6178">
      <w:pPr>
        <w:pStyle w:val="Tekstpodstawowy"/>
        <w:spacing w:before="122" w:after="240" w:line="360" w:lineRule="auto"/>
        <w:ind w:left="118"/>
        <w:jc w:val="both"/>
        <w:rPr>
          <w:bCs/>
        </w:rPr>
      </w:pPr>
      <w:r w:rsidRPr="00F34563">
        <w:rPr>
          <w:bCs/>
        </w:rPr>
        <w:t>•</w:t>
      </w:r>
      <w:r w:rsidRPr="00F34563">
        <w:rPr>
          <w:bCs/>
        </w:rPr>
        <w:tab/>
        <w:t>terenów przemysłowych, składowych, baz transportowych, portów, miast, dróg zaliczanych do kategorii dróg krajowych, wojewódzkich lub powiatowych klasy G, a także parkingów o powierzchni powyżej 0,1 ha, w ilości, jaka powstaje z opadów o natężeniu co najmniej 15 litrów na sekundę na 1 ha,</w:t>
      </w:r>
    </w:p>
    <w:p w14:paraId="78DA89DF" w14:textId="1AAF9A64" w:rsidR="006F6178" w:rsidRPr="00F34563" w:rsidRDefault="006F6178" w:rsidP="006F6178">
      <w:pPr>
        <w:pStyle w:val="Tekstpodstawowy"/>
        <w:spacing w:before="122" w:after="240" w:line="360" w:lineRule="auto"/>
        <w:ind w:left="118"/>
        <w:jc w:val="both"/>
        <w:rPr>
          <w:bCs/>
        </w:rPr>
      </w:pPr>
      <w:r w:rsidRPr="00F34563">
        <w:rPr>
          <w:bCs/>
        </w:rPr>
        <w:lastRenderedPageBreak/>
        <w:t>•</w:t>
      </w:r>
      <w:r w:rsidRPr="00F34563">
        <w:rPr>
          <w:bCs/>
        </w:rPr>
        <w:tab/>
        <w:t xml:space="preserve">obiektów magazynowania i dystrybucji paliw, w ilości, jaka powstaje z opadów o częstości występowania </w:t>
      </w:r>
      <w:r w:rsidR="009303E3" w:rsidRPr="00F34563">
        <w:rPr>
          <w:bCs/>
        </w:rPr>
        <w:t>pięć razy</w:t>
      </w:r>
      <w:r w:rsidRPr="00F34563">
        <w:rPr>
          <w:bCs/>
        </w:rPr>
        <w:t xml:space="preserve"> w roku i czasie trwania 15 minut, lecz w ilości niemniejszej niż powstająca z opadów o natężeniu </w:t>
      </w:r>
      <w:r w:rsidR="009303E3" w:rsidRPr="00F34563">
        <w:rPr>
          <w:bCs/>
        </w:rPr>
        <w:t>124</w:t>
      </w:r>
      <w:r w:rsidRPr="00F34563">
        <w:rPr>
          <w:bCs/>
        </w:rPr>
        <w:t xml:space="preserve"> l na sekundę na 1 ha</w:t>
      </w:r>
    </w:p>
    <w:p w14:paraId="72E81F21" w14:textId="77777777" w:rsidR="006F6178" w:rsidRPr="00F34563" w:rsidRDefault="006F6178" w:rsidP="006F6178">
      <w:pPr>
        <w:pStyle w:val="Tekstpodstawowy"/>
        <w:spacing w:before="122" w:after="240" w:line="360" w:lineRule="auto"/>
        <w:ind w:left="118"/>
        <w:jc w:val="both"/>
        <w:rPr>
          <w:bCs/>
        </w:rPr>
      </w:pPr>
      <w:r w:rsidRPr="00F34563">
        <w:rPr>
          <w:bCs/>
        </w:rPr>
        <w:t>i zgodnie z § 17 ust.1 rozporządzeniem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mogą być wprowadzane do wód lub do ziemi, o ile nie zawierają substancji zanieczyszczających w ilościach przekraczających:</w:t>
      </w:r>
    </w:p>
    <w:p w14:paraId="4DFF1D37" w14:textId="77777777" w:rsidR="006F6178" w:rsidRPr="00F34563" w:rsidRDefault="006F6178" w:rsidP="006F6178">
      <w:pPr>
        <w:pStyle w:val="Tekstpodstawowy"/>
        <w:spacing w:before="122" w:after="240" w:line="360" w:lineRule="auto"/>
        <w:ind w:left="118"/>
        <w:jc w:val="both"/>
        <w:rPr>
          <w:bCs/>
        </w:rPr>
      </w:pPr>
      <w:r w:rsidRPr="00F34563">
        <w:rPr>
          <w:bCs/>
        </w:rPr>
        <w:t>- 100 mg/l zawiesin ogólnych,</w:t>
      </w:r>
    </w:p>
    <w:p w14:paraId="4F1093EE" w14:textId="77777777" w:rsidR="006F6178" w:rsidRPr="00F34563" w:rsidRDefault="006F6178" w:rsidP="006F6178">
      <w:pPr>
        <w:pStyle w:val="Tekstpodstawowy"/>
        <w:spacing w:before="122" w:after="240" w:line="360" w:lineRule="auto"/>
        <w:ind w:left="118"/>
        <w:jc w:val="both"/>
        <w:rPr>
          <w:bCs/>
        </w:rPr>
      </w:pPr>
      <w:r w:rsidRPr="00F34563">
        <w:rPr>
          <w:bCs/>
        </w:rPr>
        <w:t>- 15 mg/l węglowodorów ropopochodnych.</w:t>
      </w:r>
    </w:p>
    <w:p w14:paraId="574CC9E9" w14:textId="37EAE522" w:rsidR="006F6178" w:rsidRPr="00F34563" w:rsidRDefault="006F6178" w:rsidP="006F6178">
      <w:pPr>
        <w:pStyle w:val="Tekstpodstawowy"/>
        <w:spacing w:before="122" w:after="240" w:line="360" w:lineRule="auto"/>
        <w:ind w:left="118"/>
        <w:jc w:val="both"/>
        <w:rPr>
          <w:bCs/>
        </w:rPr>
      </w:pPr>
      <w:r w:rsidRPr="00F34563">
        <w:rPr>
          <w:bCs/>
        </w:rPr>
        <w:t>Wody objęte pozwoleniem wodnoprawnym stanowić będą mieszaninę: wód opadowych i roztopowych odprowadzanych z dachów, terenów zielonych (uważanych za czyste) oraz wód opadowych i roztopowych z odwodnienia dróg oraz parkingów determinujących jakość odprowadzanych wód. Podkreślić należy znaczący, w ilości odprowadzanych wód deszczowych, udział wód opadowych i roztopowych zbieranych z powierzchni czystych.</w:t>
      </w:r>
    </w:p>
    <w:p w14:paraId="70FF86CE" w14:textId="77777777" w:rsidR="003B26EE" w:rsidRPr="00F34563" w:rsidRDefault="003B26EE" w:rsidP="003810FD">
      <w:pPr>
        <w:pStyle w:val="Tekstpodstawowy"/>
        <w:jc w:val="both"/>
      </w:pPr>
    </w:p>
    <w:p w14:paraId="70DCC284" w14:textId="0927FDA0" w:rsidR="00AC70F1" w:rsidRPr="00F34563" w:rsidRDefault="00AC70F1" w:rsidP="00AC70F1">
      <w:pPr>
        <w:pStyle w:val="Nagwek1"/>
        <w:numPr>
          <w:ilvl w:val="0"/>
          <w:numId w:val="18"/>
        </w:numPr>
        <w:spacing w:line="360" w:lineRule="auto"/>
        <w:ind w:left="119" w:firstLine="0"/>
      </w:pPr>
      <w:bookmarkStart w:id="62" w:name="_bookmark15"/>
      <w:bookmarkStart w:id="63" w:name="_Toc149549691"/>
      <w:bookmarkEnd w:id="62"/>
      <w:r w:rsidRPr="00F34563">
        <w:t xml:space="preserve">CHARAKTERYSTYKA ODBIORNIKA </w:t>
      </w:r>
      <w:r w:rsidR="006F6178" w:rsidRPr="00F34563">
        <w:t>Ś</w:t>
      </w:r>
      <w:r w:rsidRPr="00F34563">
        <w:t>CIEKÓW LUB WÓD OPADOWYCH LUB ROZTOPOWYCH OBJĘTEGO POZWOLENIAM WODNOPRAWNYM</w:t>
      </w:r>
      <w:r w:rsidR="006F6178" w:rsidRPr="00F34563">
        <w:t>.</w:t>
      </w:r>
      <w:bookmarkEnd w:id="63"/>
    </w:p>
    <w:p w14:paraId="4B88C50A" w14:textId="77777777" w:rsidR="00AC70F1" w:rsidRPr="00F34563" w:rsidRDefault="00AC70F1" w:rsidP="00AC70F1">
      <w:pPr>
        <w:ind w:left="119"/>
      </w:pPr>
    </w:p>
    <w:p w14:paraId="71253516" w14:textId="791FC5D0" w:rsidR="006F6178" w:rsidRPr="00F34563" w:rsidRDefault="006F6178" w:rsidP="006F6178">
      <w:pPr>
        <w:spacing w:line="360" w:lineRule="auto"/>
        <w:ind w:left="119"/>
        <w:jc w:val="both"/>
      </w:pPr>
      <w:r w:rsidRPr="00F34563">
        <w:t xml:space="preserve">Ponieważ zgodnie z ustawą z dnia 20 lipca 2017 r. Prawo wodne wody opadowe i roztopowe nie są ściekiem niniejszy punkt nie dotyczy przedmiotu wniosku. Jedynie dla porządku należy podkreślić, że wody opadowe lub roztopowe spływające przez planowany do przebudowy wylot trafiają po oczyszczeniu w zbiorniku hydrofitowym bezpośrednio do jeziora Maleszewo. </w:t>
      </w:r>
    </w:p>
    <w:p w14:paraId="53E04FCF" w14:textId="77777777" w:rsidR="00AC70F1" w:rsidRPr="00F34563" w:rsidRDefault="00AC70F1" w:rsidP="00AC70F1"/>
    <w:p w14:paraId="15E37F1B" w14:textId="77777777" w:rsidR="003B26EE" w:rsidRPr="00F34563" w:rsidRDefault="009D0428" w:rsidP="00951F33">
      <w:pPr>
        <w:pStyle w:val="Nagwek1"/>
        <w:numPr>
          <w:ilvl w:val="0"/>
          <w:numId w:val="18"/>
        </w:numPr>
        <w:tabs>
          <w:tab w:val="left" w:pos="479"/>
        </w:tabs>
        <w:spacing w:line="360" w:lineRule="auto"/>
        <w:ind w:left="119" w:firstLine="0"/>
        <w:jc w:val="both"/>
      </w:pPr>
      <w:bookmarkStart w:id="64" w:name="_Toc149549692"/>
      <w:r w:rsidRPr="00F34563">
        <w:t>ANALIZA</w:t>
      </w:r>
      <w:r w:rsidRPr="00F34563">
        <w:rPr>
          <w:spacing w:val="-7"/>
        </w:rPr>
        <w:t xml:space="preserve"> </w:t>
      </w:r>
      <w:r w:rsidRPr="00F34563">
        <w:t>ZGODNOŚCI</w:t>
      </w:r>
      <w:r w:rsidRPr="00F34563">
        <w:rPr>
          <w:spacing w:val="-7"/>
        </w:rPr>
        <w:t xml:space="preserve"> </w:t>
      </w:r>
      <w:r w:rsidRPr="00F34563">
        <w:t>Z</w:t>
      </w:r>
      <w:r w:rsidRPr="00F34563">
        <w:rPr>
          <w:spacing w:val="-6"/>
        </w:rPr>
        <w:t xml:space="preserve"> </w:t>
      </w:r>
      <w:r w:rsidRPr="00F34563">
        <w:t>USTALENIAMI</w:t>
      </w:r>
      <w:r w:rsidRPr="00F34563">
        <w:rPr>
          <w:spacing w:val="-5"/>
        </w:rPr>
        <w:t xml:space="preserve"> </w:t>
      </w:r>
      <w:r w:rsidRPr="00F34563">
        <w:t>DOKUMENTÓW</w:t>
      </w:r>
      <w:r w:rsidRPr="00F34563">
        <w:rPr>
          <w:spacing w:val="-5"/>
        </w:rPr>
        <w:t xml:space="preserve"> </w:t>
      </w:r>
      <w:r w:rsidRPr="00F34563">
        <w:t>PLANISTYCZNYCH</w:t>
      </w:r>
      <w:r w:rsidRPr="00F34563">
        <w:rPr>
          <w:spacing w:val="-4"/>
        </w:rPr>
        <w:t xml:space="preserve"> </w:t>
      </w:r>
      <w:r w:rsidRPr="00F34563">
        <w:t>I</w:t>
      </w:r>
      <w:r w:rsidRPr="00F34563">
        <w:rPr>
          <w:spacing w:val="-5"/>
        </w:rPr>
        <w:t xml:space="preserve"> </w:t>
      </w:r>
      <w:r w:rsidRPr="00F34563">
        <w:t>INNYCH AKTÓW PRAWYCH WYMIENIONYCH W ART. 409 UST.1 PKT 6.</w:t>
      </w:r>
      <w:bookmarkEnd w:id="64"/>
    </w:p>
    <w:p w14:paraId="079CC4A3" w14:textId="77777777" w:rsidR="0006761A" w:rsidRPr="00F34563" w:rsidRDefault="0006761A" w:rsidP="003810FD">
      <w:pPr>
        <w:pStyle w:val="Tekstpodstawowy"/>
        <w:spacing w:before="9"/>
        <w:jc w:val="both"/>
        <w:rPr>
          <w:b/>
        </w:rPr>
      </w:pPr>
    </w:p>
    <w:p w14:paraId="51EE9BEF" w14:textId="7CCF68F7" w:rsidR="003B26EE" w:rsidRPr="00F34563" w:rsidRDefault="009D0428" w:rsidP="008C2EE6">
      <w:pPr>
        <w:pStyle w:val="Akapitzlist"/>
        <w:numPr>
          <w:ilvl w:val="0"/>
          <w:numId w:val="2"/>
        </w:numPr>
        <w:tabs>
          <w:tab w:val="left" w:pos="347"/>
        </w:tabs>
        <w:spacing w:before="1"/>
        <w:ind w:hanging="227"/>
        <w:jc w:val="both"/>
        <w:rPr>
          <w:u w:val="single"/>
        </w:rPr>
      </w:pPr>
      <w:r w:rsidRPr="00F34563">
        <w:rPr>
          <w:u w:val="single"/>
        </w:rPr>
        <w:t>planu</w:t>
      </w:r>
      <w:r w:rsidRPr="00F34563">
        <w:rPr>
          <w:spacing w:val="-4"/>
          <w:u w:val="single"/>
        </w:rPr>
        <w:t xml:space="preserve"> </w:t>
      </w:r>
      <w:r w:rsidRPr="00F34563">
        <w:rPr>
          <w:u w:val="single"/>
        </w:rPr>
        <w:t>gospodarowania</w:t>
      </w:r>
      <w:r w:rsidRPr="00F34563">
        <w:rPr>
          <w:spacing w:val="-6"/>
          <w:u w:val="single"/>
        </w:rPr>
        <w:t xml:space="preserve"> </w:t>
      </w:r>
      <w:r w:rsidRPr="00F34563">
        <w:rPr>
          <w:u w:val="single"/>
        </w:rPr>
        <w:t>wodami</w:t>
      </w:r>
      <w:r w:rsidRPr="00F34563">
        <w:rPr>
          <w:spacing w:val="-2"/>
          <w:u w:val="single"/>
        </w:rPr>
        <w:t xml:space="preserve"> </w:t>
      </w:r>
      <w:r w:rsidRPr="00F34563">
        <w:rPr>
          <w:u w:val="single"/>
        </w:rPr>
        <w:t>na</w:t>
      </w:r>
      <w:r w:rsidRPr="00F34563">
        <w:rPr>
          <w:spacing w:val="-6"/>
          <w:u w:val="single"/>
        </w:rPr>
        <w:t xml:space="preserve"> </w:t>
      </w:r>
      <w:r w:rsidRPr="00F34563">
        <w:rPr>
          <w:u w:val="single"/>
        </w:rPr>
        <w:t>obszarze</w:t>
      </w:r>
      <w:r w:rsidRPr="00F34563">
        <w:rPr>
          <w:spacing w:val="-3"/>
          <w:u w:val="single"/>
        </w:rPr>
        <w:t xml:space="preserve"> </w:t>
      </w:r>
      <w:r w:rsidRPr="00F34563">
        <w:rPr>
          <w:spacing w:val="-2"/>
          <w:u w:val="single"/>
        </w:rPr>
        <w:t>dorzecza,</w:t>
      </w:r>
    </w:p>
    <w:p w14:paraId="368A19AD" w14:textId="77777777" w:rsidR="00125BE2" w:rsidRPr="00F34563" w:rsidRDefault="00125BE2" w:rsidP="00125BE2">
      <w:pPr>
        <w:pStyle w:val="Akapitzlist"/>
        <w:tabs>
          <w:tab w:val="left" w:pos="347"/>
        </w:tabs>
        <w:spacing w:before="1"/>
        <w:ind w:left="346" w:firstLine="0"/>
        <w:jc w:val="both"/>
        <w:rPr>
          <w:u w:val="single"/>
        </w:rPr>
      </w:pPr>
    </w:p>
    <w:p w14:paraId="1F9880C8"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Zgodnie z art. 315 pkt 1. ustawy z dnia 20 lipca 2017 r. Prawo wodne, jednym z dokumentów planistycznych w gospodarowaniu wodami są plany gospodarowania wodami na obszarze dorzecza. Dokumenty te stanowią podstawę podejmowania decyzji kształtujących stan zasobów wodnych i zasady gospodarowania nimi w przyszłości.</w:t>
      </w:r>
    </w:p>
    <w:p w14:paraId="389133ED" w14:textId="4DEEEBCB"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 xml:space="preserve">Aktualizacja Planu gospodarowania wodami na obszarze dorzecza Odry została opublikowana Rozporządzeniem Ministra Infrastruktury z dnia 16 listopada 2022 r.  (Dz. U. 2023 r., poz. 335). </w:t>
      </w:r>
      <w:proofErr w:type="spellStart"/>
      <w:r w:rsidRPr="00D83621">
        <w:rPr>
          <w:lang w:eastAsia="pl-PL"/>
        </w:rPr>
        <w:t>IIaPGW</w:t>
      </w:r>
      <w:proofErr w:type="spellEnd"/>
      <w:r w:rsidRPr="00D83621">
        <w:rPr>
          <w:lang w:eastAsia="pl-PL"/>
        </w:rPr>
        <w:t xml:space="preserve"> na obszarze dorzecza Odry jest głównym dokumentem planistycznym w zakresie gospodarowania wodami na tym obszarze dorzecza. Ustawa z dnia 20 lipca 2017 r. Prawo wodne ustala, że warunki korzystania z wód regionu </w:t>
      </w:r>
      <w:r w:rsidRPr="00D83621">
        <w:rPr>
          <w:lang w:eastAsia="pl-PL"/>
        </w:rPr>
        <w:lastRenderedPageBreak/>
        <w:t xml:space="preserve">wodnego określają: szczegółowe wymagania w zakresie stanu wód wynikające z ustalonych celów środowiskowych, priorytety w zaspakajaniu potrzeb wodnych, ograniczenia w korzystaniu z wód na obszarze regionu wodnego lub jego części albo dla wskazanych jednolitych części wód niezbędne dla osiągnięcia ustalonych celów środowiskowych, w szczególności w zakresie: poboru wód powierzchniowych lub podziemnych, wprowadzania ścieków do wód lub do ziemi, wprowadzania substancji szczególnie szkodliwych dla środowiska wodnego do wód, do ziemi lub do urządzeń kanalizacyjnych, wykonywania nowych urządzeń wodnych. </w:t>
      </w:r>
    </w:p>
    <w:p w14:paraId="3581D893" w14:textId="77777777" w:rsidR="00125BE2" w:rsidRPr="00D83621" w:rsidRDefault="00125BE2" w:rsidP="00125BE2">
      <w:pPr>
        <w:widowControl/>
        <w:autoSpaceDE/>
        <w:autoSpaceDN/>
        <w:spacing w:line="360" w:lineRule="auto"/>
        <w:ind w:left="360"/>
        <w:contextualSpacing/>
        <w:jc w:val="both"/>
        <w:rPr>
          <w:lang w:eastAsia="pl-PL"/>
        </w:rPr>
      </w:pPr>
    </w:p>
    <w:p w14:paraId="515E5233"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 xml:space="preserve">II aktualizacja Planu gospodarowania wodami obejmująca IV cykl planistyczny na lata 2022-2027 zawiera informacje dotyczące: </w:t>
      </w:r>
    </w:p>
    <w:p w14:paraId="2A843D5B" w14:textId="0C5D1624"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1) charakterystyki dorzecza, w tym: wykaz jednolitych częściach wód (JCW), rejestr wykazów obszarów chronionych, status JCW (naturalne, silnie zmienione, sztuczne części wód) – miejsce planowanego przedsięwzięcia zlokalizowane jest na obszarze JCWP pn. „</w:t>
      </w:r>
      <w:r w:rsidRPr="00D83621">
        <w:t xml:space="preserve">Drawa od jez. Krosino do jez. </w:t>
      </w:r>
      <w:proofErr w:type="spellStart"/>
      <w:r w:rsidRPr="00D83621">
        <w:t>Lubie</w:t>
      </w:r>
      <w:proofErr w:type="spellEnd"/>
      <w:r w:rsidRPr="00D83621">
        <w:rPr>
          <w:lang w:eastAsia="pl-PL"/>
        </w:rPr>
        <w:t xml:space="preserve">” o statusie </w:t>
      </w:r>
      <w:r w:rsidR="00990BA9" w:rsidRPr="00D83621">
        <w:rPr>
          <w:lang w:eastAsia="pl-PL"/>
        </w:rPr>
        <w:t xml:space="preserve">NAT (naturalna część wód) </w:t>
      </w:r>
      <w:r w:rsidRPr="00D83621">
        <w:rPr>
          <w:lang w:eastAsia="pl-PL"/>
        </w:rPr>
        <w:t xml:space="preserve">oraz na obszarze </w:t>
      </w:r>
      <w:proofErr w:type="spellStart"/>
      <w:r w:rsidRPr="00D83621">
        <w:rPr>
          <w:lang w:eastAsia="pl-PL"/>
        </w:rPr>
        <w:t>JCWPd</w:t>
      </w:r>
      <w:proofErr w:type="spellEnd"/>
      <w:r w:rsidRPr="00D83621">
        <w:rPr>
          <w:lang w:eastAsia="pl-PL"/>
        </w:rPr>
        <w:t xml:space="preserve"> o numerze </w:t>
      </w:r>
      <w:r w:rsidR="00990BA9" w:rsidRPr="00D83621">
        <w:rPr>
          <w:lang w:eastAsia="pl-PL"/>
        </w:rPr>
        <w:t>25</w:t>
      </w:r>
      <w:r w:rsidRPr="00D83621">
        <w:rPr>
          <w:lang w:eastAsia="pl-PL"/>
        </w:rPr>
        <w:t>;</w:t>
      </w:r>
    </w:p>
    <w:p w14:paraId="2E3282D5"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 xml:space="preserve">2) presji determinujących stan wód – na obszarze planowanego przedsięwzięcia zidentyfikowano presje: </w:t>
      </w:r>
    </w:p>
    <w:p w14:paraId="62D1F6C0" w14:textId="77777777"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Dla JCWP:</w:t>
      </w:r>
    </w:p>
    <w:p w14:paraId="2BF407A2"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 xml:space="preserve">- źródło presji troficznych - nawożenie i depozycja oraz odpływ miejski (wody opadowe) oraz źródła bytowe i komunalne (punktowe), </w:t>
      </w:r>
    </w:p>
    <w:p w14:paraId="4BD58A32" w14:textId="6634C4A6"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 xml:space="preserve">- źródło presji </w:t>
      </w:r>
      <w:proofErr w:type="spellStart"/>
      <w:r w:rsidRPr="00D83621">
        <w:rPr>
          <w:lang w:eastAsia="pl-PL"/>
        </w:rPr>
        <w:t>hydromorfologicznych</w:t>
      </w:r>
      <w:proofErr w:type="spellEnd"/>
      <w:r w:rsidRPr="00D83621">
        <w:rPr>
          <w:lang w:eastAsia="pl-PL"/>
        </w:rPr>
        <w:t xml:space="preserve"> </w:t>
      </w:r>
      <w:r w:rsidR="00990BA9" w:rsidRPr="00D83621">
        <w:rPr>
          <w:lang w:eastAsia="pl-PL"/>
        </w:rPr>
        <w:t>–</w:t>
      </w:r>
      <w:r w:rsidRPr="00D83621">
        <w:rPr>
          <w:lang w:eastAsia="pl-PL"/>
        </w:rPr>
        <w:t xml:space="preserve"> </w:t>
      </w:r>
      <w:r w:rsidR="00990BA9" w:rsidRPr="00D83621">
        <w:rPr>
          <w:lang w:eastAsia="pl-PL"/>
        </w:rPr>
        <w:t>górnictwo – rzeki główne.</w:t>
      </w:r>
    </w:p>
    <w:p w14:paraId="5A2390C8" w14:textId="77777777"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 xml:space="preserve">Dla </w:t>
      </w:r>
      <w:proofErr w:type="spellStart"/>
      <w:r w:rsidRPr="00D83621">
        <w:rPr>
          <w:lang w:eastAsia="pl-PL"/>
        </w:rPr>
        <w:t>JCWPd</w:t>
      </w:r>
      <w:proofErr w:type="spellEnd"/>
      <w:r w:rsidRPr="00D83621">
        <w:rPr>
          <w:lang w:eastAsia="pl-PL"/>
        </w:rPr>
        <w:t>:</w:t>
      </w:r>
    </w:p>
    <w:p w14:paraId="4C1ED36C"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 presja obszarowa rozproszona związana z rolnictwem, gospodarką komunalną lub przemysłem (chemiczna);</w:t>
      </w:r>
    </w:p>
    <w:p w14:paraId="5842B98E" w14:textId="77777777" w:rsidR="00E82EFC" w:rsidRPr="00D83621" w:rsidRDefault="00125BE2" w:rsidP="00990BA9">
      <w:pPr>
        <w:widowControl/>
        <w:autoSpaceDE/>
        <w:autoSpaceDN/>
        <w:spacing w:line="360" w:lineRule="auto"/>
        <w:ind w:left="119"/>
        <w:contextualSpacing/>
        <w:jc w:val="both"/>
        <w:rPr>
          <w:lang w:eastAsia="pl-PL"/>
        </w:rPr>
      </w:pPr>
      <w:r w:rsidRPr="00D83621">
        <w:rPr>
          <w:lang w:eastAsia="pl-PL"/>
        </w:rPr>
        <w:t xml:space="preserve">3) celów środowiskowych dla JCW i obszarów chronionych oraz odstępstw – cele środowiskowe dla </w:t>
      </w:r>
    </w:p>
    <w:p w14:paraId="1D9AE2AF" w14:textId="77777777" w:rsidR="00E82EFC" w:rsidRPr="00D83621" w:rsidRDefault="00E82EFC" w:rsidP="00990BA9">
      <w:pPr>
        <w:widowControl/>
        <w:autoSpaceDE/>
        <w:autoSpaceDN/>
        <w:spacing w:line="360" w:lineRule="auto"/>
        <w:ind w:left="119"/>
        <w:contextualSpacing/>
        <w:jc w:val="both"/>
        <w:rPr>
          <w:lang w:eastAsia="pl-PL"/>
        </w:rPr>
      </w:pPr>
    </w:p>
    <w:p w14:paraId="55A1A342" w14:textId="59F72745"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JCW obszaru objętego opracowaniem obejmują m.in.:</w:t>
      </w:r>
    </w:p>
    <w:p w14:paraId="350110B1" w14:textId="77777777"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Dla JCWP:</w:t>
      </w:r>
    </w:p>
    <w:p w14:paraId="04EA177E" w14:textId="3B69BF4C"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 Stan</w:t>
      </w:r>
      <w:r w:rsidR="00990BA9" w:rsidRPr="00D83621">
        <w:rPr>
          <w:lang w:eastAsia="pl-PL"/>
        </w:rPr>
        <w:t xml:space="preserve"> ilościowy</w:t>
      </w:r>
      <w:r w:rsidRPr="00D83621">
        <w:rPr>
          <w:lang w:eastAsia="pl-PL"/>
        </w:rPr>
        <w:t xml:space="preserve">- </w:t>
      </w:r>
      <w:r w:rsidR="00990BA9" w:rsidRPr="00D83621">
        <w:rPr>
          <w:lang w:eastAsia="pl-PL"/>
        </w:rPr>
        <w:t>dobry stan ilościowy</w:t>
      </w:r>
      <w:r w:rsidRPr="00D83621">
        <w:rPr>
          <w:lang w:eastAsia="pl-PL"/>
        </w:rPr>
        <w:t>,</w:t>
      </w:r>
    </w:p>
    <w:p w14:paraId="2393F14D" w14:textId="77777777"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 Stan chemiczny - dobry stan chemiczny,</w:t>
      </w:r>
    </w:p>
    <w:p w14:paraId="7D9CD71C" w14:textId="77777777"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 xml:space="preserve">Dla </w:t>
      </w:r>
      <w:proofErr w:type="spellStart"/>
      <w:r w:rsidRPr="00D83621">
        <w:rPr>
          <w:lang w:eastAsia="pl-PL"/>
        </w:rPr>
        <w:t>JCWPd</w:t>
      </w:r>
      <w:proofErr w:type="spellEnd"/>
      <w:r w:rsidRPr="00D83621">
        <w:rPr>
          <w:lang w:eastAsia="pl-PL"/>
        </w:rPr>
        <w:t>:</w:t>
      </w:r>
    </w:p>
    <w:p w14:paraId="04F53999" w14:textId="562B3811"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 Stan</w:t>
      </w:r>
      <w:r w:rsidR="000D35B2" w:rsidRPr="00D83621">
        <w:rPr>
          <w:lang w:eastAsia="pl-PL"/>
        </w:rPr>
        <w:t>/potencjał ekologiczny</w:t>
      </w:r>
      <w:r w:rsidRPr="00D83621">
        <w:rPr>
          <w:lang w:eastAsia="pl-PL"/>
        </w:rPr>
        <w:t xml:space="preserve"> –</w:t>
      </w:r>
      <w:r w:rsidR="000D35B2" w:rsidRPr="00D83621">
        <w:rPr>
          <w:lang w:eastAsia="pl-PL"/>
        </w:rPr>
        <w:t xml:space="preserve"> umiarkowany stan ekologiczny</w:t>
      </w:r>
      <w:r w:rsidRPr="00D83621">
        <w:rPr>
          <w:lang w:eastAsia="pl-PL"/>
        </w:rPr>
        <w:t>,</w:t>
      </w:r>
    </w:p>
    <w:p w14:paraId="4EAF4FC3" w14:textId="77777777"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 Stan ilościowy – dobry stan ilościowy;</w:t>
      </w:r>
    </w:p>
    <w:p w14:paraId="3693D9FC" w14:textId="77777777" w:rsidR="00125BE2" w:rsidRPr="00D83621" w:rsidRDefault="00125BE2" w:rsidP="00990BA9">
      <w:pPr>
        <w:widowControl/>
        <w:autoSpaceDE/>
        <w:autoSpaceDN/>
        <w:spacing w:line="360" w:lineRule="auto"/>
        <w:ind w:firstLine="119"/>
        <w:contextualSpacing/>
        <w:jc w:val="both"/>
        <w:rPr>
          <w:lang w:eastAsia="pl-PL"/>
        </w:rPr>
      </w:pPr>
      <w:r w:rsidRPr="00D83621">
        <w:rPr>
          <w:lang w:eastAsia="pl-PL"/>
        </w:rPr>
        <w:t>4) analiz ekonomicznych związanych z korzystaniem z wód:</w:t>
      </w:r>
    </w:p>
    <w:p w14:paraId="611E72D5"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Punktem wyjścia do analiz ekonomicznych są wymogi określone w Załączniku III RDW, zgodnie z którym analiza ekonomiczna zawiera wystarczające informacje o odpowiedniej szczegółowości (uwzględniając koszty związane z zebraniem odpowiednich danych) w celu:</w:t>
      </w:r>
    </w:p>
    <w:p w14:paraId="682850DC"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 wykonania odpowiednich obliczeń niezbędnych dla uwzględnienia określonej na mocy art. 9 RDW zasady zwrotu kosztów za usługi wodne z włączeniem prognoz długoterminowych dotyczących zaopatrzenia i zapotrzebowania na wodę na obszarze dorzecza oraz w miarę potrzeby:</w:t>
      </w:r>
    </w:p>
    <w:p w14:paraId="6DB2EEF2"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w:t>
      </w:r>
      <w:r w:rsidRPr="00D83621">
        <w:rPr>
          <w:lang w:eastAsia="pl-PL"/>
        </w:rPr>
        <w:tab/>
        <w:t>oszacowania dotyczące wielkości, cen i kosztów związanych z usługami wodnymi;</w:t>
      </w:r>
    </w:p>
    <w:p w14:paraId="0485B0C1"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lastRenderedPageBreak/>
        <w:t>•</w:t>
      </w:r>
      <w:r w:rsidRPr="00D83621">
        <w:rPr>
          <w:lang w:eastAsia="pl-PL"/>
        </w:rPr>
        <w:tab/>
        <w:t>oszacowania odpowiednich inwestycji, obejmujące prognozowanie takich inwestycji;</w:t>
      </w:r>
    </w:p>
    <w:p w14:paraId="17DA92E3"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 dokonania oceny najbardziej efektywnego ekonomicznie połączenia środków w odniesieniu do korzystania z wód, które będą zawarte w programie środków działania na mocy art. 11 RDW, opartego na oszacowaniach potencjalnych kosztów takich środków.</w:t>
      </w:r>
    </w:p>
    <w:p w14:paraId="3741DFD6" w14:textId="77777777"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5) zestawu działań podstawowych i uzupełniających:</w:t>
      </w:r>
    </w:p>
    <w:p w14:paraId="7534F89E" w14:textId="598E57CC" w:rsidR="00125BE2" w:rsidRPr="00D83621" w:rsidRDefault="00125BE2" w:rsidP="00990BA9">
      <w:pPr>
        <w:widowControl/>
        <w:autoSpaceDE/>
        <w:autoSpaceDN/>
        <w:spacing w:line="360" w:lineRule="auto"/>
        <w:ind w:left="119"/>
        <w:contextualSpacing/>
        <w:jc w:val="both"/>
        <w:rPr>
          <w:lang w:eastAsia="pl-PL"/>
        </w:rPr>
      </w:pPr>
      <w:r w:rsidRPr="00D83621">
        <w:rPr>
          <w:lang w:eastAsia="pl-PL"/>
        </w:rPr>
        <w:t>Zestaw działań podstawowych i uzupełniających JCW tworzą działania dobrane z katalogów dla poszczególnych kategorii wód odpowiednio do zidentyfikowanej presji, zgodnie z wynikami oceny ryzyka nieosiągnięcia celów środowiskowych</w:t>
      </w:r>
      <w:r w:rsidR="00D83621" w:rsidRPr="00D83621">
        <w:rPr>
          <w:lang w:eastAsia="pl-PL"/>
        </w:rPr>
        <w:t>.</w:t>
      </w:r>
    </w:p>
    <w:p w14:paraId="239F4858" w14:textId="63F9AD98" w:rsidR="00C953CF" w:rsidRPr="00F34563" w:rsidRDefault="00C87FB5" w:rsidP="000D35B2">
      <w:pPr>
        <w:pStyle w:val="Tekstpodstawowy"/>
        <w:spacing w:before="122" w:line="360" w:lineRule="auto"/>
        <w:ind w:left="119"/>
        <w:jc w:val="both"/>
        <w:rPr>
          <w:bCs/>
        </w:rPr>
      </w:pPr>
      <w:r w:rsidRPr="00F34563">
        <w:t>Zgodnie z Rozporządzeniem Ministra Infrastruktury z dnia 16 listopada 2022 r. w sprawie Planu gospodarowania wodami na obszarze dorzecza Odry</w:t>
      </w:r>
      <w:r w:rsidR="000D35B2" w:rsidRPr="00F34563">
        <w:t xml:space="preserve"> (Dz. U. z 2023 r., poz. 335)</w:t>
      </w:r>
      <w:r w:rsidRPr="00F34563">
        <w:t xml:space="preserve">, planowane do realizacji przedsięwzięcie </w:t>
      </w:r>
      <w:r w:rsidR="00C953CF" w:rsidRPr="00F34563">
        <w:rPr>
          <w:bCs/>
        </w:rPr>
        <w:t>zlokalizowane jest w obszarze Jednolitej Części Wód Powierzchniowych pn.: „</w:t>
      </w:r>
      <w:r w:rsidR="00C953CF" w:rsidRPr="00F34563">
        <w:t xml:space="preserve">Drawa od jez. Krosino do jez. </w:t>
      </w:r>
      <w:proofErr w:type="spellStart"/>
      <w:r w:rsidR="00C953CF" w:rsidRPr="00F34563">
        <w:t>Lubie</w:t>
      </w:r>
      <w:proofErr w:type="spellEnd"/>
      <w:r w:rsidR="00C953CF" w:rsidRPr="00F34563">
        <w:rPr>
          <w:bCs/>
        </w:rPr>
        <w:t xml:space="preserve">”, europejski kod jednolitej części wód powierzchniowych PL </w:t>
      </w:r>
      <w:r w:rsidR="00C953CF" w:rsidRPr="00F34563">
        <w:t>RW60001118885359</w:t>
      </w:r>
      <w:r w:rsidR="00C953CF" w:rsidRPr="00F34563">
        <w:rPr>
          <w:bCs/>
        </w:rPr>
        <w:t xml:space="preserve">. Powiązane </w:t>
      </w:r>
      <w:proofErr w:type="spellStart"/>
      <w:r w:rsidR="00C953CF" w:rsidRPr="00F34563">
        <w:rPr>
          <w:bCs/>
        </w:rPr>
        <w:t>JCWPd</w:t>
      </w:r>
      <w:proofErr w:type="spellEnd"/>
      <w:r w:rsidR="00C953CF" w:rsidRPr="00F34563">
        <w:rPr>
          <w:bCs/>
        </w:rPr>
        <w:t>: PL</w:t>
      </w:r>
      <w:r w:rsidR="00C953CF" w:rsidRPr="00F34563">
        <w:t xml:space="preserve"> GW600025</w:t>
      </w:r>
      <w:r w:rsidR="00C953CF" w:rsidRPr="00F34563">
        <w:rPr>
          <w:bCs/>
        </w:rPr>
        <w:t>.</w:t>
      </w:r>
    </w:p>
    <w:p w14:paraId="63111B14" w14:textId="77777777" w:rsidR="006F6178" w:rsidRPr="00F34563" w:rsidRDefault="006F6178" w:rsidP="000D35B2">
      <w:pPr>
        <w:pStyle w:val="Tekstpodstawowy"/>
        <w:spacing w:before="122" w:line="360" w:lineRule="auto"/>
        <w:ind w:left="119"/>
        <w:jc w:val="both"/>
      </w:pPr>
    </w:p>
    <w:p w14:paraId="05D629D9" w14:textId="153DB144" w:rsidR="00C87FB5" w:rsidRPr="00F34563" w:rsidRDefault="00C87FB5" w:rsidP="00E82EFC">
      <w:pPr>
        <w:spacing w:before="120" w:line="360" w:lineRule="auto"/>
        <w:ind w:left="119"/>
        <w:jc w:val="both"/>
        <w:rPr>
          <w:b/>
          <w:bCs/>
        </w:rPr>
      </w:pPr>
      <w:r w:rsidRPr="00F34563">
        <w:rPr>
          <w:b/>
          <w:bCs/>
        </w:rPr>
        <w:t xml:space="preserve">Karty </w:t>
      </w:r>
      <w:r w:rsidR="00541CFB" w:rsidRPr="00F34563">
        <w:rPr>
          <w:b/>
          <w:bCs/>
        </w:rPr>
        <w:t>informacyjne</w:t>
      </w:r>
      <w:r w:rsidRPr="00F34563">
        <w:rPr>
          <w:b/>
          <w:bCs/>
        </w:rPr>
        <w:t xml:space="preserve"> dla ww. JCWP i </w:t>
      </w:r>
      <w:proofErr w:type="spellStart"/>
      <w:r w:rsidRPr="00F34563">
        <w:rPr>
          <w:b/>
          <w:bCs/>
        </w:rPr>
        <w:t>JCWPd</w:t>
      </w:r>
      <w:proofErr w:type="spellEnd"/>
      <w:r w:rsidRPr="00F34563">
        <w:rPr>
          <w:b/>
          <w:bCs/>
        </w:rPr>
        <w:t xml:space="preserve"> stanowią załącznik do niniejszego opracowania.</w:t>
      </w:r>
    </w:p>
    <w:p w14:paraId="20ABF2DF" w14:textId="171C9173" w:rsidR="008E4775" w:rsidRPr="00F34563" w:rsidRDefault="009D0428" w:rsidP="00E82EFC">
      <w:pPr>
        <w:pStyle w:val="Tekstpodstawowy"/>
        <w:spacing w:before="195" w:line="360" w:lineRule="auto"/>
        <w:ind w:left="119" w:right="112"/>
        <w:jc w:val="both"/>
      </w:pPr>
      <w:r w:rsidRPr="00F34563">
        <w:t>Ocenia się, że niniejsze przedsięwzięcie nie narusza w żadnym stopniu ustaleń Planu Gospodarowania Wodami, ani wymogów Ramowej Dyrektywy Wodnej, która wykonanie tych PGW zmotywowała.</w:t>
      </w:r>
    </w:p>
    <w:p w14:paraId="7CA11822" w14:textId="03F414DA" w:rsidR="003B26EE" w:rsidRPr="00F34563" w:rsidRDefault="009D0428" w:rsidP="00E82EFC">
      <w:pPr>
        <w:pStyle w:val="Tekstpodstawowy"/>
        <w:spacing w:before="120" w:line="360" w:lineRule="auto"/>
        <w:ind w:left="119" w:right="104"/>
        <w:jc w:val="both"/>
      </w:pPr>
      <w:r w:rsidRPr="00F34563">
        <w:t>Najistotniejszym elementem wynikającym z RDW a następnie implementowanych ustawa Prawo wodne i</w:t>
      </w:r>
      <w:r w:rsidR="00B658B2" w:rsidRPr="00F34563">
        <w:t> </w:t>
      </w:r>
      <w:proofErr w:type="spellStart"/>
      <w:r w:rsidRPr="00F34563">
        <w:t>aPGW</w:t>
      </w:r>
      <w:proofErr w:type="spellEnd"/>
      <w:r w:rsidRPr="00F34563">
        <w:rPr>
          <w:spacing w:val="-7"/>
        </w:rPr>
        <w:t xml:space="preserve"> </w:t>
      </w:r>
      <w:r w:rsidRPr="00F34563">
        <w:t>jest</w:t>
      </w:r>
      <w:r w:rsidRPr="00F34563">
        <w:rPr>
          <w:spacing w:val="-6"/>
        </w:rPr>
        <w:t xml:space="preserve"> </w:t>
      </w:r>
      <w:r w:rsidRPr="00F34563">
        <w:t>osiągnięcie</w:t>
      </w:r>
      <w:r w:rsidRPr="00F34563">
        <w:rPr>
          <w:spacing w:val="-7"/>
        </w:rPr>
        <w:t xml:space="preserve"> </w:t>
      </w:r>
      <w:r w:rsidRPr="00F34563">
        <w:t>celów</w:t>
      </w:r>
      <w:r w:rsidRPr="00F34563">
        <w:rPr>
          <w:spacing w:val="-8"/>
        </w:rPr>
        <w:t xml:space="preserve"> </w:t>
      </w:r>
      <w:r w:rsidRPr="00F34563">
        <w:t>środowiskowych</w:t>
      </w:r>
      <w:r w:rsidRPr="00F34563">
        <w:rPr>
          <w:spacing w:val="-7"/>
        </w:rPr>
        <w:t xml:space="preserve"> </w:t>
      </w:r>
      <w:r w:rsidRPr="00F34563">
        <w:t>dla</w:t>
      </w:r>
      <w:r w:rsidRPr="00F34563">
        <w:rPr>
          <w:spacing w:val="-7"/>
        </w:rPr>
        <w:t xml:space="preserve"> </w:t>
      </w:r>
      <w:r w:rsidRPr="00F34563">
        <w:t>danych</w:t>
      </w:r>
      <w:r w:rsidRPr="00F34563">
        <w:rPr>
          <w:spacing w:val="-7"/>
        </w:rPr>
        <w:t xml:space="preserve"> </w:t>
      </w:r>
      <w:r w:rsidRPr="00F34563">
        <w:t>JCW.</w:t>
      </w:r>
      <w:r w:rsidRPr="00F34563">
        <w:rPr>
          <w:spacing w:val="-10"/>
        </w:rPr>
        <w:t xml:space="preserve"> </w:t>
      </w:r>
      <w:r w:rsidRPr="00F34563">
        <w:t>W</w:t>
      </w:r>
      <w:r w:rsidRPr="00F34563">
        <w:rPr>
          <w:spacing w:val="-7"/>
        </w:rPr>
        <w:t xml:space="preserve"> </w:t>
      </w:r>
      <w:r w:rsidRPr="00F34563">
        <w:t>przypadku</w:t>
      </w:r>
      <w:r w:rsidRPr="00F34563">
        <w:rPr>
          <w:spacing w:val="-7"/>
        </w:rPr>
        <w:t xml:space="preserve"> </w:t>
      </w:r>
      <w:r w:rsidRPr="00F34563">
        <w:t>niniejszego</w:t>
      </w:r>
      <w:r w:rsidRPr="00F34563">
        <w:rPr>
          <w:spacing w:val="-7"/>
        </w:rPr>
        <w:t xml:space="preserve"> </w:t>
      </w:r>
      <w:r w:rsidRPr="00F34563">
        <w:t>korzystania</w:t>
      </w:r>
      <w:r w:rsidRPr="00F34563">
        <w:rPr>
          <w:spacing w:val="-7"/>
        </w:rPr>
        <w:t xml:space="preserve"> </w:t>
      </w:r>
      <w:r w:rsidRPr="00F34563">
        <w:t>z</w:t>
      </w:r>
      <w:r w:rsidRPr="00F34563">
        <w:rPr>
          <w:spacing w:val="-7"/>
        </w:rPr>
        <w:t xml:space="preserve"> </w:t>
      </w:r>
      <w:r w:rsidRPr="00F34563">
        <w:t>wód, nie</w:t>
      </w:r>
      <w:r w:rsidRPr="00F34563">
        <w:rPr>
          <w:spacing w:val="-14"/>
        </w:rPr>
        <w:t xml:space="preserve"> </w:t>
      </w:r>
      <w:r w:rsidRPr="00F34563">
        <w:t>stwierdza</w:t>
      </w:r>
      <w:r w:rsidRPr="00F34563">
        <w:rPr>
          <w:spacing w:val="-14"/>
        </w:rPr>
        <w:t xml:space="preserve"> </w:t>
      </w:r>
      <w:r w:rsidRPr="00F34563">
        <w:t>się</w:t>
      </w:r>
      <w:r w:rsidRPr="00F34563">
        <w:rPr>
          <w:spacing w:val="-14"/>
        </w:rPr>
        <w:t xml:space="preserve"> </w:t>
      </w:r>
      <w:r w:rsidRPr="00F34563">
        <w:t>negatywnego</w:t>
      </w:r>
      <w:r w:rsidRPr="00F34563">
        <w:rPr>
          <w:spacing w:val="-13"/>
        </w:rPr>
        <w:t xml:space="preserve"> </w:t>
      </w:r>
      <w:r w:rsidRPr="00F34563">
        <w:t>wpływu</w:t>
      </w:r>
      <w:r w:rsidRPr="00F34563">
        <w:rPr>
          <w:spacing w:val="-14"/>
        </w:rPr>
        <w:t xml:space="preserve"> </w:t>
      </w:r>
      <w:r w:rsidRPr="00F34563">
        <w:t>lub</w:t>
      </w:r>
      <w:r w:rsidRPr="00F34563">
        <w:rPr>
          <w:spacing w:val="-14"/>
        </w:rPr>
        <w:t xml:space="preserve"> </w:t>
      </w:r>
      <w:r w:rsidRPr="00F34563">
        <w:t>zagrożeń</w:t>
      </w:r>
      <w:r w:rsidRPr="00F34563">
        <w:rPr>
          <w:spacing w:val="-14"/>
        </w:rPr>
        <w:t xml:space="preserve"> </w:t>
      </w:r>
      <w:r w:rsidRPr="00F34563">
        <w:t>dla</w:t>
      </w:r>
      <w:r w:rsidRPr="00F34563">
        <w:rPr>
          <w:spacing w:val="-13"/>
        </w:rPr>
        <w:t xml:space="preserve"> </w:t>
      </w:r>
      <w:r w:rsidRPr="00F34563">
        <w:t>osiągnięcia</w:t>
      </w:r>
      <w:r w:rsidRPr="00F34563">
        <w:rPr>
          <w:spacing w:val="-14"/>
        </w:rPr>
        <w:t xml:space="preserve"> </w:t>
      </w:r>
      <w:r w:rsidRPr="00F34563">
        <w:t>celów,</w:t>
      </w:r>
      <w:r w:rsidRPr="00F34563">
        <w:rPr>
          <w:spacing w:val="-14"/>
        </w:rPr>
        <w:t xml:space="preserve"> </w:t>
      </w:r>
      <w:r w:rsidRPr="00F34563">
        <w:t>w</w:t>
      </w:r>
      <w:r w:rsidRPr="00F34563">
        <w:rPr>
          <w:spacing w:val="-14"/>
        </w:rPr>
        <w:t xml:space="preserve"> </w:t>
      </w:r>
      <w:r w:rsidRPr="00F34563">
        <w:t>szczególności</w:t>
      </w:r>
      <w:r w:rsidRPr="00F34563">
        <w:rPr>
          <w:spacing w:val="-13"/>
        </w:rPr>
        <w:t xml:space="preserve"> </w:t>
      </w:r>
      <w:r w:rsidRPr="00F34563">
        <w:t>biorąc</w:t>
      </w:r>
      <w:r w:rsidRPr="00F34563">
        <w:rPr>
          <w:spacing w:val="-14"/>
        </w:rPr>
        <w:t xml:space="preserve"> </w:t>
      </w:r>
      <w:r w:rsidRPr="00F34563">
        <w:t>pod</w:t>
      </w:r>
      <w:r w:rsidRPr="00F34563">
        <w:rPr>
          <w:spacing w:val="-14"/>
        </w:rPr>
        <w:t xml:space="preserve"> </w:t>
      </w:r>
      <w:r w:rsidRPr="00F34563">
        <w:t>uwagę, że nie powoduje żadnych zmian w sposobie gospodarowania wodami.</w:t>
      </w:r>
    </w:p>
    <w:p w14:paraId="4B27DD5E" w14:textId="77777777" w:rsidR="003B26EE" w:rsidRPr="00F34563" w:rsidRDefault="003B26EE" w:rsidP="003810FD">
      <w:pPr>
        <w:pStyle w:val="Tekstpodstawowy"/>
        <w:spacing w:before="9"/>
        <w:jc w:val="both"/>
      </w:pPr>
    </w:p>
    <w:p w14:paraId="5364334B" w14:textId="77777777" w:rsidR="003B26EE" w:rsidRPr="00F34563" w:rsidRDefault="009D0428" w:rsidP="003810FD">
      <w:pPr>
        <w:pStyle w:val="Akapitzlist"/>
        <w:numPr>
          <w:ilvl w:val="0"/>
          <w:numId w:val="2"/>
        </w:numPr>
        <w:tabs>
          <w:tab w:val="left" w:pos="359"/>
        </w:tabs>
        <w:ind w:left="358" w:hanging="241"/>
        <w:jc w:val="both"/>
        <w:rPr>
          <w:u w:val="single"/>
        </w:rPr>
      </w:pPr>
      <w:r w:rsidRPr="00F34563">
        <w:rPr>
          <w:u w:val="single"/>
        </w:rPr>
        <w:t>planu</w:t>
      </w:r>
      <w:r w:rsidRPr="00F34563">
        <w:rPr>
          <w:spacing w:val="-6"/>
          <w:u w:val="single"/>
        </w:rPr>
        <w:t xml:space="preserve"> </w:t>
      </w:r>
      <w:r w:rsidRPr="00F34563">
        <w:rPr>
          <w:u w:val="single"/>
        </w:rPr>
        <w:t>zarządzania</w:t>
      </w:r>
      <w:r w:rsidRPr="00F34563">
        <w:rPr>
          <w:spacing w:val="-5"/>
          <w:u w:val="single"/>
        </w:rPr>
        <w:t xml:space="preserve"> </w:t>
      </w:r>
      <w:r w:rsidRPr="00F34563">
        <w:rPr>
          <w:u w:val="single"/>
        </w:rPr>
        <w:t>ryzykiem</w:t>
      </w:r>
      <w:r w:rsidRPr="00F34563">
        <w:rPr>
          <w:spacing w:val="-4"/>
          <w:u w:val="single"/>
        </w:rPr>
        <w:t xml:space="preserve"> </w:t>
      </w:r>
      <w:r w:rsidRPr="00F34563">
        <w:rPr>
          <w:spacing w:val="-2"/>
          <w:u w:val="single"/>
        </w:rPr>
        <w:t>powodziowym,</w:t>
      </w:r>
    </w:p>
    <w:p w14:paraId="46109D69" w14:textId="77777777" w:rsidR="003B26EE" w:rsidRPr="00F34563" w:rsidRDefault="003B26EE" w:rsidP="003810FD">
      <w:pPr>
        <w:pStyle w:val="Tekstpodstawowy"/>
        <w:spacing w:before="5"/>
        <w:jc w:val="both"/>
      </w:pPr>
    </w:p>
    <w:p w14:paraId="41F51938" w14:textId="2AF31985" w:rsidR="006F6178" w:rsidRPr="00F34563" w:rsidRDefault="006F6178" w:rsidP="006F6178">
      <w:pPr>
        <w:spacing w:after="120" w:line="360" w:lineRule="auto"/>
        <w:ind w:left="117"/>
        <w:jc w:val="both"/>
      </w:pPr>
      <w:bookmarkStart w:id="65" w:name="_Hlk143179037"/>
      <w:r w:rsidRPr="00F34563">
        <w:t xml:space="preserve">Dyrektywa 2007/60/WE Parlamentu Europejskiego i Rady z dnia 23 października 2007 r. w sprawie oceny ryzyka powodziowego i zarządzania nim (Dyrektywa Powodziowa) wymagała przygotowania map zagrożenia powodziowego (MZP) i map ryzyka powodziowego (MRP) w terminie do 22 grudnia 2013 r. Za opracowanie map zgodnie z ustawą z dnia 18 lipca 2001 r. Prawo wodne (Dz. U. z 2017 r. poz. 1121 ze zm.) odpowiadał Prezes Krajowego Zarządu Gospodarki Wodnej. Mapy zagrożenia powodziowego i mapy ryzyka powodziowego zostały opracowane w ramach projektu ”Informatyczny System Osłony Kraju przed nadzwyczajnymi zagrożeniami” (ISOK) przez Instytut Meteorologii  i Gospodarki Wodnej PIB – Centra Modelowania Powodzi i Suszy </w:t>
      </w:r>
    </w:p>
    <w:p w14:paraId="7D8BBC3E" w14:textId="4B26C507" w:rsidR="006F6178" w:rsidRPr="00F34563" w:rsidRDefault="006F6178" w:rsidP="006F6178">
      <w:pPr>
        <w:spacing w:after="120" w:line="360" w:lineRule="auto"/>
        <w:ind w:left="117"/>
        <w:jc w:val="both"/>
      </w:pPr>
      <w:r w:rsidRPr="00F34563">
        <w:t xml:space="preserve">w Gdyni, Poznaniu, Krakowie i we Wrocławiu. W dniu 22 grudnia 2013 r. mapy zagrożenia powodziowego  i mapy ryzyka powodziowego, przekazane przez Instytut Meteorologii i Gospodarki Wodnej PIB, zostały opublikowane na </w:t>
      </w:r>
      <w:proofErr w:type="spellStart"/>
      <w:r w:rsidRPr="00F34563">
        <w:t>Hydroportalu</w:t>
      </w:r>
      <w:proofErr w:type="spellEnd"/>
      <w:r w:rsidRPr="00F34563">
        <w:t xml:space="preserve"> MZP i MRP w formie plików PDF. W 2014 r. mapy podlegały sprawdzaniu i weryfikacji. Uwagi zgłaszane przez organy administracji były rozpatrywane i w uzasadnionych przypadkach uwzględniane. </w:t>
      </w:r>
    </w:p>
    <w:p w14:paraId="405BBF5B" w14:textId="296182D9" w:rsidR="006F6178" w:rsidRPr="00F34563" w:rsidRDefault="006F6178" w:rsidP="006F6178">
      <w:pPr>
        <w:spacing w:after="120" w:line="360" w:lineRule="auto"/>
        <w:ind w:left="117"/>
        <w:jc w:val="both"/>
      </w:pPr>
      <w:r w:rsidRPr="00F34563">
        <w:lastRenderedPageBreak/>
        <w:t xml:space="preserve">Przekazanie przez Prezesa KZGW ostatecznych wersji map jednostkom administracji, o którym mowa w art. 88f ust. 3 ustawy Prawo wodne z 2001 r. nastąpiło w  dniu </w:t>
      </w:r>
    </w:p>
    <w:p w14:paraId="2456EDDA" w14:textId="73CD63EA" w:rsidR="006F6178" w:rsidRPr="00F34563" w:rsidRDefault="006F6178" w:rsidP="00151576">
      <w:pPr>
        <w:spacing w:after="120" w:line="360" w:lineRule="auto"/>
        <w:ind w:left="117"/>
        <w:jc w:val="both"/>
        <w:rPr>
          <w:b/>
          <w:bCs/>
        </w:rPr>
      </w:pPr>
      <w:r w:rsidRPr="00F34563">
        <w:rPr>
          <w:b/>
          <w:bCs/>
        </w:rPr>
        <w:t>26 października 2022 r. Minister Infrastruktury Rozporządzeniem z dnia 18 października 2022 r. w sprawie przyjęcia Planu zarządzania ryzykiem powodziowym dla obszaru dorzecza Odry (Dz.U. 2022 poz. 2714) przyjął plany zarządzania ryzykiem powodziowym oraz Rozporządzeniem z dnia 16 listopada 2022 r. (Dz.U. 2023, poz. 335) aktualizację planów gospodarowania wodami.</w:t>
      </w:r>
    </w:p>
    <w:p w14:paraId="35EF9AE3" w14:textId="77777777" w:rsidR="006F6178" w:rsidRPr="00F34563" w:rsidRDefault="006F6178" w:rsidP="006F6178">
      <w:pPr>
        <w:spacing w:after="120" w:line="360" w:lineRule="auto"/>
        <w:ind w:left="117"/>
        <w:jc w:val="both"/>
      </w:pPr>
      <w:r w:rsidRPr="00F34563">
        <w:t xml:space="preserve">Celem nadrzędnym zarządzania ryzykiem powodziowym jest ograniczenie potencjalnych negatywnych skutków powodzi dla życia i zdrowia ludzi, środowiska, dziedzictwa kulturowego oraz działalności gospodarczej. Będzie on realizowany w zarządzaniu ryzykiem powodziowym na zasadzie doboru zestawu różnego typu działań najbardziej odpowiednich dla redukcji zidentyfikowanego ryzyka powodziowego, które  w kolejnym kroku sprowadzają się do selekcji konkretnych działań mających sprostać stawianym celom. </w:t>
      </w:r>
    </w:p>
    <w:p w14:paraId="4415D660" w14:textId="2CB1EC18" w:rsidR="006F6178" w:rsidRPr="00F34563" w:rsidRDefault="006F6178" w:rsidP="006F6178">
      <w:pPr>
        <w:spacing w:after="120" w:line="360" w:lineRule="auto"/>
        <w:ind w:left="117"/>
        <w:jc w:val="both"/>
      </w:pPr>
      <w:r w:rsidRPr="00F34563">
        <w:t>Zgodnie z I cyklem planistycznym przyjęta zasada selekcji zestawu różnego typu działań polegała na akceptacji zbioru  3 celów głównych, którym odpowiadało 13 celów szczegółowych (cele główne  i szczegółowe przedstawiono w sposób hierarchiczny):</w:t>
      </w:r>
    </w:p>
    <w:p w14:paraId="14CDE789" w14:textId="77777777" w:rsidR="006F6178" w:rsidRPr="00F34563" w:rsidRDefault="006F6178" w:rsidP="006F6178">
      <w:pPr>
        <w:spacing w:after="120" w:line="360" w:lineRule="auto"/>
        <w:ind w:left="709"/>
        <w:jc w:val="both"/>
      </w:pPr>
      <w:r w:rsidRPr="00F34563">
        <w:t>1) zahamowanie wzrostu ryzyka powodziowego:</w:t>
      </w:r>
    </w:p>
    <w:p w14:paraId="3A383143" w14:textId="77777777" w:rsidR="006F6178" w:rsidRPr="00F34563" w:rsidRDefault="006F6178" w:rsidP="006F6178">
      <w:pPr>
        <w:spacing w:after="120" w:line="360" w:lineRule="auto"/>
        <w:ind w:left="709"/>
        <w:jc w:val="both"/>
      </w:pPr>
      <w:r w:rsidRPr="00F34563">
        <w:t>a)</w:t>
      </w:r>
      <w:r w:rsidRPr="00F34563">
        <w:tab/>
        <w:t>utrzymanie oraz zwiększenie istniejącej zdolności retencyjnej zlewni w regionie wodnym,</w:t>
      </w:r>
    </w:p>
    <w:p w14:paraId="18C69D8D" w14:textId="77777777" w:rsidR="006F6178" w:rsidRPr="00F34563" w:rsidRDefault="006F6178" w:rsidP="006F6178">
      <w:pPr>
        <w:spacing w:after="120" w:line="360" w:lineRule="auto"/>
        <w:ind w:left="709"/>
        <w:jc w:val="both"/>
      </w:pPr>
      <w:r w:rsidRPr="00F34563">
        <w:t>b)</w:t>
      </w:r>
      <w:r w:rsidRPr="00F34563">
        <w:tab/>
        <w:t>wyeliminowanie lub unikanie wzrostu zagospodarowania na obszarach szczególnego zagrożenia powodzią,</w:t>
      </w:r>
    </w:p>
    <w:p w14:paraId="1696E545" w14:textId="77777777" w:rsidR="006F6178" w:rsidRPr="00F34563" w:rsidRDefault="006F6178" w:rsidP="006F6178">
      <w:pPr>
        <w:spacing w:after="120" w:line="360" w:lineRule="auto"/>
        <w:ind w:left="709"/>
        <w:jc w:val="both"/>
      </w:pPr>
      <w:r w:rsidRPr="00F34563">
        <w:t>c)</w:t>
      </w:r>
      <w:r w:rsidRPr="00F34563">
        <w:tab/>
        <w:t>określenie warunków możliwego zagospodarowania obszarów chronionych obwałowaniami,</w:t>
      </w:r>
    </w:p>
    <w:p w14:paraId="35E640A3" w14:textId="77777777" w:rsidR="006F6178" w:rsidRPr="00F34563" w:rsidRDefault="006F6178" w:rsidP="006F6178">
      <w:pPr>
        <w:spacing w:after="120" w:line="360" w:lineRule="auto"/>
        <w:ind w:left="709"/>
        <w:jc w:val="both"/>
      </w:pPr>
      <w:r w:rsidRPr="00F34563">
        <w:t>d)</w:t>
      </w:r>
      <w:r w:rsidRPr="00F34563">
        <w:tab/>
        <w:t>unikanie wzrostu oraz określenie warunków zagospodarowania na obszarach o niskim (Q0,2%) prawdopodobieństwie wystąpienia powodzi;</w:t>
      </w:r>
    </w:p>
    <w:p w14:paraId="5D4A8C5F" w14:textId="77777777" w:rsidR="006F6178" w:rsidRPr="00F34563" w:rsidRDefault="006F6178" w:rsidP="006F6178">
      <w:pPr>
        <w:spacing w:after="120" w:line="360" w:lineRule="auto"/>
        <w:ind w:left="709"/>
        <w:jc w:val="both"/>
      </w:pPr>
      <w:r w:rsidRPr="00F34563">
        <w:t>2) obniżenie istniejącego ryzyka powodziowego:</w:t>
      </w:r>
    </w:p>
    <w:p w14:paraId="0FF80C94" w14:textId="77777777" w:rsidR="006F6178" w:rsidRPr="00F34563" w:rsidRDefault="006F6178" w:rsidP="006F6178">
      <w:pPr>
        <w:spacing w:after="120" w:line="360" w:lineRule="auto"/>
        <w:ind w:left="709"/>
        <w:jc w:val="both"/>
      </w:pPr>
      <w:r w:rsidRPr="00F34563">
        <w:t>a)</w:t>
      </w:r>
      <w:r w:rsidRPr="00F34563">
        <w:tab/>
        <w:t>ograniczenie istniejącego zagrożenia powodziowego,</w:t>
      </w:r>
    </w:p>
    <w:p w14:paraId="3A074B1B" w14:textId="77777777" w:rsidR="006F6178" w:rsidRPr="00F34563" w:rsidRDefault="006F6178" w:rsidP="006F6178">
      <w:pPr>
        <w:spacing w:after="120" w:line="360" w:lineRule="auto"/>
        <w:ind w:left="709"/>
        <w:jc w:val="both"/>
      </w:pPr>
      <w:r w:rsidRPr="00F34563">
        <w:t>b)</w:t>
      </w:r>
      <w:r w:rsidRPr="00F34563">
        <w:tab/>
        <w:t>ograniczenie istniejącego zagospodarowania,</w:t>
      </w:r>
    </w:p>
    <w:p w14:paraId="44D90D45" w14:textId="77777777" w:rsidR="006F6178" w:rsidRPr="00F34563" w:rsidRDefault="006F6178" w:rsidP="006F6178">
      <w:pPr>
        <w:spacing w:after="120" w:line="360" w:lineRule="auto"/>
        <w:ind w:left="709"/>
        <w:jc w:val="both"/>
      </w:pPr>
      <w:r w:rsidRPr="00F34563">
        <w:t>c)</w:t>
      </w:r>
      <w:r w:rsidRPr="00F34563">
        <w:tab/>
        <w:t>ograniczenie wrażliwości obiektów i społeczności na zagrożenie powodziowe;</w:t>
      </w:r>
    </w:p>
    <w:p w14:paraId="55DEEE53" w14:textId="77777777" w:rsidR="006F6178" w:rsidRPr="00F34563" w:rsidRDefault="006F6178" w:rsidP="006F6178">
      <w:pPr>
        <w:spacing w:after="120" w:line="360" w:lineRule="auto"/>
        <w:ind w:left="709"/>
        <w:jc w:val="both"/>
      </w:pPr>
      <w:r w:rsidRPr="00F34563">
        <w:t>3) poprawa systemu zarządzania ryzykiem powodziowym:</w:t>
      </w:r>
    </w:p>
    <w:p w14:paraId="6469D352" w14:textId="77777777" w:rsidR="006F6178" w:rsidRPr="00F34563" w:rsidRDefault="006F6178" w:rsidP="006F6178">
      <w:pPr>
        <w:spacing w:after="120" w:line="360" w:lineRule="auto"/>
        <w:ind w:left="709"/>
        <w:jc w:val="both"/>
      </w:pPr>
      <w:r w:rsidRPr="00F34563">
        <w:t>a)</w:t>
      </w:r>
      <w:r w:rsidRPr="00F34563">
        <w:tab/>
        <w:t xml:space="preserve">doskonalenie prognozowania i ostrzegania o zagrożeniach meteorologicznych </w:t>
      </w:r>
    </w:p>
    <w:p w14:paraId="4ADCE394" w14:textId="77777777" w:rsidR="006F6178" w:rsidRPr="00F34563" w:rsidRDefault="006F6178" w:rsidP="006F6178">
      <w:pPr>
        <w:spacing w:after="120" w:line="360" w:lineRule="auto"/>
        <w:ind w:left="709"/>
        <w:jc w:val="both"/>
      </w:pPr>
      <w:r w:rsidRPr="00F34563">
        <w:t>i hydrologicznych,</w:t>
      </w:r>
    </w:p>
    <w:p w14:paraId="17138919" w14:textId="77777777" w:rsidR="006F6178" w:rsidRPr="00F34563" w:rsidRDefault="006F6178" w:rsidP="006F6178">
      <w:pPr>
        <w:spacing w:after="120" w:line="360" w:lineRule="auto"/>
        <w:ind w:left="709"/>
        <w:jc w:val="both"/>
      </w:pPr>
      <w:r w:rsidRPr="00F34563">
        <w:t>b)</w:t>
      </w:r>
      <w:r w:rsidRPr="00F34563">
        <w:tab/>
        <w:t>doskonalenie skuteczności reagowania ludzi, firm i instytucji publicznych na powódź,</w:t>
      </w:r>
    </w:p>
    <w:p w14:paraId="637F3FDF" w14:textId="77777777" w:rsidR="006F6178" w:rsidRPr="00F34563" w:rsidRDefault="006F6178" w:rsidP="006F6178">
      <w:pPr>
        <w:spacing w:after="120" w:line="360" w:lineRule="auto"/>
        <w:ind w:left="709"/>
        <w:jc w:val="both"/>
      </w:pPr>
      <w:r w:rsidRPr="00F34563">
        <w:t>c)</w:t>
      </w:r>
      <w:r w:rsidRPr="00F34563">
        <w:tab/>
        <w:t>doskonalenie skuteczności odbudowy i powrotu do stanu sprzed powodzi,</w:t>
      </w:r>
    </w:p>
    <w:p w14:paraId="23C24C45" w14:textId="77777777" w:rsidR="006F6178" w:rsidRPr="00F34563" w:rsidRDefault="006F6178" w:rsidP="006F6178">
      <w:pPr>
        <w:spacing w:after="120" w:line="360" w:lineRule="auto"/>
        <w:ind w:left="709"/>
        <w:jc w:val="both"/>
      </w:pPr>
      <w:r w:rsidRPr="00F34563">
        <w:t>d)</w:t>
      </w:r>
      <w:r w:rsidRPr="00F34563">
        <w:tab/>
        <w:t>wdrożenie i doskonalenie skuteczności analiz popowodziowych,</w:t>
      </w:r>
    </w:p>
    <w:p w14:paraId="6FF4A903" w14:textId="77777777" w:rsidR="006F6178" w:rsidRPr="00F34563" w:rsidRDefault="006F6178" w:rsidP="006F6178">
      <w:pPr>
        <w:spacing w:after="120" w:line="360" w:lineRule="auto"/>
        <w:ind w:left="709"/>
        <w:jc w:val="both"/>
      </w:pPr>
      <w:r w:rsidRPr="00F34563">
        <w:t>e)</w:t>
      </w:r>
      <w:r w:rsidRPr="00F34563">
        <w:tab/>
        <w:t xml:space="preserve">budowa instrumentów prawnych i finansowych zniechęcających lub skłaniających </w:t>
      </w:r>
    </w:p>
    <w:p w14:paraId="1804CFE7" w14:textId="77777777" w:rsidR="006F6178" w:rsidRPr="00F34563" w:rsidRDefault="006F6178" w:rsidP="006F6178">
      <w:pPr>
        <w:spacing w:after="120" w:line="360" w:lineRule="auto"/>
        <w:ind w:left="709"/>
        <w:jc w:val="both"/>
      </w:pPr>
      <w:r w:rsidRPr="00F34563">
        <w:lastRenderedPageBreak/>
        <w:t xml:space="preserve">do określonych </w:t>
      </w:r>
      <w:proofErr w:type="spellStart"/>
      <w:r w:rsidRPr="00F34563">
        <w:t>zachowań</w:t>
      </w:r>
      <w:proofErr w:type="spellEnd"/>
      <w:r w:rsidRPr="00F34563">
        <w:t xml:space="preserve"> zwiększających bezpieczeństwo powodziowe,</w:t>
      </w:r>
    </w:p>
    <w:p w14:paraId="0BA8957B" w14:textId="77777777" w:rsidR="006F6178" w:rsidRPr="00F34563" w:rsidRDefault="006F6178" w:rsidP="006F6178">
      <w:pPr>
        <w:spacing w:after="120" w:line="360" w:lineRule="auto"/>
        <w:ind w:left="709"/>
        <w:jc w:val="both"/>
      </w:pPr>
      <w:r w:rsidRPr="00F34563">
        <w:t>f)</w:t>
      </w:r>
      <w:r w:rsidRPr="00F34563">
        <w:tab/>
        <w:t>budowa programów edukacyjnych poprawiających świadomość i wiedzę na temat źródeł zagrożenia i ryzyka powodziowego.</w:t>
      </w:r>
    </w:p>
    <w:p w14:paraId="5D7B4AE0" w14:textId="77777777" w:rsidR="006F6178" w:rsidRPr="00F34563" w:rsidRDefault="006F6178" w:rsidP="006F6178">
      <w:pPr>
        <w:spacing w:after="120" w:line="360" w:lineRule="auto"/>
        <w:ind w:firstLine="709"/>
        <w:jc w:val="both"/>
      </w:pPr>
      <w:r w:rsidRPr="00F34563">
        <w:t>Przegląd i aktualizacja MZP i MRP w II cyklu planistycznym (2016-2021) zostały wykonane</w:t>
      </w:r>
    </w:p>
    <w:p w14:paraId="5DF4603F" w14:textId="77777777" w:rsidR="006F6178" w:rsidRPr="00F34563" w:rsidRDefault="006F6178" w:rsidP="006F6178">
      <w:pPr>
        <w:spacing w:after="120" w:line="360" w:lineRule="auto"/>
        <w:ind w:left="709"/>
        <w:jc w:val="both"/>
      </w:pPr>
      <w:r w:rsidRPr="00F34563">
        <w:t>na podstawie art. 171 ust. 8 ustawy – Prawo wodne. Zgodnie z art. 169 ust. 1 ustawy – Prawo wodne MZP i MRP sporządzane są dla ONNP, wskazanych w WORP.</w:t>
      </w:r>
    </w:p>
    <w:p w14:paraId="031D27CF" w14:textId="77777777" w:rsidR="006F6178" w:rsidRPr="00F34563" w:rsidRDefault="006F6178" w:rsidP="006F6178">
      <w:pPr>
        <w:spacing w:after="120" w:line="360" w:lineRule="auto"/>
        <w:ind w:left="709"/>
        <w:jc w:val="both"/>
      </w:pPr>
      <w:r w:rsidRPr="00F34563">
        <w:t>W II cyklu planistycznym dokonano przeglądu MZP i MRP opracowanych w I cyklu</w:t>
      </w:r>
    </w:p>
    <w:p w14:paraId="108CD84A" w14:textId="77777777" w:rsidR="006F6178" w:rsidRPr="00F34563" w:rsidRDefault="006F6178" w:rsidP="006F6178">
      <w:pPr>
        <w:spacing w:after="120" w:line="360" w:lineRule="auto"/>
        <w:ind w:left="709"/>
        <w:jc w:val="both"/>
      </w:pPr>
      <w:r w:rsidRPr="00F34563">
        <w:t>planistycznym oraz ich aktualizację w uzasadnionych przypadkach. W ramach przeglądu została przeprowadzona kompleksowa analiza i identyfikacja istotnych zmian wpływających na zagrożenie i ryzyko powodziowe, na podstawie których ustalono zakres aktualizacji MZP i MRP. Analiza ta uwzględniała w szczególności: zmiany ukształtowania terenu oraz inwestycje przeciwpowodziowe i inne wpływające na zmianę zagrożenia powodziowego, weryfikację danych wejściowych do MZP i MRP, użytych w I cyklu planistycznym oraz uwagi organów administracji.</w:t>
      </w:r>
    </w:p>
    <w:p w14:paraId="0652492F" w14:textId="77777777" w:rsidR="006F6178" w:rsidRPr="00F34563" w:rsidRDefault="006F6178" w:rsidP="006F6178">
      <w:pPr>
        <w:spacing w:after="120" w:line="360" w:lineRule="auto"/>
        <w:ind w:left="709"/>
        <w:jc w:val="both"/>
      </w:pPr>
      <w:r w:rsidRPr="00F34563">
        <w:t xml:space="preserve">W </w:t>
      </w:r>
      <w:proofErr w:type="spellStart"/>
      <w:r w:rsidRPr="00F34563">
        <w:t>aPZRP</w:t>
      </w:r>
      <w:proofErr w:type="spellEnd"/>
      <w:r w:rsidRPr="00F34563">
        <w:t xml:space="preserve"> (II cykl planistyczny) zostały wyznaczone wymienione poniżej cele główne i cele szczegółowe:</w:t>
      </w:r>
    </w:p>
    <w:p w14:paraId="1DCE4055" w14:textId="77777777" w:rsidR="006F6178" w:rsidRPr="00F34563" w:rsidRDefault="006F6178" w:rsidP="006F6178">
      <w:pPr>
        <w:spacing w:after="120" w:line="360" w:lineRule="auto"/>
        <w:ind w:left="709"/>
        <w:jc w:val="both"/>
      </w:pPr>
      <w:r w:rsidRPr="00F34563">
        <w:t>1) Zahamowanie wzrostu ryzyka powodziowego:</w:t>
      </w:r>
    </w:p>
    <w:p w14:paraId="0C86AF75" w14:textId="77777777" w:rsidR="006F6178" w:rsidRPr="00F34563" w:rsidRDefault="006F6178" w:rsidP="006F6178">
      <w:pPr>
        <w:spacing w:after="120" w:line="360" w:lineRule="auto"/>
        <w:ind w:left="709"/>
        <w:jc w:val="both"/>
      </w:pPr>
      <w:r w:rsidRPr="00F34563">
        <w:t>a) Zapewnienie warunków ograniczających możliwość występowania powodzi;</w:t>
      </w:r>
    </w:p>
    <w:p w14:paraId="2605E649" w14:textId="77777777" w:rsidR="006F6178" w:rsidRPr="00F34563" w:rsidRDefault="006F6178" w:rsidP="006F6178">
      <w:pPr>
        <w:spacing w:after="120" w:line="360" w:lineRule="auto"/>
        <w:ind w:left="709"/>
        <w:jc w:val="both"/>
      </w:pPr>
      <w:r w:rsidRPr="00F34563">
        <w:t>b) Zapewnienie racjonalnego gospodarowania obszarami zagrożenia powodziowego.</w:t>
      </w:r>
    </w:p>
    <w:p w14:paraId="4B603CA2" w14:textId="77777777" w:rsidR="006F6178" w:rsidRPr="00F34563" w:rsidRDefault="006F6178" w:rsidP="006F6178">
      <w:pPr>
        <w:spacing w:after="120" w:line="360" w:lineRule="auto"/>
        <w:ind w:left="709"/>
        <w:jc w:val="both"/>
      </w:pPr>
      <w:r w:rsidRPr="00F34563">
        <w:t>2) Obniżenie istniejącego ryzyka powodziowego:</w:t>
      </w:r>
    </w:p>
    <w:p w14:paraId="460302F2" w14:textId="77777777" w:rsidR="006F6178" w:rsidRPr="00F34563" w:rsidRDefault="006F6178" w:rsidP="006F6178">
      <w:pPr>
        <w:spacing w:after="120" w:line="360" w:lineRule="auto"/>
        <w:ind w:left="709"/>
        <w:jc w:val="both"/>
      </w:pPr>
      <w:r w:rsidRPr="00F34563">
        <w:t>a) Zapewnienie warunków redukujących możliwość występowania powodzi;</w:t>
      </w:r>
    </w:p>
    <w:p w14:paraId="7C94CD8F" w14:textId="77777777" w:rsidR="006F6178" w:rsidRPr="00F34563" w:rsidRDefault="006F6178" w:rsidP="006F6178">
      <w:pPr>
        <w:spacing w:after="120" w:line="360" w:lineRule="auto"/>
        <w:ind w:left="709"/>
        <w:jc w:val="both"/>
      </w:pPr>
      <w:r w:rsidRPr="00F34563">
        <w:t>b) Redukcja obszaru zagrożonego powodzią oraz zapewnienie racjonalnego gospodarowania obszarami zagrożenia powodziowego;</w:t>
      </w:r>
    </w:p>
    <w:p w14:paraId="739EEA5F" w14:textId="77777777" w:rsidR="006F6178" w:rsidRPr="00F34563" w:rsidRDefault="006F6178" w:rsidP="006F6178">
      <w:pPr>
        <w:spacing w:after="120" w:line="360" w:lineRule="auto"/>
        <w:ind w:left="709"/>
        <w:jc w:val="both"/>
      </w:pPr>
      <w:r w:rsidRPr="00F34563">
        <w:t>c) Redukcja wrażliwości społeczności i obiektów na obszarze zagrożenia powodzią.</w:t>
      </w:r>
    </w:p>
    <w:p w14:paraId="32922F6E" w14:textId="77777777" w:rsidR="006F6178" w:rsidRPr="00F34563" w:rsidRDefault="006F6178" w:rsidP="006F6178">
      <w:pPr>
        <w:spacing w:after="120" w:line="360" w:lineRule="auto"/>
        <w:ind w:left="709"/>
        <w:jc w:val="both"/>
      </w:pPr>
      <w:r w:rsidRPr="00F34563">
        <w:t>3) Poprawa systemu zarządzania ryzykiem powodziowym:</w:t>
      </w:r>
    </w:p>
    <w:p w14:paraId="2D325E9C" w14:textId="77777777" w:rsidR="006F6178" w:rsidRPr="00F34563" w:rsidRDefault="006F6178" w:rsidP="006F6178">
      <w:pPr>
        <w:spacing w:after="120" w:line="360" w:lineRule="auto"/>
        <w:ind w:left="709"/>
        <w:jc w:val="both"/>
      </w:pPr>
      <w:r w:rsidRPr="00F34563">
        <w:t>a) Zwiększenie skuteczności prognozowania i ostrzegania o zagrożeniach meteorologicznych i hydrologicznych;</w:t>
      </w:r>
    </w:p>
    <w:p w14:paraId="006463BD" w14:textId="77777777" w:rsidR="006F6178" w:rsidRPr="00F34563" w:rsidRDefault="006F6178" w:rsidP="006F6178">
      <w:pPr>
        <w:spacing w:after="120" w:line="360" w:lineRule="auto"/>
        <w:ind w:left="709"/>
        <w:jc w:val="both"/>
      </w:pPr>
      <w:r w:rsidRPr="00F34563">
        <w:t>b) Zwiększenie skuteczności reagowania ludzi, firm i instytucji publicznych;</w:t>
      </w:r>
    </w:p>
    <w:p w14:paraId="2652EDB4" w14:textId="77777777" w:rsidR="006F6178" w:rsidRPr="00F34563" w:rsidRDefault="006F6178" w:rsidP="006F6178">
      <w:pPr>
        <w:spacing w:after="120" w:line="360" w:lineRule="auto"/>
        <w:ind w:left="709"/>
        <w:jc w:val="both"/>
      </w:pPr>
      <w:r w:rsidRPr="00F34563">
        <w:t>c) Zwiększenie skuteczności odbudowy i powrotu do stanu sprzed powodzi;</w:t>
      </w:r>
    </w:p>
    <w:p w14:paraId="5675D407" w14:textId="77777777" w:rsidR="006F6178" w:rsidRPr="00F34563" w:rsidRDefault="006F6178" w:rsidP="006F6178">
      <w:pPr>
        <w:spacing w:after="120" w:line="360" w:lineRule="auto"/>
        <w:ind w:left="709"/>
        <w:jc w:val="both"/>
      </w:pPr>
      <w:r w:rsidRPr="00F34563">
        <w:t>d) Wdrożenie systemu analiz popowodziowych i zwiększanie jego skuteczności;</w:t>
      </w:r>
    </w:p>
    <w:p w14:paraId="0153FD45" w14:textId="77777777" w:rsidR="006F6178" w:rsidRPr="00F34563" w:rsidRDefault="006F6178" w:rsidP="006F6178">
      <w:pPr>
        <w:spacing w:after="120" w:line="360" w:lineRule="auto"/>
        <w:ind w:left="709"/>
        <w:jc w:val="both"/>
      </w:pPr>
      <w:r w:rsidRPr="00F34563">
        <w:t>e) Wdrożenie instrumentów prawnych i finansowych zwiększających bezpieczeństwo powodziowe;</w:t>
      </w:r>
    </w:p>
    <w:p w14:paraId="0E27E2B0" w14:textId="77777777" w:rsidR="006F6178" w:rsidRPr="00F34563" w:rsidRDefault="006F6178" w:rsidP="006F6178">
      <w:pPr>
        <w:spacing w:after="120" w:line="360" w:lineRule="auto"/>
        <w:ind w:left="709"/>
        <w:jc w:val="both"/>
      </w:pPr>
      <w:r w:rsidRPr="00F34563">
        <w:t>f) Zwiększenie świadomości i wiedzy na temat źródeł zagrożenia powodziowego i ryzyka powodziowego.</w:t>
      </w:r>
    </w:p>
    <w:p w14:paraId="2B302A45" w14:textId="77777777" w:rsidR="006F6178" w:rsidRPr="00F34563" w:rsidRDefault="006F6178" w:rsidP="006F6178">
      <w:pPr>
        <w:spacing w:after="120" w:line="360" w:lineRule="auto"/>
        <w:ind w:left="709"/>
        <w:jc w:val="both"/>
      </w:pPr>
      <w:r w:rsidRPr="00F34563">
        <w:lastRenderedPageBreak/>
        <w:t xml:space="preserve">Szczegółowym celom zarządzania ryzykiem powodziowym przypisano grupy (kierunki) działań określając dla nich skalę oceny </w:t>
      </w:r>
      <w:proofErr w:type="spellStart"/>
      <w:r w:rsidRPr="00F34563">
        <w:t>priorytetyzacji</w:t>
      </w:r>
      <w:proofErr w:type="spellEnd"/>
      <w:r w:rsidRPr="00F34563">
        <w:t xml:space="preserve"> oraz podzielono je na fazy zarządzania ryzykiem powodziowym w regionie wodnym Środkowej Odry.</w:t>
      </w:r>
    </w:p>
    <w:p w14:paraId="71D25E1C" w14:textId="77777777" w:rsidR="006F6178" w:rsidRPr="00F34563" w:rsidRDefault="006F6178" w:rsidP="006F6178">
      <w:pPr>
        <w:spacing w:after="120" w:line="360" w:lineRule="auto"/>
        <w:ind w:left="709"/>
        <w:jc w:val="both"/>
      </w:pPr>
      <w:r w:rsidRPr="00F34563">
        <w:t xml:space="preserve">Zgodnie z mapami zagrożenia i ryzyka powodziowego, obszar na którym prowadzona będzie działalność nie leży w granicach obszaru szczególnego zagrożenia powodzią Q1% oraz obszaru szczególnego zagrożenia ryzykiem powodziowym Q1%. </w:t>
      </w:r>
    </w:p>
    <w:p w14:paraId="2E7153D8" w14:textId="77777777" w:rsidR="006F6178" w:rsidRPr="00F34563" w:rsidRDefault="006F6178" w:rsidP="006F6178">
      <w:pPr>
        <w:pStyle w:val="Bezodstpw"/>
        <w:spacing w:after="120" w:line="360" w:lineRule="auto"/>
        <w:ind w:left="709"/>
        <w:jc w:val="both"/>
        <w:rPr>
          <w:rFonts w:ascii="Times New Roman" w:hAnsi="Times New Roman"/>
          <w:b/>
          <w:sz w:val="24"/>
          <w:szCs w:val="24"/>
        </w:rPr>
      </w:pPr>
      <w:r w:rsidRPr="00F34563">
        <w:rPr>
          <w:rFonts w:ascii="Times New Roman" w:hAnsi="Times New Roman"/>
          <w:b/>
          <w:sz w:val="24"/>
          <w:szCs w:val="24"/>
          <w:lang w:eastAsia="pl-PL"/>
        </w:rPr>
        <w:t xml:space="preserve">Zgodnie z mapami zagrożenia powodziowego dla obszarów, na których prawdopodobieństwo wystąpienia powodzi wynosi raz na 100 lat (H 1%) przedmiotowy </w:t>
      </w:r>
      <w:r w:rsidRPr="00F34563">
        <w:rPr>
          <w:rFonts w:ascii="Times New Roman" w:hAnsi="Times New Roman"/>
          <w:b/>
          <w:sz w:val="24"/>
          <w:szCs w:val="24"/>
        </w:rPr>
        <w:t>wylot znajduje się poza strefą zagrożenia powodzią.</w:t>
      </w:r>
    </w:p>
    <w:p w14:paraId="4CAA447C" w14:textId="1C5CB0B0" w:rsidR="006F6178" w:rsidRPr="00F34563" w:rsidRDefault="006F6178" w:rsidP="006F6178">
      <w:pPr>
        <w:pStyle w:val="Bezodstpw"/>
        <w:spacing w:after="120" w:line="360" w:lineRule="auto"/>
        <w:ind w:left="709"/>
        <w:jc w:val="both"/>
        <w:rPr>
          <w:rFonts w:ascii="Times New Roman" w:hAnsi="Times New Roman"/>
          <w:sz w:val="24"/>
          <w:szCs w:val="24"/>
        </w:rPr>
      </w:pPr>
      <w:r w:rsidRPr="00F34563">
        <w:rPr>
          <w:rFonts w:ascii="Times New Roman" w:hAnsi="Times New Roman"/>
          <w:sz w:val="24"/>
          <w:szCs w:val="24"/>
        </w:rPr>
        <w:t>Wprowadzenie wód opadowych lub roztopowych nie będzie miało wpływu na zwiększenie ryzyka powodziowego oraz na zmianę warunków przepływu wód powodziowych, a także nie obejmuje wykonania instalacji stwarzających zagrożenie dla jakości wód w przypadku wystąpienia powodzi i nie wiąże się z negatywnym oddziaływaniem na środowisko.</w:t>
      </w:r>
      <w:bookmarkEnd w:id="65"/>
    </w:p>
    <w:p w14:paraId="1148A9A5" w14:textId="77777777" w:rsidR="00C87FB5" w:rsidRPr="00F34563" w:rsidRDefault="00C87FB5" w:rsidP="003810FD">
      <w:pPr>
        <w:pStyle w:val="Tekstpodstawowy"/>
        <w:jc w:val="both"/>
      </w:pPr>
    </w:p>
    <w:p w14:paraId="2598A657" w14:textId="77777777" w:rsidR="003B26EE" w:rsidRPr="00F34563" w:rsidRDefault="009D0428" w:rsidP="003810FD">
      <w:pPr>
        <w:pStyle w:val="Akapitzlist"/>
        <w:numPr>
          <w:ilvl w:val="0"/>
          <w:numId w:val="2"/>
        </w:numPr>
        <w:tabs>
          <w:tab w:val="left" w:pos="347"/>
        </w:tabs>
        <w:ind w:hanging="229"/>
        <w:jc w:val="both"/>
        <w:rPr>
          <w:u w:val="single"/>
        </w:rPr>
      </w:pPr>
      <w:r w:rsidRPr="00F34563">
        <w:rPr>
          <w:u w:val="single"/>
        </w:rPr>
        <w:t>planu</w:t>
      </w:r>
      <w:r w:rsidRPr="00F34563">
        <w:rPr>
          <w:spacing w:val="-8"/>
          <w:u w:val="single"/>
        </w:rPr>
        <w:t xml:space="preserve"> </w:t>
      </w:r>
      <w:r w:rsidRPr="00F34563">
        <w:rPr>
          <w:u w:val="single"/>
        </w:rPr>
        <w:t>przeciwdziałania</w:t>
      </w:r>
      <w:r w:rsidRPr="00F34563">
        <w:rPr>
          <w:spacing w:val="-8"/>
          <w:u w:val="single"/>
        </w:rPr>
        <w:t xml:space="preserve"> </w:t>
      </w:r>
      <w:r w:rsidRPr="00F34563">
        <w:rPr>
          <w:u w:val="single"/>
        </w:rPr>
        <w:t>skutkom</w:t>
      </w:r>
      <w:r w:rsidRPr="00F34563">
        <w:rPr>
          <w:spacing w:val="-6"/>
          <w:u w:val="single"/>
        </w:rPr>
        <w:t xml:space="preserve"> </w:t>
      </w:r>
      <w:r w:rsidRPr="00F34563">
        <w:rPr>
          <w:spacing w:val="-2"/>
          <w:u w:val="single"/>
        </w:rPr>
        <w:t>suszy,</w:t>
      </w:r>
    </w:p>
    <w:p w14:paraId="6C321D36" w14:textId="77777777" w:rsidR="003B26EE" w:rsidRPr="00F34563" w:rsidRDefault="003B26EE" w:rsidP="003810FD">
      <w:pPr>
        <w:pStyle w:val="Tekstpodstawowy"/>
        <w:spacing w:before="4"/>
        <w:jc w:val="both"/>
      </w:pPr>
    </w:p>
    <w:p w14:paraId="2EE02FEF" w14:textId="670D9A94" w:rsidR="008E4775" w:rsidRPr="00F34563" w:rsidRDefault="008E4775" w:rsidP="00E82EFC">
      <w:pPr>
        <w:pStyle w:val="Tekstpodstawowy"/>
        <w:spacing w:before="1" w:line="360" w:lineRule="auto"/>
        <w:ind w:left="119"/>
        <w:jc w:val="both"/>
      </w:pPr>
      <w:r w:rsidRPr="00F34563">
        <w:t>PPSS został przyjęty rozporządzeniem Ministra Infrastruktury z dnia 15 lipca 2021</w:t>
      </w:r>
      <w:r w:rsidR="00CC63E8" w:rsidRPr="00F34563">
        <w:t xml:space="preserve"> </w:t>
      </w:r>
      <w:r w:rsidRPr="00F34563">
        <w:t>r. (Dz.U. z 2021</w:t>
      </w:r>
      <w:r w:rsidR="00CC63E8" w:rsidRPr="00F34563">
        <w:t xml:space="preserve"> </w:t>
      </w:r>
      <w:r w:rsidRPr="00F34563">
        <w:t>r. poz. 1615). Cele i działania określone w Planie zbieżne są z planowaną przez Wnioskodawcę działalnością. Retencja korytowa i dolinowa jest jednym z wymienionych w rozporządzeniu działań, zmierzających do poprawy odporności zlewni na skutki suszy i zabezpieczenia zarówno ekosystemu jak i potrzeb ludzkich (szczególnie rolnictwa) przed jej wpływem. W związku z powyższym, należy uznać</w:t>
      </w:r>
      <w:r w:rsidR="00E82EFC" w:rsidRPr="00F34563">
        <w:t>,</w:t>
      </w:r>
      <w:r w:rsidRPr="00F34563">
        <w:t xml:space="preserve"> że planowane działanie wpisuje się w cele, stawiane przez PPSS i służy jego realizacji w skali regionalnej oraz krajowej.</w:t>
      </w:r>
    </w:p>
    <w:p w14:paraId="699BA190" w14:textId="77777777" w:rsidR="008E4775" w:rsidRPr="00F34563" w:rsidRDefault="008E4775" w:rsidP="00E82EFC">
      <w:pPr>
        <w:pStyle w:val="Tekstpodstawowy"/>
        <w:spacing w:before="1" w:line="360" w:lineRule="auto"/>
        <w:ind w:left="119"/>
        <w:jc w:val="both"/>
      </w:pPr>
      <w:r w:rsidRPr="00F34563">
        <w:t>Zgodnie z art. 184 ust. 2 ustawy Prawo wodne PPSS obejmuje:</w:t>
      </w:r>
    </w:p>
    <w:p w14:paraId="129204EE" w14:textId="77777777" w:rsidR="008E4775" w:rsidRPr="00F34563" w:rsidRDefault="008E4775" w:rsidP="00F34563">
      <w:pPr>
        <w:pStyle w:val="Tekstpodstawowy"/>
        <w:numPr>
          <w:ilvl w:val="0"/>
          <w:numId w:val="28"/>
        </w:numPr>
        <w:spacing w:before="1" w:line="360" w:lineRule="auto"/>
        <w:ind w:left="476" w:hanging="357"/>
        <w:jc w:val="both"/>
      </w:pPr>
      <w:r w:rsidRPr="00F34563">
        <w:t>analizę możliwości powiększenia dyspozycyjnych zasobów wodnych,</w:t>
      </w:r>
    </w:p>
    <w:p w14:paraId="06D3DC5B" w14:textId="77777777" w:rsidR="008E4775" w:rsidRPr="00F34563" w:rsidRDefault="008E4775" w:rsidP="00F34563">
      <w:pPr>
        <w:pStyle w:val="Tekstpodstawowy"/>
        <w:numPr>
          <w:ilvl w:val="0"/>
          <w:numId w:val="28"/>
        </w:numPr>
        <w:spacing w:before="1" w:line="360" w:lineRule="auto"/>
        <w:ind w:left="476" w:hanging="357"/>
        <w:jc w:val="both"/>
      </w:pPr>
      <w:r w:rsidRPr="00F34563">
        <w:t>propozycje budowy lub przebudowy urządzeń wodnych,</w:t>
      </w:r>
    </w:p>
    <w:p w14:paraId="08B943E3" w14:textId="77777777" w:rsidR="008E4775" w:rsidRPr="00F34563" w:rsidRDefault="008E4775" w:rsidP="00F34563">
      <w:pPr>
        <w:pStyle w:val="Tekstpodstawowy"/>
        <w:numPr>
          <w:ilvl w:val="0"/>
          <w:numId w:val="28"/>
        </w:numPr>
        <w:spacing w:before="1" w:line="360" w:lineRule="auto"/>
        <w:ind w:left="476" w:hanging="357"/>
        <w:jc w:val="both"/>
      </w:pPr>
      <w:r w:rsidRPr="00F34563">
        <w:t>propozycje niezbędnych zmian w zakresie korzystania z zasobów wodnych oraz zmian naturalnej i sztucznej retencji,</w:t>
      </w:r>
    </w:p>
    <w:p w14:paraId="466E111D" w14:textId="77777777" w:rsidR="008E4775" w:rsidRPr="00F34563" w:rsidRDefault="008E4775" w:rsidP="00F34563">
      <w:pPr>
        <w:pStyle w:val="Tekstpodstawowy"/>
        <w:numPr>
          <w:ilvl w:val="0"/>
          <w:numId w:val="28"/>
        </w:numPr>
        <w:spacing w:before="1" w:line="360" w:lineRule="auto"/>
        <w:ind w:left="425" w:hanging="357"/>
        <w:jc w:val="both"/>
      </w:pPr>
      <w:r w:rsidRPr="00F34563">
        <w:t>działania służące przeciwdziałaniu skutkom suszy.</w:t>
      </w:r>
    </w:p>
    <w:p w14:paraId="053BAF41" w14:textId="77777777" w:rsidR="008E4775" w:rsidRPr="00F34563" w:rsidRDefault="008E4775" w:rsidP="00E82EFC">
      <w:pPr>
        <w:pStyle w:val="Tekstpodstawowy"/>
        <w:spacing w:after="120" w:line="312" w:lineRule="auto"/>
        <w:ind w:left="119"/>
        <w:contextualSpacing/>
      </w:pPr>
    </w:p>
    <w:p w14:paraId="3C0F33ED" w14:textId="35E74B2C" w:rsidR="008E4775" w:rsidRPr="00F34563" w:rsidRDefault="008E4775" w:rsidP="00E82EFC">
      <w:pPr>
        <w:pStyle w:val="Tekstpodstawowy"/>
        <w:spacing w:after="120" w:line="312" w:lineRule="auto"/>
        <w:ind w:left="119"/>
        <w:contextualSpacing/>
      </w:pPr>
      <w:r w:rsidRPr="00F34563">
        <w:t>Działania mające na celu wzmocnienie oraz przywrócenie zdolności retencyjnych danego obszaru, takie jak:</w:t>
      </w:r>
    </w:p>
    <w:p w14:paraId="2E47E430" w14:textId="77777777" w:rsidR="008E4775" w:rsidRPr="00F34563" w:rsidRDefault="008E4775" w:rsidP="00F34563">
      <w:pPr>
        <w:pStyle w:val="Tekstpodstawowy"/>
        <w:numPr>
          <w:ilvl w:val="0"/>
          <w:numId w:val="28"/>
        </w:numPr>
        <w:spacing w:before="1" w:line="360" w:lineRule="auto"/>
        <w:ind w:left="476" w:hanging="357"/>
        <w:jc w:val="both"/>
      </w:pPr>
      <w:r w:rsidRPr="00F34563">
        <w:t>ochrona oraz odbudowa ekosystemów,</w:t>
      </w:r>
    </w:p>
    <w:p w14:paraId="1709DE28" w14:textId="77777777" w:rsidR="008E4775" w:rsidRPr="00F34563" w:rsidRDefault="008E4775" w:rsidP="00F34563">
      <w:pPr>
        <w:pStyle w:val="Tekstpodstawowy"/>
        <w:numPr>
          <w:ilvl w:val="0"/>
          <w:numId w:val="28"/>
        </w:numPr>
        <w:spacing w:before="1" w:line="360" w:lineRule="auto"/>
        <w:ind w:left="476" w:hanging="357"/>
        <w:jc w:val="both"/>
      </w:pPr>
      <w:r w:rsidRPr="00F34563">
        <w:t xml:space="preserve">ochrona oraz odbudowa bioróżnorodności m.in. poprzez </w:t>
      </w:r>
      <w:proofErr w:type="spellStart"/>
      <w:r w:rsidRPr="00F34563">
        <w:t>renaturyzację</w:t>
      </w:r>
      <w:proofErr w:type="spellEnd"/>
      <w:r w:rsidRPr="00F34563">
        <w:t xml:space="preserve"> i </w:t>
      </w:r>
      <w:proofErr w:type="spellStart"/>
      <w:r w:rsidRPr="00F34563">
        <w:t>renaturalizację</w:t>
      </w:r>
      <w:proofErr w:type="spellEnd"/>
      <w:r w:rsidRPr="00F34563">
        <w:t xml:space="preserve"> ekosystemów wodnych i od wód zależnych oraz terenów podmokłych, zalesienia, </w:t>
      </w:r>
      <w:proofErr w:type="spellStart"/>
      <w:r w:rsidRPr="00F34563">
        <w:t>biologizację</w:t>
      </w:r>
      <w:proofErr w:type="spellEnd"/>
      <w:r w:rsidRPr="00F34563">
        <w:t xml:space="preserve"> gleby,</w:t>
      </w:r>
    </w:p>
    <w:p w14:paraId="709C5A67" w14:textId="77777777" w:rsidR="008E4775" w:rsidRPr="00F34563" w:rsidRDefault="008E4775" w:rsidP="00F34563">
      <w:pPr>
        <w:pStyle w:val="Tekstpodstawowy"/>
        <w:numPr>
          <w:ilvl w:val="0"/>
          <w:numId w:val="28"/>
        </w:numPr>
        <w:spacing w:before="1" w:line="360" w:lineRule="auto"/>
        <w:ind w:left="476" w:hanging="357"/>
        <w:jc w:val="both"/>
      </w:pPr>
      <w:r w:rsidRPr="00F34563">
        <w:t xml:space="preserve">wdrażanie zasady zrównoważonego planowania i projektowania obszarów miejskich (tzw. smart </w:t>
      </w:r>
      <w:proofErr w:type="spellStart"/>
      <w:r w:rsidRPr="00F34563">
        <w:t>city</w:t>
      </w:r>
      <w:proofErr w:type="spellEnd"/>
      <w:r w:rsidRPr="00F34563">
        <w:t>, wprowadzanie elementów błękitno-zielonej infrastruktury),</w:t>
      </w:r>
    </w:p>
    <w:p w14:paraId="39451243" w14:textId="77777777" w:rsidR="008E4775" w:rsidRPr="00F34563" w:rsidRDefault="008E4775" w:rsidP="00F34563">
      <w:pPr>
        <w:pStyle w:val="Tekstpodstawowy"/>
        <w:numPr>
          <w:ilvl w:val="0"/>
          <w:numId w:val="28"/>
        </w:numPr>
        <w:spacing w:before="1" w:line="360" w:lineRule="auto"/>
        <w:ind w:left="476" w:hanging="357"/>
        <w:jc w:val="both"/>
      </w:pPr>
      <w:r w:rsidRPr="00F34563">
        <w:t>zmiany na rzecz ograniczania wodochłonności gospodarki.</w:t>
      </w:r>
    </w:p>
    <w:p w14:paraId="03E479D8" w14:textId="77777777" w:rsidR="008E4775" w:rsidRPr="00F34563" w:rsidRDefault="008E4775" w:rsidP="00E82EFC">
      <w:pPr>
        <w:pStyle w:val="Tekstpodstawowy"/>
        <w:spacing w:before="1" w:line="360" w:lineRule="auto"/>
        <w:ind w:left="119"/>
        <w:jc w:val="both"/>
      </w:pPr>
    </w:p>
    <w:p w14:paraId="29DA5D19" w14:textId="77777777" w:rsidR="008E4775" w:rsidRPr="00F34563" w:rsidRDefault="008E4775" w:rsidP="00E82EFC">
      <w:pPr>
        <w:pStyle w:val="Tekstpodstawowy"/>
        <w:spacing w:before="1" w:line="360" w:lineRule="auto"/>
        <w:ind w:left="119"/>
        <w:jc w:val="both"/>
      </w:pPr>
      <w:r w:rsidRPr="00F34563">
        <w:t xml:space="preserve">Najważniejszym elementem PPSS jest katalog działań, w którym znajdują się konkretne, mierzalne </w:t>
      </w:r>
      <w:r w:rsidRPr="00F34563">
        <w:lastRenderedPageBreak/>
        <w:t>rozwiązania, które należy wdrożyć, aby ograniczyć skutki suszy. Katalog ma wymiar operacyjny wobec pozostałych elementów, które są sformułowane w charakterze analizy lub propozycji. Poprzez ten zbiór optymalnych działań realizowane są cele szczegółowe PPSS, a dzięki nim cel główny.</w:t>
      </w:r>
    </w:p>
    <w:p w14:paraId="5948B5EB" w14:textId="2AE2E536" w:rsidR="008E4775" w:rsidRPr="00F34563" w:rsidRDefault="008E4775" w:rsidP="00E82EFC">
      <w:pPr>
        <w:pStyle w:val="Tekstpodstawowy"/>
        <w:spacing w:before="1" w:line="360" w:lineRule="auto"/>
        <w:ind w:left="119"/>
        <w:jc w:val="both"/>
      </w:pPr>
      <w:r w:rsidRPr="00F34563">
        <w:t xml:space="preserve">PPSS zwraca szczególna uwagę na istotną rolę działań </w:t>
      </w:r>
      <w:proofErr w:type="spellStart"/>
      <w:r w:rsidRPr="00F34563">
        <w:t>renaturyzacyjnych</w:t>
      </w:r>
      <w:proofErr w:type="spellEnd"/>
      <w:r w:rsidRPr="00F34563">
        <w:t xml:space="preserve">, mających na celu m.in. </w:t>
      </w:r>
      <w:proofErr w:type="spellStart"/>
      <w:r w:rsidRPr="00F34563">
        <w:t>renaturyzację</w:t>
      </w:r>
      <w:proofErr w:type="spellEnd"/>
      <w:r w:rsidRPr="00F34563">
        <w:t xml:space="preserve"> koryt cieków i ich brzegów. Rolą działań </w:t>
      </w:r>
      <w:proofErr w:type="spellStart"/>
      <w:r w:rsidRPr="00F34563">
        <w:t>renaturyzacyjnych</w:t>
      </w:r>
      <w:proofErr w:type="spellEnd"/>
      <w:r w:rsidRPr="00F34563">
        <w:t xml:space="preserve"> na ciekach i w zlewni jest odtworzenie lub przywrócenie naturalnych procesów geomorfologicznych, wspomagających rozwój siedlisk </w:t>
      </w:r>
      <w:proofErr w:type="spellStart"/>
      <w:r w:rsidRPr="00F34563">
        <w:t>hydrogenicznych</w:t>
      </w:r>
      <w:proofErr w:type="spellEnd"/>
      <w:r w:rsidRPr="00F34563">
        <w:t xml:space="preserve">. W przypadku znacznie zniekształconych ekosystemów wód płynących działania </w:t>
      </w:r>
      <w:proofErr w:type="spellStart"/>
      <w:r w:rsidRPr="00F34563">
        <w:t>renaturyzacyjne</w:t>
      </w:r>
      <w:proofErr w:type="spellEnd"/>
      <w:r w:rsidRPr="00F34563">
        <w:t xml:space="preserve"> mają charakter techniczny, związany z likwidacją obiektów, ich przebudową i przywracaniem drożności morfologicznej cieków itp. </w:t>
      </w:r>
    </w:p>
    <w:p w14:paraId="5577E444" w14:textId="77777777" w:rsidR="008E4775" w:rsidRPr="00F34563" w:rsidRDefault="008E4775" w:rsidP="00E82EFC">
      <w:pPr>
        <w:pStyle w:val="Tekstpodstawowy"/>
        <w:spacing w:before="1" w:line="360" w:lineRule="auto"/>
        <w:ind w:left="119"/>
        <w:jc w:val="both"/>
      </w:pPr>
      <w:r w:rsidRPr="00F34563">
        <w:t>Ważne jest podkreślenie, iż PPSS nie stanowi planu inwestycyjnego, prezentuje jedyne plany budowy, przebudowy i remontu urządzeń wodnych, które zostały zawarte w innych dokumentach planistycznych z zakresu gospodarki wodnej. PPSS jest zgodny z celami środowiskowymi, w zakresie dobrego stanu wód, o których jest mowa w Ramowej Dyrektywie Wodnej.</w:t>
      </w:r>
    </w:p>
    <w:p w14:paraId="737CF41E" w14:textId="77777777" w:rsidR="008E4775" w:rsidRPr="00F34563" w:rsidRDefault="008E4775" w:rsidP="00E82EFC">
      <w:pPr>
        <w:pStyle w:val="Tekstpodstawowy"/>
        <w:spacing w:before="1" w:line="360" w:lineRule="auto"/>
        <w:ind w:left="119"/>
        <w:jc w:val="both"/>
      </w:pPr>
    </w:p>
    <w:p w14:paraId="1BAE26ED" w14:textId="77777777" w:rsidR="008E4775" w:rsidRPr="00F34563" w:rsidRDefault="008E4775" w:rsidP="00E82EFC">
      <w:pPr>
        <w:pStyle w:val="Tekstpodstawowy"/>
        <w:spacing w:before="1" w:line="360" w:lineRule="auto"/>
        <w:ind w:left="119"/>
        <w:jc w:val="both"/>
      </w:pPr>
      <w:r w:rsidRPr="00F34563">
        <w:t>Na podstawie udostępnianych map ustalono, że planowane do wykonania przedsięwzięcie znajduje się na obszarach zagrożenia:</w:t>
      </w:r>
    </w:p>
    <w:p w14:paraId="031807AD" w14:textId="77777777" w:rsidR="008E4775" w:rsidRPr="00F34563" w:rsidRDefault="008E4775" w:rsidP="00E82EFC">
      <w:pPr>
        <w:pStyle w:val="Tekstpodstawowy"/>
        <w:spacing w:before="1" w:line="360" w:lineRule="auto"/>
        <w:ind w:left="119"/>
        <w:jc w:val="both"/>
      </w:pPr>
      <w:r w:rsidRPr="00F34563">
        <w:t>Zagrożenie suszą atmosferyczną – Klasa IV ekstremalnie zagrożone</w:t>
      </w:r>
    </w:p>
    <w:p w14:paraId="4BEB2674" w14:textId="77777777" w:rsidR="008E4775" w:rsidRPr="00F34563" w:rsidRDefault="008E4775" w:rsidP="00E82EFC">
      <w:pPr>
        <w:pStyle w:val="Tekstpodstawowy"/>
        <w:spacing w:before="1" w:line="360" w:lineRule="auto"/>
        <w:ind w:left="119"/>
        <w:jc w:val="both"/>
      </w:pPr>
      <w:r w:rsidRPr="00F34563">
        <w:t>Zagrożenie suszą rolniczą – Klasa III silnie zagrożone</w:t>
      </w:r>
    </w:p>
    <w:p w14:paraId="172F093C" w14:textId="77777777" w:rsidR="008E4775" w:rsidRPr="00F34563" w:rsidRDefault="008E4775" w:rsidP="00E82EFC">
      <w:pPr>
        <w:pStyle w:val="Tekstpodstawowy"/>
        <w:spacing w:before="1" w:line="360" w:lineRule="auto"/>
        <w:ind w:left="119"/>
        <w:jc w:val="both"/>
      </w:pPr>
      <w:r w:rsidRPr="00F34563">
        <w:t>Zagrożenie suszą hydrologiczną – Klasa III silnie zagrożone</w:t>
      </w:r>
    </w:p>
    <w:p w14:paraId="02820C28" w14:textId="77777777" w:rsidR="008E4775" w:rsidRPr="00F34563" w:rsidRDefault="008E4775" w:rsidP="00E82EFC">
      <w:pPr>
        <w:pStyle w:val="Tekstpodstawowy"/>
        <w:spacing w:before="1" w:line="360" w:lineRule="auto"/>
        <w:ind w:left="119"/>
        <w:jc w:val="both"/>
      </w:pPr>
      <w:r w:rsidRPr="00F34563">
        <w:t>Zagrożenie suszą hydrogeologiczną – Klasa II Umiarkowanie zagrożone</w:t>
      </w:r>
    </w:p>
    <w:p w14:paraId="52190756" w14:textId="77777777" w:rsidR="008E4775" w:rsidRPr="00F34563" w:rsidRDefault="008E4775" w:rsidP="00E82EFC">
      <w:pPr>
        <w:pStyle w:val="Tekstpodstawowy"/>
        <w:spacing w:before="1" w:line="360" w:lineRule="auto"/>
        <w:ind w:left="119"/>
        <w:jc w:val="both"/>
      </w:pPr>
      <w:r w:rsidRPr="00F34563">
        <w:t>Łączne zagrożenie suszą – Klasa III silnie zagrożone suszą.</w:t>
      </w:r>
    </w:p>
    <w:p w14:paraId="1C588CE5" w14:textId="0804A980" w:rsidR="001A39B3" w:rsidRPr="00F34563" w:rsidRDefault="001A39B3" w:rsidP="00E82EFC">
      <w:pPr>
        <w:pStyle w:val="Tekstpodstawowy"/>
        <w:spacing w:before="1" w:line="360" w:lineRule="auto"/>
        <w:ind w:left="119"/>
        <w:jc w:val="both"/>
      </w:pPr>
      <w:r w:rsidRPr="00F34563">
        <w:t xml:space="preserve">Rolą działań </w:t>
      </w:r>
      <w:proofErr w:type="spellStart"/>
      <w:r w:rsidRPr="00F34563">
        <w:t>renaturyzacyjnych</w:t>
      </w:r>
      <w:proofErr w:type="spellEnd"/>
      <w:r w:rsidRPr="00F34563">
        <w:t xml:space="preserve"> na ciekach i w zlewni jest odtworzenie lub przywrócenie naturalnych procesów geomorfologicznych, wspomagających rozwój siedlisk </w:t>
      </w:r>
      <w:proofErr w:type="spellStart"/>
      <w:r w:rsidRPr="00F34563">
        <w:t>hydrogenicznych</w:t>
      </w:r>
      <w:proofErr w:type="spellEnd"/>
      <w:r w:rsidRPr="00F34563">
        <w:t xml:space="preserve">. W przypadku znacznie zniekształconych ekosystemów wód płynących działania </w:t>
      </w:r>
      <w:proofErr w:type="spellStart"/>
      <w:r w:rsidRPr="00F34563">
        <w:t>renaturyzacyjne</w:t>
      </w:r>
      <w:proofErr w:type="spellEnd"/>
      <w:r w:rsidRPr="00F34563">
        <w:t xml:space="preserve"> mają charakter techniczny, związany z likwidacją obiektów, ich przebudową i przywracaniem drożności morfologicznej cieków itp. Działania przewidziane do realizacji wpisują się w założenia PPSS. Budowa </w:t>
      </w:r>
      <w:r w:rsidR="008E4775" w:rsidRPr="00F34563">
        <w:t>bystrza</w:t>
      </w:r>
      <w:r w:rsidRPr="00F34563">
        <w:t xml:space="preserve"> wspomoże przywrócenie naturalnych procesów geomorfologicznych.</w:t>
      </w:r>
    </w:p>
    <w:p w14:paraId="68E8B769" w14:textId="77777777" w:rsidR="00AC70F1" w:rsidRPr="00F34563" w:rsidRDefault="00AC70F1" w:rsidP="003810FD">
      <w:pPr>
        <w:pStyle w:val="Tekstpodstawowy"/>
        <w:spacing w:before="1" w:line="360" w:lineRule="auto"/>
        <w:ind w:left="118" w:right="106"/>
        <w:jc w:val="both"/>
      </w:pPr>
    </w:p>
    <w:p w14:paraId="31B9474F" w14:textId="65886391" w:rsidR="004C197D" w:rsidRPr="00F34563" w:rsidRDefault="004C197D" w:rsidP="003810FD">
      <w:pPr>
        <w:pStyle w:val="Tekstpodstawowy"/>
        <w:spacing w:before="1" w:line="360" w:lineRule="auto"/>
        <w:ind w:left="118" w:right="106"/>
        <w:jc w:val="both"/>
      </w:pPr>
      <w:r w:rsidRPr="00F34563">
        <w:t>W katalogu działań służących przeciwdziałaniu skutkom suszy propozycje budowy lub przebudowy urządzeń wodnych zostały ujęte m.in. w następujących działaniach:</w:t>
      </w:r>
    </w:p>
    <w:p w14:paraId="5D6E437D" w14:textId="74885FFA" w:rsidR="004C197D" w:rsidRPr="00F34563" w:rsidRDefault="004C197D" w:rsidP="003810FD">
      <w:pPr>
        <w:pStyle w:val="Tekstpodstawowy"/>
        <w:spacing w:before="1" w:line="360" w:lineRule="auto"/>
        <w:ind w:left="118" w:right="106"/>
        <w:jc w:val="both"/>
      </w:pPr>
      <w:r w:rsidRPr="00F34563">
        <w:t>4) realizacja przedsięwzięć zmierzających do zwiększania lub odtwarzania naturalnej retencji (w zakresie przebudowy urządzeń istniejących i budowy urządzeń wspomagających retencję naturalną) (działanie nr 4);</w:t>
      </w:r>
    </w:p>
    <w:p w14:paraId="6386A291" w14:textId="2867F9B5" w:rsidR="004C197D" w:rsidRPr="00F34563" w:rsidRDefault="004C197D" w:rsidP="003810FD">
      <w:pPr>
        <w:pStyle w:val="Tekstpodstawowy"/>
        <w:spacing w:before="1" w:line="360" w:lineRule="auto"/>
        <w:ind w:left="118" w:right="106"/>
        <w:jc w:val="both"/>
      </w:pPr>
      <w:r w:rsidRPr="00F34563">
        <w:t xml:space="preserve">5) </w:t>
      </w:r>
      <w:proofErr w:type="spellStart"/>
      <w:r w:rsidRPr="00F34563">
        <w:t>podpiętrzenie</w:t>
      </w:r>
      <w:proofErr w:type="spellEnd"/>
      <w:r w:rsidRPr="00F34563">
        <w:t xml:space="preserve"> wód jezior dla przeciwdziałania skutkom suszy (działanie nr 5);</w:t>
      </w:r>
    </w:p>
    <w:p w14:paraId="048601B8" w14:textId="030DE15B" w:rsidR="004C197D" w:rsidRPr="00F34563" w:rsidRDefault="004C197D" w:rsidP="003810FD">
      <w:pPr>
        <w:pStyle w:val="Tekstpodstawowy"/>
        <w:spacing w:before="1" w:line="360" w:lineRule="auto"/>
        <w:ind w:left="118" w:right="106"/>
        <w:jc w:val="both"/>
      </w:pPr>
      <w:r w:rsidRPr="00F34563">
        <w:t xml:space="preserve">Działalność objęta niniejszym wnioskiem w pełni realizuje założenia powyższych punktów PPSS. </w:t>
      </w:r>
    </w:p>
    <w:p w14:paraId="54F9F18B" w14:textId="77777777" w:rsidR="004C197D" w:rsidRPr="00F34563" w:rsidRDefault="004C197D" w:rsidP="003810FD">
      <w:pPr>
        <w:pStyle w:val="Tekstpodstawowy"/>
        <w:spacing w:before="1" w:line="360" w:lineRule="auto"/>
        <w:ind w:left="118" w:right="106"/>
        <w:jc w:val="both"/>
      </w:pPr>
    </w:p>
    <w:p w14:paraId="40D06524" w14:textId="77777777" w:rsidR="003B26EE" w:rsidRPr="00F34563" w:rsidRDefault="009D0428" w:rsidP="003810FD">
      <w:pPr>
        <w:pStyle w:val="Akapitzlist"/>
        <w:numPr>
          <w:ilvl w:val="0"/>
          <w:numId w:val="2"/>
        </w:numPr>
        <w:tabs>
          <w:tab w:val="left" w:pos="359"/>
        </w:tabs>
        <w:spacing w:line="472" w:lineRule="auto"/>
        <w:ind w:left="118" w:right="6511" w:firstLine="0"/>
        <w:jc w:val="both"/>
      </w:pPr>
      <w:r w:rsidRPr="00F34563">
        <w:rPr>
          <w:u w:val="single"/>
        </w:rPr>
        <w:t>programu</w:t>
      </w:r>
      <w:r w:rsidRPr="00F34563">
        <w:rPr>
          <w:spacing w:val="-13"/>
          <w:u w:val="single"/>
        </w:rPr>
        <w:t xml:space="preserve"> </w:t>
      </w:r>
      <w:r w:rsidRPr="00F34563">
        <w:rPr>
          <w:u w:val="single"/>
        </w:rPr>
        <w:t>ochrony</w:t>
      </w:r>
      <w:r w:rsidRPr="00F34563">
        <w:rPr>
          <w:spacing w:val="-10"/>
          <w:u w:val="single"/>
        </w:rPr>
        <w:t xml:space="preserve"> </w:t>
      </w:r>
      <w:r w:rsidRPr="00F34563">
        <w:rPr>
          <w:u w:val="single"/>
        </w:rPr>
        <w:t>wód</w:t>
      </w:r>
      <w:r w:rsidRPr="00F34563">
        <w:rPr>
          <w:spacing w:val="-13"/>
          <w:u w:val="single"/>
        </w:rPr>
        <w:t xml:space="preserve"> </w:t>
      </w:r>
      <w:r w:rsidRPr="00F34563">
        <w:rPr>
          <w:u w:val="single"/>
        </w:rPr>
        <w:t>morskich,</w:t>
      </w:r>
      <w:r w:rsidRPr="00F34563">
        <w:t xml:space="preserve"> Nie dotyczy.</w:t>
      </w:r>
    </w:p>
    <w:p w14:paraId="3D3DD2AD" w14:textId="77777777" w:rsidR="003B26EE" w:rsidRPr="00F34563" w:rsidRDefault="003B26EE" w:rsidP="003810FD">
      <w:pPr>
        <w:pStyle w:val="Tekstpodstawowy"/>
        <w:spacing w:before="6"/>
        <w:jc w:val="both"/>
      </w:pPr>
    </w:p>
    <w:p w14:paraId="07C80886" w14:textId="23F15933" w:rsidR="003B26EE" w:rsidRPr="00F34563" w:rsidRDefault="009D0428" w:rsidP="003810FD">
      <w:pPr>
        <w:pStyle w:val="Akapitzlist"/>
        <w:numPr>
          <w:ilvl w:val="0"/>
          <w:numId w:val="2"/>
        </w:numPr>
        <w:tabs>
          <w:tab w:val="left" w:pos="347"/>
        </w:tabs>
        <w:spacing w:line="472" w:lineRule="auto"/>
        <w:ind w:left="118" w:right="4380" w:firstLine="0"/>
        <w:jc w:val="both"/>
      </w:pPr>
      <w:r w:rsidRPr="00F34563">
        <w:rPr>
          <w:u w:val="single"/>
        </w:rPr>
        <w:lastRenderedPageBreak/>
        <w:t>krajowego</w:t>
      </w:r>
      <w:r w:rsidRPr="00F34563">
        <w:rPr>
          <w:spacing w:val="-9"/>
          <w:u w:val="single"/>
        </w:rPr>
        <w:t xml:space="preserve"> </w:t>
      </w:r>
      <w:r w:rsidRPr="00F34563">
        <w:rPr>
          <w:u w:val="single"/>
        </w:rPr>
        <w:t>programu</w:t>
      </w:r>
      <w:r w:rsidRPr="00F34563">
        <w:rPr>
          <w:spacing w:val="-9"/>
          <w:u w:val="single"/>
        </w:rPr>
        <w:t xml:space="preserve"> </w:t>
      </w:r>
      <w:r w:rsidRPr="00F34563">
        <w:rPr>
          <w:u w:val="single"/>
        </w:rPr>
        <w:t>oczyszczania</w:t>
      </w:r>
      <w:r w:rsidRPr="00F34563">
        <w:rPr>
          <w:spacing w:val="-9"/>
          <w:u w:val="single"/>
        </w:rPr>
        <w:t xml:space="preserve"> </w:t>
      </w:r>
      <w:r w:rsidRPr="00F34563">
        <w:rPr>
          <w:u w:val="single"/>
        </w:rPr>
        <w:t>ścieków</w:t>
      </w:r>
      <w:r w:rsidRPr="00F34563">
        <w:rPr>
          <w:spacing w:val="-10"/>
          <w:u w:val="single"/>
        </w:rPr>
        <w:t xml:space="preserve"> </w:t>
      </w:r>
      <w:r w:rsidRPr="00F34563">
        <w:rPr>
          <w:u w:val="single"/>
        </w:rPr>
        <w:t>komunalnych,</w:t>
      </w:r>
      <w:r w:rsidRPr="00F34563">
        <w:t xml:space="preserve"> </w:t>
      </w:r>
    </w:p>
    <w:p w14:paraId="23724B24" w14:textId="1D424071" w:rsidR="006F6178" w:rsidRPr="00F34563" w:rsidRDefault="006F6178" w:rsidP="00A24D43">
      <w:pPr>
        <w:spacing w:after="120" w:line="360" w:lineRule="auto"/>
        <w:ind w:left="118"/>
        <w:contextualSpacing/>
        <w:jc w:val="both"/>
      </w:pPr>
      <w:r w:rsidRPr="00F34563">
        <w:t xml:space="preserve">Pierwszy krajowy program oczyszczania ścieków komunalnych – KPOŚK 2003, zwany dalej Programem, został zatwierdzony przez Radę Ministrów w dniu 16 grudnia 2003 r.                         </w:t>
      </w:r>
    </w:p>
    <w:p w14:paraId="74B5B889" w14:textId="7D5D64E7" w:rsidR="006F6178" w:rsidRPr="00F34563" w:rsidRDefault="006F6178" w:rsidP="00A24D43">
      <w:pPr>
        <w:spacing w:line="360" w:lineRule="auto"/>
        <w:ind w:left="118"/>
        <w:contextualSpacing/>
        <w:jc w:val="both"/>
      </w:pPr>
      <w:r w:rsidRPr="00F34563">
        <w:t xml:space="preserve">W Programie tym zamieszczono wykaz aglomeracji o RLM nie mniejszej niż 2000 wraz z jednoczesnym wykazem niezbędnych przedsięwzięć, jakie należy przeprowadzić w tych aglomeracjach w zakresie budowy, rozbudowy i/lub modernizacji oczyszczalni ścieków komunalnych oraz budowy i modernizacji zbiorczych systemów kanalizacyjnych, w terminie do końca 2015 r. Realizację całego KPOŚK 2003 podzielono na cztery horyzonty czasowe, tj. lata: 2003–2005, 2006–2010, 2011–2013 oraz 2014–2015. </w:t>
      </w:r>
    </w:p>
    <w:p w14:paraId="7A755481" w14:textId="77777777" w:rsidR="006F6178" w:rsidRPr="00F34563" w:rsidRDefault="006F6178" w:rsidP="00A24D43">
      <w:pPr>
        <w:spacing w:line="360" w:lineRule="auto"/>
        <w:ind w:left="118"/>
        <w:contextualSpacing/>
        <w:jc w:val="both"/>
      </w:pPr>
      <w:r w:rsidRPr="00F34563">
        <w:t xml:space="preserve">W 2016 r. wydana została V edycja </w:t>
      </w:r>
      <w:proofErr w:type="spellStart"/>
      <w:r w:rsidRPr="00F34563">
        <w:t>aKPOŚK</w:t>
      </w:r>
      <w:proofErr w:type="spellEnd"/>
      <w:r w:rsidRPr="00F34563">
        <w:t xml:space="preserve"> uwzględniająca planowane i  wykonane  modernizacje oczyszczalni ścieków w aglomeracji. </w:t>
      </w:r>
    </w:p>
    <w:p w14:paraId="0237D912" w14:textId="77777777" w:rsidR="006F6178" w:rsidRPr="00F34563" w:rsidRDefault="006F6178" w:rsidP="00A24D43">
      <w:pPr>
        <w:spacing w:line="360" w:lineRule="auto"/>
        <w:ind w:left="118"/>
        <w:contextualSpacing/>
        <w:jc w:val="both"/>
      </w:pPr>
      <w:r w:rsidRPr="00F34563">
        <w:t>W dniu 15 maja 2023 r. została ogłoszona VI aktualizacja Krajowego programu oczyszczania ścieków komunalnych (Obwieszczenie Ministra Infrastruktury z dnia 17 marca 2023 r. w sprawie ogłoszenia aktualizacji krajowego programu oczyszczania ścieków komunalnych (M.P.2023.503)).</w:t>
      </w:r>
    </w:p>
    <w:p w14:paraId="338F32EC" w14:textId="77777777" w:rsidR="006F6178" w:rsidRPr="00F34563" w:rsidRDefault="006F6178" w:rsidP="00A24D43">
      <w:pPr>
        <w:spacing w:line="360" w:lineRule="auto"/>
        <w:ind w:left="118"/>
        <w:contextualSpacing/>
        <w:jc w:val="both"/>
      </w:pPr>
      <w:r w:rsidRPr="00F34563">
        <w:t xml:space="preserve">Dokument  stanowi szóstą aktualizację Krajowego programu oczyszczania ścieków komunalnych, którego zakres określa art. 88 ustawy − Prawo wodne. </w:t>
      </w:r>
      <w:proofErr w:type="spellStart"/>
      <w:r w:rsidRPr="00F34563">
        <w:t>aKPOŚK</w:t>
      </w:r>
      <w:proofErr w:type="spellEnd"/>
      <w:r w:rsidRPr="00F34563">
        <w:t xml:space="preserve"> 2022 zawiera wykaz wszystkich  aglomeracji wyznaczonych  aktem prawa miejscowego  w  okresie  opracowywania dokumentu oraz wykaz planowanych inwestycji w zakresie wyposażenia aglomeracji o RLM ≥ 2 000 w systemy kanalizacji zbiorczej oraz oczyszczalnie ścieków w  okresie  od marca 2021 r. do dnia 31 grudnia 2027 r.</w:t>
      </w:r>
    </w:p>
    <w:p w14:paraId="17A16819" w14:textId="77777777" w:rsidR="006F6178" w:rsidRPr="00F34563" w:rsidRDefault="006F6178" w:rsidP="00A24D43">
      <w:pPr>
        <w:spacing w:line="360" w:lineRule="auto"/>
        <w:ind w:left="118"/>
        <w:contextualSpacing/>
        <w:jc w:val="both"/>
      </w:pPr>
      <w:r w:rsidRPr="00F34563">
        <w:t>Wykaz inwestycji planowanych po 2015 r. wynika z dalszych niezbędnych potrzeb zgłaszanych przez samorządy w celu zakończenia inwestycji i wypełnienia wymogów dyrektywy 91/271/EWG, uwzględniając jednocześnie nową perspektywę finansową Unii Europejskiej  na lata 2021-2027 (lub wynikającą z Umowy Partnerstwa). Biorąc jednak pod uwagę spójność dokumentów planistycznych wszystkie planowane inwestycje powinny zostać zrealizowane w perspektywie do 2027 r., to znaczy do zakończenia kolejnego cyklu realizacji planów gospodarowania wodami.</w:t>
      </w:r>
    </w:p>
    <w:p w14:paraId="45306B79" w14:textId="4D3EF98F" w:rsidR="006F6178" w:rsidRPr="00F34563" w:rsidRDefault="006F6178" w:rsidP="00A24D43">
      <w:pPr>
        <w:spacing w:line="360" w:lineRule="auto"/>
        <w:ind w:left="117"/>
        <w:contextualSpacing/>
        <w:jc w:val="both"/>
      </w:pPr>
      <w:r w:rsidRPr="00F34563">
        <w:t>Operat wodnoprawny nie dotyczy wprowadzania ścieków do oczyszczalni ścieków w aglomeracji przez co zapisy krajowego programu oczyszczania ścieków komunalnych nie mają odniesienia do planowanej działalności i nie stoją z nią w sprzeczności.</w:t>
      </w:r>
    </w:p>
    <w:p w14:paraId="159080FB" w14:textId="77777777" w:rsidR="003B26EE" w:rsidRPr="00F34563" w:rsidRDefault="003B26EE" w:rsidP="003810FD">
      <w:pPr>
        <w:pStyle w:val="Tekstpodstawowy"/>
        <w:spacing w:before="7"/>
        <w:jc w:val="both"/>
      </w:pPr>
    </w:p>
    <w:p w14:paraId="63B0E8EF" w14:textId="77777777" w:rsidR="003B26EE" w:rsidRPr="00F34563" w:rsidRDefault="009D0428" w:rsidP="003810FD">
      <w:pPr>
        <w:pStyle w:val="Akapitzlist"/>
        <w:numPr>
          <w:ilvl w:val="0"/>
          <w:numId w:val="2"/>
        </w:numPr>
        <w:tabs>
          <w:tab w:val="left" w:pos="323"/>
        </w:tabs>
        <w:ind w:left="322" w:hanging="205"/>
        <w:jc w:val="both"/>
        <w:rPr>
          <w:u w:val="single"/>
        </w:rPr>
      </w:pPr>
      <w:r w:rsidRPr="00F34563">
        <w:rPr>
          <w:u w:val="single"/>
        </w:rPr>
        <w:t>planu</w:t>
      </w:r>
      <w:r w:rsidRPr="00F34563">
        <w:rPr>
          <w:spacing w:val="-9"/>
          <w:u w:val="single"/>
        </w:rPr>
        <w:t xml:space="preserve"> </w:t>
      </w:r>
      <w:r w:rsidRPr="00F34563">
        <w:rPr>
          <w:u w:val="single"/>
        </w:rPr>
        <w:t>lub</w:t>
      </w:r>
      <w:r w:rsidRPr="00F34563">
        <w:rPr>
          <w:spacing w:val="-6"/>
          <w:u w:val="single"/>
        </w:rPr>
        <w:t xml:space="preserve"> </w:t>
      </w:r>
      <w:r w:rsidRPr="00F34563">
        <w:rPr>
          <w:u w:val="single"/>
        </w:rPr>
        <w:t>programu</w:t>
      </w:r>
      <w:r w:rsidRPr="00F34563">
        <w:rPr>
          <w:spacing w:val="-7"/>
          <w:u w:val="single"/>
        </w:rPr>
        <w:t xml:space="preserve"> </w:t>
      </w:r>
      <w:r w:rsidRPr="00F34563">
        <w:rPr>
          <w:u w:val="single"/>
        </w:rPr>
        <w:t>rozwoju</w:t>
      </w:r>
      <w:r w:rsidRPr="00F34563">
        <w:rPr>
          <w:spacing w:val="-5"/>
          <w:u w:val="single"/>
        </w:rPr>
        <w:t xml:space="preserve"> </w:t>
      </w:r>
      <w:r w:rsidRPr="00F34563">
        <w:rPr>
          <w:u w:val="single"/>
        </w:rPr>
        <w:t>śródlądowych</w:t>
      </w:r>
      <w:r w:rsidRPr="00F34563">
        <w:rPr>
          <w:spacing w:val="-4"/>
          <w:u w:val="single"/>
        </w:rPr>
        <w:t xml:space="preserve"> </w:t>
      </w:r>
      <w:r w:rsidRPr="00F34563">
        <w:rPr>
          <w:u w:val="single"/>
        </w:rPr>
        <w:t>dróg</w:t>
      </w:r>
      <w:r w:rsidRPr="00F34563">
        <w:rPr>
          <w:spacing w:val="-4"/>
          <w:u w:val="single"/>
        </w:rPr>
        <w:t xml:space="preserve"> </w:t>
      </w:r>
      <w:r w:rsidRPr="00F34563">
        <w:rPr>
          <w:u w:val="single"/>
        </w:rPr>
        <w:t>wodnych</w:t>
      </w:r>
      <w:r w:rsidRPr="00F34563">
        <w:rPr>
          <w:spacing w:val="-4"/>
          <w:u w:val="single"/>
        </w:rPr>
        <w:t xml:space="preserve"> </w:t>
      </w:r>
      <w:r w:rsidRPr="00F34563">
        <w:rPr>
          <w:u w:val="single"/>
        </w:rPr>
        <w:t>o</w:t>
      </w:r>
      <w:r w:rsidRPr="00F34563">
        <w:rPr>
          <w:spacing w:val="-6"/>
          <w:u w:val="single"/>
        </w:rPr>
        <w:t xml:space="preserve"> </w:t>
      </w:r>
      <w:r w:rsidRPr="00F34563">
        <w:rPr>
          <w:u w:val="single"/>
        </w:rPr>
        <w:t>szczególnym</w:t>
      </w:r>
      <w:r w:rsidRPr="00F34563">
        <w:rPr>
          <w:spacing w:val="-4"/>
          <w:u w:val="single"/>
        </w:rPr>
        <w:t xml:space="preserve"> </w:t>
      </w:r>
      <w:r w:rsidRPr="00F34563">
        <w:rPr>
          <w:u w:val="single"/>
        </w:rPr>
        <w:t>znaczeniu</w:t>
      </w:r>
      <w:r w:rsidRPr="00F34563">
        <w:rPr>
          <w:spacing w:val="-6"/>
          <w:u w:val="single"/>
        </w:rPr>
        <w:t xml:space="preserve"> </w:t>
      </w:r>
      <w:r w:rsidRPr="00F34563">
        <w:rPr>
          <w:spacing w:val="-2"/>
          <w:u w:val="single"/>
        </w:rPr>
        <w:t>transportowym;</w:t>
      </w:r>
    </w:p>
    <w:p w14:paraId="14E50B2B" w14:textId="77777777" w:rsidR="003B26EE" w:rsidRPr="00F34563" w:rsidRDefault="003B26EE" w:rsidP="003810FD">
      <w:pPr>
        <w:pStyle w:val="Tekstpodstawowy"/>
        <w:spacing w:before="5"/>
        <w:jc w:val="both"/>
      </w:pPr>
    </w:p>
    <w:p w14:paraId="45A4BC8B" w14:textId="63278C11" w:rsidR="00FE5FFC" w:rsidRDefault="009D0428" w:rsidP="00E11D56">
      <w:pPr>
        <w:pStyle w:val="Tekstpodstawowy"/>
        <w:spacing w:line="362" w:lineRule="auto"/>
        <w:ind w:left="118" w:right="109"/>
        <w:jc w:val="both"/>
        <w:rPr>
          <w:spacing w:val="-2"/>
        </w:rPr>
      </w:pPr>
      <w:r w:rsidRPr="00F34563">
        <w:t xml:space="preserve">Nie dotyczy. Inwestycja znajduje się poza obrębem śródlądowych dróg wodnych o szczególnym znaczeniu </w:t>
      </w:r>
      <w:r w:rsidRPr="00F34563">
        <w:rPr>
          <w:spacing w:val="-2"/>
        </w:rPr>
        <w:t>transportowym.</w:t>
      </w:r>
    </w:p>
    <w:p w14:paraId="185E740E" w14:textId="77777777" w:rsidR="00A24D43" w:rsidRPr="00F34563" w:rsidRDefault="00A24D43" w:rsidP="00E11D56">
      <w:pPr>
        <w:pStyle w:val="Tekstpodstawowy"/>
        <w:spacing w:line="362" w:lineRule="auto"/>
        <w:ind w:left="118" w:right="109"/>
        <w:jc w:val="both"/>
        <w:rPr>
          <w:spacing w:val="-2"/>
        </w:rPr>
      </w:pPr>
    </w:p>
    <w:p w14:paraId="4CD33B3A" w14:textId="77777777" w:rsidR="003B26EE" w:rsidRPr="00F34563" w:rsidRDefault="003B26EE" w:rsidP="003810FD">
      <w:pPr>
        <w:pStyle w:val="Tekstpodstawowy"/>
        <w:spacing w:before="6"/>
        <w:jc w:val="both"/>
      </w:pPr>
    </w:p>
    <w:p w14:paraId="5E93EB39" w14:textId="77777777" w:rsidR="003B26EE" w:rsidRPr="00F34563" w:rsidRDefault="009D0428" w:rsidP="00E11D56">
      <w:pPr>
        <w:pStyle w:val="Nagwek1"/>
        <w:numPr>
          <w:ilvl w:val="0"/>
          <w:numId w:val="18"/>
        </w:numPr>
        <w:tabs>
          <w:tab w:val="left" w:pos="479"/>
        </w:tabs>
        <w:spacing w:line="276" w:lineRule="auto"/>
        <w:ind w:left="119" w:firstLine="0"/>
        <w:jc w:val="both"/>
      </w:pPr>
      <w:bookmarkStart w:id="66" w:name="_bookmark16"/>
      <w:bookmarkStart w:id="67" w:name="_Toc149549693"/>
      <w:bookmarkEnd w:id="66"/>
      <w:r w:rsidRPr="00F34563">
        <w:t>OKREŚLENIE WPŁYWU PLANOWANYCH DO WYKONANIA ROBÓT WODNYCH LUB KORZYSTANIA Z</w:t>
      </w:r>
      <w:r w:rsidRPr="00F34563">
        <w:rPr>
          <w:spacing w:val="-1"/>
        </w:rPr>
        <w:t xml:space="preserve"> </w:t>
      </w:r>
      <w:r w:rsidRPr="00F34563">
        <w:t>WÓD</w:t>
      </w:r>
      <w:r w:rsidRPr="00F34563">
        <w:rPr>
          <w:spacing w:val="-3"/>
        </w:rPr>
        <w:t xml:space="preserve"> </w:t>
      </w:r>
      <w:r w:rsidRPr="00F34563">
        <w:t>NA WODY POWIERZCHNIOWE ORAZ WODY</w:t>
      </w:r>
      <w:r w:rsidRPr="00F34563">
        <w:rPr>
          <w:spacing w:val="-3"/>
        </w:rPr>
        <w:t xml:space="preserve"> </w:t>
      </w:r>
      <w:r w:rsidRPr="00F34563">
        <w:t>PODZIEMNE, W SZCZEGÓLNOŚCI</w:t>
      </w:r>
      <w:r w:rsidRPr="00F34563">
        <w:rPr>
          <w:spacing w:val="-4"/>
        </w:rPr>
        <w:t xml:space="preserve"> </w:t>
      </w:r>
      <w:r w:rsidRPr="00F34563">
        <w:t>NA</w:t>
      </w:r>
      <w:r w:rsidRPr="00F34563">
        <w:rPr>
          <w:spacing w:val="-8"/>
        </w:rPr>
        <w:t xml:space="preserve"> </w:t>
      </w:r>
      <w:r w:rsidRPr="00F34563">
        <w:t>STAN</w:t>
      </w:r>
      <w:r w:rsidRPr="00F34563">
        <w:rPr>
          <w:spacing w:val="-5"/>
        </w:rPr>
        <w:t xml:space="preserve"> </w:t>
      </w:r>
      <w:r w:rsidRPr="00F34563">
        <w:t>TYCH</w:t>
      </w:r>
      <w:r w:rsidRPr="00F34563">
        <w:rPr>
          <w:spacing w:val="-3"/>
        </w:rPr>
        <w:t xml:space="preserve"> </w:t>
      </w:r>
      <w:r w:rsidRPr="00F34563">
        <w:t>WÓD</w:t>
      </w:r>
      <w:r w:rsidRPr="00F34563">
        <w:rPr>
          <w:spacing w:val="-5"/>
        </w:rPr>
        <w:t xml:space="preserve"> </w:t>
      </w:r>
      <w:r w:rsidRPr="00F34563">
        <w:t>I</w:t>
      </w:r>
      <w:r w:rsidRPr="00F34563">
        <w:rPr>
          <w:spacing w:val="-4"/>
        </w:rPr>
        <w:t xml:space="preserve"> </w:t>
      </w:r>
      <w:r w:rsidRPr="00F34563">
        <w:t>REALIZACJĘ</w:t>
      </w:r>
      <w:r w:rsidRPr="00F34563">
        <w:rPr>
          <w:spacing w:val="-5"/>
        </w:rPr>
        <w:t xml:space="preserve"> </w:t>
      </w:r>
      <w:r w:rsidRPr="00F34563">
        <w:t>CELÓW</w:t>
      </w:r>
      <w:r w:rsidRPr="00F34563">
        <w:rPr>
          <w:spacing w:val="-4"/>
        </w:rPr>
        <w:t xml:space="preserve"> </w:t>
      </w:r>
      <w:r w:rsidRPr="00F34563">
        <w:t>ŚRODOWISKOWYCH DLA NICH OKREŚLONYCH.</w:t>
      </w:r>
      <w:bookmarkEnd w:id="67"/>
    </w:p>
    <w:p w14:paraId="328F761F" w14:textId="39D7DF3F" w:rsidR="00910AF3" w:rsidRPr="00F34563" w:rsidRDefault="00910AF3" w:rsidP="00910AF3">
      <w:pPr>
        <w:pStyle w:val="Tekstpodstawowy"/>
        <w:spacing w:before="121" w:line="360" w:lineRule="auto"/>
        <w:ind w:left="118" w:right="104"/>
        <w:jc w:val="both"/>
      </w:pPr>
      <w:r w:rsidRPr="00F34563">
        <w:t xml:space="preserve">Ocenia się, że niniejsze przedsięwzięcie nie narusza w żadnym stopniu ustaleń Planu Gospodarowania Wodami, ani wymogów Ramowej Dyrektywy Wodnej. Realizacja przedmiotowej inwestycji nie spowoduje </w:t>
      </w:r>
      <w:r w:rsidRPr="00F34563">
        <w:lastRenderedPageBreak/>
        <w:t xml:space="preserve">pogorszenia stanu wód. Planowane prace nie wpłyną negatywnie również na JCWP i </w:t>
      </w:r>
      <w:proofErr w:type="spellStart"/>
      <w:r w:rsidRPr="00F34563">
        <w:t>JCWPd</w:t>
      </w:r>
      <w:proofErr w:type="spellEnd"/>
      <w:r w:rsidRPr="00F34563">
        <w:t>, a wręcz odwrotnie – prowadzić będą do poprawy retencyjności jeziora Maleszewo oraz do poprawy stanu biologicznego i częściowo morfologicznego JCWP.</w:t>
      </w:r>
    </w:p>
    <w:p w14:paraId="33EFEA04" w14:textId="16C95391" w:rsidR="007054E5" w:rsidRPr="00F34563" w:rsidRDefault="00910AF3" w:rsidP="00910AF3">
      <w:pPr>
        <w:pStyle w:val="Tekstpodstawowy"/>
        <w:spacing w:before="121" w:line="360" w:lineRule="auto"/>
        <w:ind w:left="118" w:right="104"/>
        <w:jc w:val="both"/>
      </w:pPr>
      <w:r w:rsidRPr="00F34563">
        <w:t>Realizacja planowanych do przeprowadzenia robót w wodach w żaden sposób nie wpłynie negatywnie na wody podziemne lub powierzchniowe ani na wyznaczone dla nich cele. Bystrza żwirowo-kamienne są prostymi konstrukcjami inżynierskimi, typowymi dla swojej branży. Ich wykorzystanie nie powoduje emisji zanieczyszczeń ani innych negatywnych oddziaływań na wody. Materiał, z którego są wykonane jest neutralny pod względem chemicznym dla otoczenia, nie wchodzi także w reakcję z wodą, przez co nie stanowi zagrożenia dla wód powierzchniowych ani wód podziemnych.</w:t>
      </w:r>
    </w:p>
    <w:p w14:paraId="54500805" w14:textId="77777777" w:rsidR="00910AF3" w:rsidRPr="00F34563" w:rsidRDefault="00910AF3" w:rsidP="00910AF3">
      <w:pPr>
        <w:pStyle w:val="Tekstpodstawowy"/>
        <w:spacing w:before="121" w:line="360" w:lineRule="auto"/>
        <w:ind w:left="118" w:right="104"/>
        <w:jc w:val="both"/>
      </w:pPr>
    </w:p>
    <w:p w14:paraId="6B72B73E" w14:textId="173177E8" w:rsidR="003B26EE" w:rsidRPr="00F34563" w:rsidRDefault="009D0428" w:rsidP="00E11D56">
      <w:pPr>
        <w:pStyle w:val="Nagwek1"/>
        <w:numPr>
          <w:ilvl w:val="0"/>
          <w:numId w:val="18"/>
        </w:numPr>
        <w:tabs>
          <w:tab w:val="left" w:pos="479"/>
        </w:tabs>
        <w:spacing w:line="276" w:lineRule="auto"/>
        <w:ind w:left="119" w:firstLine="0"/>
        <w:jc w:val="both"/>
      </w:pPr>
      <w:bookmarkStart w:id="68" w:name="_bookmark17"/>
      <w:bookmarkStart w:id="69" w:name="_Toc149549694"/>
      <w:bookmarkEnd w:id="68"/>
      <w:r w:rsidRPr="00F34563">
        <w:t>WIELKOŚĆ</w:t>
      </w:r>
      <w:r w:rsidRPr="00F34563">
        <w:rPr>
          <w:spacing w:val="-7"/>
        </w:rPr>
        <w:t xml:space="preserve"> </w:t>
      </w:r>
      <w:r w:rsidRPr="00F34563">
        <w:t>PRZEPŁYWU</w:t>
      </w:r>
      <w:r w:rsidRPr="00F34563">
        <w:rPr>
          <w:spacing w:val="-6"/>
        </w:rPr>
        <w:t xml:space="preserve"> </w:t>
      </w:r>
      <w:r w:rsidRPr="00F34563">
        <w:t>NIENARUSZALNEGO,</w:t>
      </w:r>
      <w:r w:rsidRPr="00F34563">
        <w:rPr>
          <w:spacing w:val="-8"/>
        </w:rPr>
        <w:t xml:space="preserve"> </w:t>
      </w:r>
      <w:r w:rsidRPr="00F34563">
        <w:t>SPOSÓB</w:t>
      </w:r>
      <w:r w:rsidRPr="00F34563">
        <w:rPr>
          <w:spacing w:val="-6"/>
        </w:rPr>
        <w:t xml:space="preserve"> </w:t>
      </w:r>
      <w:r w:rsidRPr="00F34563">
        <w:t>JEGO</w:t>
      </w:r>
      <w:r w:rsidRPr="00F34563">
        <w:rPr>
          <w:spacing w:val="-7"/>
        </w:rPr>
        <w:t xml:space="preserve"> </w:t>
      </w:r>
      <w:r w:rsidRPr="00F34563">
        <w:t>OBLICZANIA</w:t>
      </w:r>
      <w:r w:rsidRPr="00F34563">
        <w:rPr>
          <w:spacing w:val="-5"/>
        </w:rPr>
        <w:t xml:space="preserve"> </w:t>
      </w:r>
      <w:r w:rsidRPr="00F34563">
        <w:t>ORAZ ODCZYTYWANIA JEGO WARTOŚCI W MIEJSCU KORZYSTANIA Z WÓD.</w:t>
      </w:r>
      <w:bookmarkEnd w:id="69"/>
    </w:p>
    <w:p w14:paraId="2AECBD7C" w14:textId="77777777" w:rsidR="003B26EE" w:rsidRPr="00F34563" w:rsidRDefault="009D0428" w:rsidP="00975529">
      <w:pPr>
        <w:pStyle w:val="Tekstpodstawowy"/>
        <w:spacing w:before="120" w:line="360" w:lineRule="auto"/>
        <w:ind w:left="118"/>
        <w:jc w:val="both"/>
      </w:pPr>
      <w:r w:rsidRPr="00F34563">
        <w:t>Nie</w:t>
      </w:r>
      <w:r w:rsidRPr="00F34563">
        <w:rPr>
          <w:spacing w:val="-9"/>
        </w:rPr>
        <w:t xml:space="preserve"> </w:t>
      </w:r>
      <w:r w:rsidRPr="00F34563">
        <w:t>dotyczy.</w:t>
      </w:r>
      <w:r w:rsidRPr="00F34563">
        <w:rPr>
          <w:spacing w:val="-6"/>
        </w:rPr>
        <w:t xml:space="preserve"> </w:t>
      </w:r>
      <w:r w:rsidRPr="00F34563">
        <w:t>Przedsięwzięcie</w:t>
      </w:r>
      <w:r w:rsidRPr="00F34563">
        <w:rPr>
          <w:spacing w:val="-6"/>
        </w:rPr>
        <w:t xml:space="preserve"> </w:t>
      </w:r>
      <w:r w:rsidRPr="00F34563">
        <w:t>nie</w:t>
      </w:r>
      <w:r w:rsidRPr="00F34563">
        <w:rPr>
          <w:spacing w:val="-7"/>
        </w:rPr>
        <w:t xml:space="preserve"> </w:t>
      </w:r>
      <w:r w:rsidRPr="00F34563">
        <w:t>obejmuje</w:t>
      </w:r>
      <w:r w:rsidRPr="00F34563">
        <w:rPr>
          <w:spacing w:val="-4"/>
        </w:rPr>
        <w:t xml:space="preserve"> </w:t>
      </w:r>
      <w:r w:rsidRPr="00F34563">
        <w:t>obiektów</w:t>
      </w:r>
      <w:r w:rsidRPr="00F34563">
        <w:rPr>
          <w:spacing w:val="-8"/>
        </w:rPr>
        <w:t xml:space="preserve"> </w:t>
      </w:r>
      <w:r w:rsidRPr="00F34563">
        <w:t>umożliwiających</w:t>
      </w:r>
      <w:r w:rsidRPr="00F34563">
        <w:rPr>
          <w:spacing w:val="-6"/>
        </w:rPr>
        <w:t xml:space="preserve"> </w:t>
      </w:r>
      <w:r w:rsidRPr="00F34563">
        <w:t>regulację</w:t>
      </w:r>
      <w:r w:rsidRPr="00F34563">
        <w:rPr>
          <w:spacing w:val="-6"/>
        </w:rPr>
        <w:t xml:space="preserve"> </w:t>
      </w:r>
      <w:r w:rsidRPr="00F34563">
        <w:t>przepływu</w:t>
      </w:r>
      <w:r w:rsidRPr="00F34563">
        <w:rPr>
          <w:spacing w:val="-6"/>
        </w:rPr>
        <w:t xml:space="preserve"> </w:t>
      </w:r>
      <w:r w:rsidRPr="00F34563">
        <w:rPr>
          <w:spacing w:val="-4"/>
        </w:rPr>
        <w:t>wód.</w:t>
      </w:r>
    </w:p>
    <w:p w14:paraId="3EB1B119" w14:textId="5A1FDF6A" w:rsidR="00975529" w:rsidRPr="00F34563" w:rsidRDefault="00975529" w:rsidP="00975529">
      <w:pPr>
        <w:spacing w:line="360" w:lineRule="auto"/>
        <w:ind w:left="118"/>
        <w:contextualSpacing/>
        <w:jc w:val="both"/>
      </w:pPr>
      <w:r w:rsidRPr="00F34563">
        <w:t>Zakres operatu wodnoprawnego nie dotyczy działań ani korzystania z wód, które w jakikolwiek sposób może oddziaływać na wielkość przepływu nienaruszalnego w przedmiotowej lokalizacji. Technologia wykonania bystrz</w:t>
      </w:r>
      <w:r w:rsidR="009F1F75" w:rsidRPr="00F34563">
        <w:t>a</w:t>
      </w:r>
      <w:r w:rsidRPr="00F34563">
        <w:t xml:space="preserve"> to luźny nasyp zagęszczany w wodzie gwarantujący swobodny przepływ również dla przepływu nienaruszalnego</w:t>
      </w:r>
      <w:r w:rsidR="009F1F75" w:rsidRPr="00F34563">
        <w:t>.</w:t>
      </w:r>
      <w:r w:rsidR="00995D2A" w:rsidRPr="00F34563">
        <w:t xml:space="preserve"> </w:t>
      </w:r>
    </w:p>
    <w:p w14:paraId="4F6D1EAB" w14:textId="7344D9D4" w:rsidR="006F6178" w:rsidRDefault="006F6178" w:rsidP="006F6178">
      <w:pPr>
        <w:pStyle w:val="Default"/>
        <w:spacing w:after="120" w:line="360" w:lineRule="auto"/>
        <w:ind w:left="118"/>
        <w:jc w:val="both"/>
        <w:rPr>
          <w:color w:val="auto"/>
          <w:sz w:val="22"/>
          <w:szCs w:val="22"/>
        </w:rPr>
      </w:pPr>
      <w:r w:rsidRPr="00F34563">
        <w:rPr>
          <w:color w:val="auto"/>
          <w:sz w:val="22"/>
          <w:szCs w:val="22"/>
        </w:rPr>
        <w:t>Dodatkowo, usługa polega na odprowadzeniu wód opadowych lub roztopowych z obszaru zlewni ciążącej do przedmiotowego wylotu. Nie przewiduje się takiego rodzaju korzystania z wód, które miałoby wpływ na przepływ nienaruszalny w odbiorniku. Dodatkowo brak jest uzasadniania do wyznaczania takiej wartości dla urządzeń wodnych odprowadzających wody opadowe lub roztopowe. Niniejszy operat nie dotyczy poboru ani piętrzenia wody. Działania objęte przedmiotowym opracowaniem nie spowodują więc zmniejszenia objętości przepływu wody w rzece i nie generują wpływu na przepływ nienaruszalny.</w:t>
      </w:r>
    </w:p>
    <w:p w14:paraId="3F5A2178" w14:textId="77777777" w:rsidR="00D83621" w:rsidRDefault="00D83621" w:rsidP="006F6178">
      <w:pPr>
        <w:pStyle w:val="Default"/>
        <w:spacing w:after="120" w:line="360" w:lineRule="auto"/>
        <w:ind w:left="118"/>
        <w:jc w:val="both"/>
        <w:rPr>
          <w:color w:val="auto"/>
          <w:sz w:val="22"/>
          <w:szCs w:val="22"/>
        </w:rPr>
      </w:pPr>
    </w:p>
    <w:p w14:paraId="41F9E35D" w14:textId="77777777" w:rsidR="00D83621" w:rsidRDefault="00D83621" w:rsidP="006F6178">
      <w:pPr>
        <w:pStyle w:val="Default"/>
        <w:spacing w:after="120" w:line="360" w:lineRule="auto"/>
        <w:ind w:left="118"/>
        <w:jc w:val="both"/>
        <w:rPr>
          <w:color w:val="auto"/>
          <w:sz w:val="22"/>
          <w:szCs w:val="22"/>
        </w:rPr>
      </w:pPr>
    </w:p>
    <w:p w14:paraId="382207D7" w14:textId="4F35E9FC" w:rsidR="00901A2C" w:rsidRPr="00F34563" w:rsidRDefault="009D0428" w:rsidP="00901A2C">
      <w:pPr>
        <w:pStyle w:val="Nagwek1"/>
        <w:numPr>
          <w:ilvl w:val="0"/>
          <w:numId w:val="18"/>
        </w:numPr>
        <w:tabs>
          <w:tab w:val="left" w:pos="479"/>
        </w:tabs>
        <w:spacing w:line="360" w:lineRule="auto"/>
        <w:ind w:left="119" w:firstLine="0"/>
        <w:jc w:val="both"/>
      </w:pPr>
      <w:bookmarkStart w:id="70" w:name="_bookmark18"/>
      <w:bookmarkStart w:id="71" w:name="_Toc149549695"/>
      <w:bookmarkEnd w:id="70"/>
      <w:r w:rsidRPr="00F34563">
        <w:t>WIELKOŚĆ</w:t>
      </w:r>
      <w:r w:rsidRPr="00F34563">
        <w:rPr>
          <w:spacing w:val="-11"/>
        </w:rPr>
        <w:t xml:space="preserve"> </w:t>
      </w:r>
      <w:r w:rsidRPr="00F34563">
        <w:t>ŚREDNIEGO</w:t>
      </w:r>
      <w:r w:rsidRPr="00F34563">
        <w:rPr>
          <w:spacing w:val="-6"/>
        </w:rPr>
        <w:t xml:space="preserve"> </w:t>
      </w:r>
      <w:r w:rsidRPr="00F34563">
        <w:t>NISKIEGO</w:t>
      </w:r>
      <w:r w:rsidRPr="00F34563">
        <w:rPr>
          <w:spacing w:val="-7"/>
        </w:rPr>
        <w:t xml:space="preserve"> </w:t>
      </w:r>
      <w:r w:rsidRPr="00F34563">
        <w:t>PRZEPŁYWU</w:t>
      </w:r>
      <w:r w:rsidRPr="00F34563">
        <w:rPr>
          <w:spacing w:val="-8"/>
        </w:rPr>
        <w:t xml:space="preserve"> </w:t>
      </w:r>
      <w:r w:rsidRPr="00F34563">
        <w:t>Z</w:t>
      </w:r>
      <w:r w:rsidRPr="00F34563">
        <w:rPr>
          <w:spacing w:val="-7"/>
        </w:rPr>
        <w:t xml:space="preserve"> </w:t>
      </w:r>
      <w:r w:rsidRPr="00F34563">
        <w:t>WIELOLECIA</w:t>
      </w:r>
      <w:r w:rsidRPr="00F34563">
        <w:rPr>
          <w:spacing w:val="-7"/>
        </w:rPr>
        <w:t xml:space="preserve"> </w:t>
      </w:r>
      <w:r w:rsidRPr="00F34563">
        <w:rPr>
          <w:spacing w:val="-2"/>
        </w:rPr>
        <w:t>(SNQ)</w:t>
      </w:r>
      <w:bookmarkStart w:id="72" w:name="_bookmark19"/>
      <w:bookmarkEnd w:id="71"/>
      <w:bookmarkEnd w:id="72"/>
    </w:p>
    <w:p w14:paraId="2D642902" w14:textId="77777777" w:rsidR="00901A2C" w:rsidRPr="00F34563" w:rsidRDefault="00901A2C" w:rsidP="00901A2C"/>
    <w:p w14:paraId="3B93C55E" w14:textId="145DE320" w:rsidR="00901A2C" w:rsidRPr="00F34563" w:rsidRDefault="00901A2C" w:rsidP="00901A2C">
      <w:pPr>
        <w:pStyle w:val="Nagwek2"/>
        <w:spacing w:after="120"/>
        <w:ind w:left="811" w:hanging="335"/>
      </w:pPr>
      <w:bookmarkStart w:id="73" w:name="_Toc149549696"/>
      <w:r w:rsidRPr="00F34563">
        <w:t>15.1. Obliczenia hydrologiczne</w:t>
      </w:r>
      <w:bookmarkEnd w:id="73"/>
      <w:r w:rsidR="009303E3" w:rsidRPr="00F34563">
        <w:t xml:space="preserve"> uwzględnione przy projekcie bystrza</w:t>
      </w:r>
    </w:p>
    <w:p w14:paraId="4F27F668" w14:textId="65CAA98F" w:rsidR="00901A2C" w:rsidRPr="00F34563" w:rsidRDefault="00901A2C" w:rsidP="00901A2C">
      <w:pPr>
        <w:spacing w:line="360" w:lineRule="auto"/>
        <w:ind w:left="476"/>
        <w:jc w:val="both"/>
      </w:pPr>
      <w:r w:rsidRPr="00F34563">
        <w:t xml:space="preserve">Obliczenia wielkości przepływów dokonano na podstawie wzorów empirycznych </w:t>
      </w:r>
      <w:r w:rsidR="00826BF1" w:rsidRPr="00F34563">
        <w:t xml:space="preserve">Byczkowskiego i </w:t>
      </w:r>
      <w:proofErr w:type="spellStart"/>
      <w:r w:rsidR="00826BF1" w:rsidRPr="00F34563">
        <w:t>Mandes</w:t>
      </w:r>
      <w:proofErr w:type="spellEnd"/>
    </w:p>
    <w:p w14:paraId="4B24DCE8" w14:textId="1BE3BBF4" w:rsidR="00901A2C" w:rsidRPr="00F34563" w:rsidRDefault="00901A2C" w:rsidP="00901A2C">
      <w:pPr>
        <w:spacing w:after="120"/>
        <w:ind w:firstLine="476"/>
        <w:jc w:val="both"/>
      </w:pPr>
      <w:r w:rsidRPr="00F34563">
        <w:t xml:space="preserve">Powierzchnia zlewni w km </w:t>
      </w:r>
      <w:r w:rsidR="00826BF1" w:rsidRPr="00F34563">
        <w:t>0+032</w:t>
      </w:r>
      <w:r w:rsidRPr="00F34563">
        <w:t xml:space="preserve">: </w:t>
      </w:r>
      <w:r w:rsidR="00B2641F" w:rsidRPr="00F34563">
        <w:t>1,3</w:t>
      </w:r>
      <w:r w:rsidR="00826BF1" w:rsidRPr="00F34563">
        <w:t xml:space="preserve"> </w:t>
      </w:r>
      <w:r w:rsidRPr="00F34563">
        <w:t>km</w:t>
      </w:r>
      <w:r w:rsidRPr="00F34563">
        <w:rPr>
          <w:vertAlign w:val="superscript"/>
        </w:rPr>
        <w:t>2</w:t>
      </w:r>
    </w:p>
    <w:p w14:paraId="603B840D" w14:textId="584A431F" w:rsidR="00901A2C" w:rsidRPr="00F34563" w:rsidRDefault="00901A2C" w:rsidP="00901A2C">
      <w:pPr>
        <w:spacing w:after="120"/>
        <w:ind w:firstLine="476"/>
        <w:jc w:val="both"/>
        <w:rPr>
          <w:sz w:val="24"/>
          <w:szCs w:val="24"/>
        </w:rPr>
      </w:pPr>
      <w:r w:rsidRPr="00F34563">
        <w:rPr>
          <w:sz w:val="24"/>
          <w:szCs w:val="24"/>
        </w:rPr>
        <w:t>Konfiguracja terenu: częścią płaszczyzna, częścią pagórki</w:t>
      </w:r>
    </w:p>
    <w:p w14:paraId="6645C368" w14:textId="77777777" w:rsidR="00901A2C" w:rsidRPr="00F34563" w:rsidRDefault="00901A2C" w:rsidP="00901A2C">
      <w:pPr>
        <w:spacing w:after="120"/>
        <w:ind w:firstLine="476"/>
        <w:jc w:val="both"/>
        <w:rPr>
          <w:sz w:val="24"/>
          <w:szCs w:val="24"/>
        </w:rPr>
      </w:pPr>
      <w:r w:rsidRPr="00F34563">
        <w:rPr>
          <w:sz w:val="24"/>
          <w:szCs w:val="24"/>
        </w:rPr>
        <w:t>Podłoże: średnio przepuszczalne</w:t>
      </w:r>
    </w:p>
    <w:p w14:paraId="53C9D149" w14:textId="2E8FA549" w:rsidR="00901A2C" w:rsidRPr="00F34563" w:rsidRDefault="00901A2C" w:rsidP="00826BF1">
      <w:pPr>
        <w:spacing w:after="120"/>
        <w:ind w:firstLine="476"/>
        <w:jc w:val="both"/>
        <w:rPr>
          <w:sz w:val="24"/>
          <w:szCs w:val="24"/>
        </w:rPr>
      </w:pPr>
      <w:r w:rsidRPr="00F34563">
        <w:rPr>
          <w:sz w:val="24"/>
          <w:szCs w:val="24"/>
        </w:rPr>
        <w:t>Średni opad roczny z wielolecia dla Piły: P = 544 mm = 0,544 m</w:t>
      </w:r>
    </w:p>
    <w:p w14:paraId="35290CA8" w14:textId="77777777" w:rsidR="00365561" w:rsidRPr="00F34563" w:rsidRDefault="00365561" w:rsidP="00826BF1">
      <w:pPr>
        <w:spacing w:after="120"/>
        <w:ind w:firstLine="476"/>
        <w:jc w:val="both"/>
        <w:rPr>
          <w:sz w:val="24"/>
          <w:szCs w:val="24"/>
        </w:rPr>
      </w:pPr>
    </w:p>
    <w:p w14:paraId="25B01BA7" w14:textId="099E0C67" w:rsidR="00B2641F" w:rsidRPr="00F34563" w:rsidRDefault="00826BF1" w:rsidP="00CC63E8">
      <w:pPr>
        <w:pStyle w:val="Nagwek3"/>
        <w:spacing w:before="0" w:after="120" w:line="360" w:lineRule="auto"/>
        <w:ind w:left="476"/>
        <w:rPr>
          <w:rFonts w:ascii="Times New Roman" w:hAnsi="Times New Roman" w:cs="Times New Roman"/>
          <w:b/>
          <w:bCs/>
          <w:color w:val="auto"/>
          <w:sz w:val="22"/>
          <w:szCs w:val="22"/>
        </w:rPr>
      </w:pPr>
      <w:bookmarkStart w:id="74" w:name="_Toc149549697"/>
      <w:r w:rsidRPr="00F34563">
        <w:rPr>
          <w:rFonts w:ascii="Times New Roman" w:hAnsi="Times New Roman" w:cs="Times New Roman"/>
          <w:b/>
          <w:bCs/>
          <w:color w:val="auto"/>
          <w:sz w:val="22"/>
          <w:szCs w:val="22"/>
        </w:rPr>
        <w:t xml:space="preserve">15.1.1. Obliczenie przepływów charakterystycznych wzorami </w:t>
      </w:r>
      <w:r w:rsidR="00CC63E8" w:rsidRPr="00F34563">
        <w:rPr>
          <w:rFonts w:ascii="Times New Roman" w:hAnsi="Times New Roman" w:cs="Times New Roman"/>
          <w:b/>
          <w:bCs/>
          <w:color w:val="auto"/>
          <w:sz w:val="22"/>
          <w:szCs w:val="22"/>
        </w:rPr>
        <w:t>Iszkowskiego w km 0+032 rowu do jeziora Maleszewo</w:t>
      </w:r>
      <w:bookmarkEnd w:id="74"/>
    </w:p>
    <w:p w14:paraId="4BDB8B61" w14:textId="512C25B9" w:rsidR="00B2641F" w:rsidRPr="00F34563" w:rsidRDefault="00B2641F" w:rsidP="00B2641F">
      <w:pPr>
        <w:spacing w:after="120" w:line="360" w:lineRule="auto"/>
        <w:ind w:firstLine="708"/>
        <w:jc w:val="both"/>
        <w:rPr>
          <w:b/>
          <w:u w:val="single"/>
        </w:rPr>
      </w:pPr>
      <w:r w:rsidRPr="00F34563">
        <w:rPr>
          <w:b/>
          <w:u w:val="single"/>
        </w:rPr>
        <w:t xml:space="preserve">Przepływ średni roczny </w:t>
      </w:r>
    </w:p>
    <w:p w14:paraId="407EEC45" w14:textId="77777777" w:rsidR="00B2641F" w:rsidRPr="00F34563" w:rsidRDefault="00000000" w:rsidP="00B2641F">
      <w:pPr>
        <w:pStyle w:val="Akapitzlist"/>
        <w:spacing w:after="120" w:line="360" w:lineRule="auto"/>
        <w:ind w:left="1080"/>
        <w:jc w:val="both"/>
      </w:pPr>
      <m:oMathPara>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=0,03171∙</m:t>
          </m:r>
          <m:sSub>
            <m:sSubPr>
              <m:ctrlPr>
                <w:rPr>
                  <w:rFonts w:ascii="Cambria Math" w:hAnsi="Cambria Math"/>
                  <w:i/>
                </w:rPr>
              </m:ctrlPr>
            </m:sSubPr>
            <m:e>
              <m:r>
                <w:rPr>
                  <w:rFonts w:ascii="Cambria Math" w:hAnsi="Cambria Math"/>
                </w:rPr>
                <m:t>C</m:t>
              </m:r>
            </m:e>
            <m:sub>
              <m:r>
                <w:rPr>
                  <w:rFonts w:ascii="Cambria Math" w:hAnsi="Cambria Math"/>
                </w:rPr>
                <m:t>s</m:t>
              </m:r>
            </m:sub>
          </m:sSub>
          <m:r>
            <w:rPr>
              <w:rFonts w:ascii="Cambria Math" w:hAnsi="Cambria Math"/>
            </w:rPr>
            <m:t>∙P∙A [</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-1</m:t>
              </m:r>
            </m:sup>
          </m:sSup>
          <m:r>
            <w:rPr>
              <w:rFonts w:ascii="Cambria Math" w:eastAsiaTheme="minorEastAsia" w:hAnsi="Cambria Math"/>
            </w:rPr>
            <m:t>]</m:t>
          </m:r>
        </m:oMath>
      </m:oMathPara>
    </w:p>
    <w:p w14:paraId="603AD959" w14:textId="77777777" w:rsidR="00B2641F" w:rsidRPr="00F34563" w:rsidRDefault="00B2641F" w:rsidP="00B2641F">
      <w:pPr>
        <w:spacing w:after="120"/>
        <w:ind w:firstLine="708"/>
        <w:jc w:val="both"/>
        <w:rPr>
          <w:rFonts w:eastAsiaTheme="minorEastAsia"/>
        </w:rPr>
      </w:pPr>
      <w:r w:rsidRPr="00F34563">
        <w:rPr>
          <w:rFonts w:eastAsiaTheme="minorEastAsia"/>
        </w:rPr>
        <w:t>Gdzie:</w:t>
      </w:r>
    </w:p>
    <w:p w14:paraId="4CB113B5" w14:textId="77777777" w:rsidR="00B2641F" w:rsidRPr="00F34563" w:rsidRDefault="00B2641F" w:rsidP="00B2641F">
      <w:pPr>
        <w:spacing w:after="120"/>
        <w:ind w:firstLine="708"/>
        <w:jc w:val="both"/>
        <w:rPr>
          <w:rFonts w:eastAsiaTheme="minorEastAsia"/>
        </w:rPr>
      </w:pPr>
      <w:r w:rsidRPr="00F34563">
        <w:rPr>
          <w:rFonts w:eastAsiaTheme="minorEastAsia"/>
        </w:rPr>
        <w:t>P – średni opad roczny [m]</w:t>
      </w:r>
    </w:p>
    <w:p w14:paraId="404DE191" w14:textId="77777777" w:rsidR="00B2641F" w:rsidRPr="00F34563" w:rsidRDefault="00B2641F" w:rsidP="00B2641F">
      <w:pPr>
        <w:spacing w:after="120"/>
        <w:ind w:firstLine="708"/>
        <w:jc w:val="both"/>
        <w:rPr>
          <w:rFonts w:eastAsiaTheme="minorEastAsia"/>
        </w:rPr>
      </w:pPr>
      <w:r w:rsidRPr="00F34563">
        <w:rPr>
          <w:rFonts w:eastAsiaTheme="minorEastAsia"/>
        </w:rPr>
        <w:t>A – powierzchnia zlewni [km</w:t>
      </w:r>
      <w:r w:rsidRPr="00F34563">
        <w:rPr>
          <w:rFonts w:eastAsiaTheme="minorEastAsia"/>
          <w:vertAlign w:val="superscript"/>
        </w:rPr>
        <w:t>2</w:t>
      </w:r>
      <w:r w:rsidRPr="00F34563">
        <w:rPr>
          <w:rFonts w:eastAsiaTheme="minorEastAsia"/>
        </w:rPr>
        <w:t>]</w:t>
      </w:r>
    </w:p>
    <w:p w14:paraId="06D35737" w14:textId="5FB5A918" w:rsidR="00B2641F" w:rsidRPr="00F34563" w:rsidRDefault="00B2641F" w:rsidP="00B2641F">
      <w:pPr>
        <w:spacing w:after="120"/>
        <w:ind w:left="708"/>
        <w:jc w:val="both"/>
        <w:rPr>
          <w:rFonts w:eastAsiaTheme="minorEastAsia"/>
        </w:rPr>
      </w:pPr>
      <w:r w:rsidRPr="00F34563">
        <w:rPr>
          <w:rFonts w:eastAsiaTheme="minorEastAsia"/>
        </w:rPr>
        <w:t xml:space="preserve">Cs – współczynnik odpływu zależny od rzeźby terenu zlewni, przyjęto Cs = 0,30 dla zlewni </w:t>
      </w:r>
      <w:r w:rsidR="00CC63E8" w:rsidRPr="00F34563">
        <w:rPr>
          <w:rFonts w:eastAsiaTheme="minorEastAsia"/>
        </w:rPr>
        <w:t>częścią płaszczyzna, częścią pagórki</w:t>
      </w:r>
      <w:r w:rsidRPr="00F34563">
        <w:rPr>
          <w:rFonts w:eastAsiaTheme="minorEastAsia"/>
        </w:rPr>
        <w:t xml:space="preserve"> </w:t>
      </w:r>
    </w:p>
    <w:p w14:paraId="74C57CCB" w14:textId="77777777" w:rsidR="00B2641F" w:rsidRPr="00F34563" w:rsidRDefault="00B2641F" w:rsidP="00B2641F">
      <w:pPr>
        <w:spacing w:after="120"/>
        <w:ind w:left="708"/>
        <w:jc w:val="both"/>
        <w:rPr>
          <w:rFonts w:eastAsiaTheme="minorEastAsia"/>
        </w:rPr>
      </w:pPr>
    </w:p>
    <w:p w14:paraId="57517134" w14:textId="2CA2ADF1" w:rsidR="00B2641F" w:rsidRPr="00F34563" w:rsidRDefault="00000000" w:rsidP="00B2641F">
      <w:pPr>
        <w:spacing w:after="120" w:line="360" w:lineRule="auto"/>
        <w:jc w:val="both"/>
        <w:rPr>
          <w:rFonts w:eastAsiaTheme="minorEastAsia"/>
        </w:rPr>
      </w:pPr>
      <m:oMathPara>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=0,03171∙0,30∙0,544∙1,3=0,007 [</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-1</m:t>
              </m:r>
            </m:sup>
          </m:sSup>
          <m:r>
            <w:rPr>
              <w:rFonts w:ascii="Cambria Math" w:eastAsiaTheme="minorEastAsia" w:hAnsi="Cambria Math"/>
            </w:rPr>
            <m:t>]</m:t>
          </m:r>
        </m:oMath>
      </m:oMathPara>
    </w:p>
    <w:p w14:paraId="5FCC1B13" w14:textId="77777777" w:rsidR="00826BF1" w:rsidRPr="00F34563" w:rsidRDefault="00826BF1" w:rsidP="00826BF1"/>
    <w:p w14:paraId="11B4E5A1" w14:textId="77777777" w:rsidR="00B2641F" w:rsidRPr="00F34563" w:rsidRDefault="00B2641F" w:rsidP="00B2641F">
      <w:pPr>
        <w:spacing w:after="120" w:line="360" w:lineRule="auto"/>
        <w:ind w:firstLine="708"/>
        <w:jc w:val="both"/>
        <w:rPr>
          <w:rFonts w:eastAsiaTheme="minorEastAsia"/>
          <w:b/>
          <w:u w:val="single"/>
        </w:rPr>
      </w:pPr>
      <w:r w:rsidRPr="00F34563">
        <w:rPr>
          <w:rFonts w:eastAsiaTheme="minorEastAsia"/>
          <w:b/>
          <w:u w:val="single"/>
        </w:rPr>
        <w:t>Przepływ średni z najmniejszych przepływów rocznych (NQ) z wielolecia</w:t>
      </w:r>
    </w:p>
    <w:p w14:paraId="63D9FC92" w14:textId="77777777" w:rsidR="00B2641F" w:rsidRPr="00F34563" w:rsidRDefault="00B2641F" w:rsidP="00B2641F">
      <w:pPr>
        <w:spacing w:after="120" w:line="360" w:lineRule="auto"/>
        <w:jc w:val="both"/>
        <w:rPr>
          <w:rFonts w:eastAsiaTheme="minorEastAsia"/>
        </w:rPr>
      </w:pPr>
      <m:oMathPara>
        <m:oMath>
          <m:r>
            <w:rPr>
              <w:rFonts w:ascii="Cambria Math" w:hAnsi="Cambria Math"/>
            </w:rPr>
            <m:t>SNQ=0,4∙ϑ∙</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-1</m:t>
              </m:r>
            </m:sup>
          </m:sSup>
          <m:r>
            <w:rPr>
              <w:rFonts w:ascii="Cambria Math" w:eastAsiaTheme="minorEastAsia" w:hAnsi="Cambria Math"/>
            </w:rPr>
            <m:t>]</m:t>
          </m:r>
        </m:oMath>
      </m:oMathPara>
    </w:p>
    <w:p w14:paraId="3CBB57E3" w14:textId="19794812" w:rsidR="00B2641F" w:rsidRPr="00F34563" w:rsidRDefault="00B2641F" w:rsidP="00CC63E8">
      <w:pPr>
        <w:spacing w:after="120" w:line="276" w:lineRule="auto"/>
        <w:ind w:left="708"/>
        <w:jc w:val="both"/>
        <w:rPr>
          <w:rFonts w:eastAsiaTheme="minorEastAsia"/>
        </w:rPr>
      </w:pPr>
      <w:r w:rsidRPr="00F34563">
        <w:rPr>
          <w:rFonts w:eastAsiaTheme="minorEastAsia"/>
        </w:rPr>
        <w:t>v – współczynnik retencji zależny od przepuszczalności podłoża i stopnia rozwinięcia roślinności w zlewni, przyjęto v = 1,13 – dla zlewni o podłożu średnio przepuszczalnym z normalną roślinnością o pow. mniejszej od 200 km</w:t>
      </w:r>
      <w:r w:rsidRPr="00F34563">
        <w:rPr>
          <w:rFonts w:eastAsiaTheme="minorEastAsia"/>
          <w:vertAlign w:val="superscript"/>
        </w:rPr>
        <w:t>2</w:t>
      </w:r>
    </w:p>
    <w:p w14:paraId="7A277A0D" w14:textId="77DEFA2B" w:rsidR="00B2641F" w:rsidRPr="00F34563" w:rsidRDefault="00B2641F" w:rsidP="00B2641F">
      <w:pPr>
        <w:spacing w:after="120" w:line="360" w:lineRule="auto"/>
        <w:jc w:val="both"/>
        <w:rPr>
          <w:rFonts w:eastAsiaTheme="minorEastAsia"/>
        </w:rPr>
      </w:pPr>
      <m:oMathPara>
        <m:oMath>
          <m:r>
            <w:rPr>
              <w:rFonts w:ascii="Cambria Math" w:hAnsi="Cambria Math"/>
            </w:rPr>
            <m:t>SNQ=0,4∙1,13∙0,007=0,003 [</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-1</m:t>
              </m:r>
            </m:sup>
          </m:sSup>
          <m:r>
            <w:rPr>
              <w:rFonts w:ascii="Cambria Math" w:eastAsiaTheme="minorEastAsia" w:hAnsi="Cambria Math"/>
            </w:rPr>
            <m:t>]</m:t>
          </m:r>
        </m:oMath>
      </m:oMathPara>
    </w:p>
    <w:p w14:paraId="578235B7" w14:textId="77777777" w:rsidR="00B2641F" w:rsidRPr="00F34563" w:rsidRDefault="00B2641F" w:rsidP="00B2641F">
      <w:pPr>
        <w:spacing w:after="120" w:line="360" w:lineRule="auto"/>
        <w:ind w:firstLine="708"/>
        <w:jc w:val="both"/>
        <w:rPr>
          <w:rFonts w:eastAsiaTheme="minorEastAsia"/>
          <w:b/>
          <w:u w:val="single"/>
        </w:rPr>
      </w:pPr>
      <w:r w:rsidRPr="00F34563">
        <w:rPr>
          <w:rFonts w:eastAsiaTheme="minorEastAsia"/>
          <w:b/>
          <w:u w:val="single"/>
        </w:rPr>
        <w:t>Przepływ średni z przepływów średnich rocznych (SQ) z wielolecia</w:t>
      </w:r>
    </w:p>
    <w:p w14:paraId="39538406" w14:textId="77777777" w:rsidR="00B2641F" w:rsidRPr="00F34563" w:rsidRDefault="00B2641F" w:rsidP="00B2641F">
      <w:pPr>
        <w:spacing w:after="120" w:line="360" w:lineRule="auto"/>
        <w:jc w:val="both"/>
        <w:rPr>
          <w:rFonts w:eastAsiaTheme="minorEastAsia"/>
        </w:rPr>
      </w:pPr>
      <m:oMathPara>
        <m:oMath>
          <m:r>
            <w:rPr>
              <w:rFonts w:ascii="Cambria Math" w:hAnsi="Cambria Math"/>
            </w:rPr>
            <m:t>SSQ=0,7∙ϑ∙</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-1</m:t>
              </m:r>
            </m:sup>
          </m:sSup>
          <m:r>
            <w:rPr>
              <w:rFonts w:ascii="Cambria Math" w:eastAsiaTheme="minorEastAsia" w:hAnsi="Cambria Math"/>
            </w:rPr>
            <m:t>]</m:t>
          </m:r>
        </m:oMath>
      </m:oMathPara>
    </w:p>
    <w:p w14:paraId="53FCAC26" w14:textId="701F1FEF" w:rsidR="00B2641F" w:rsidRPr="00F34563" w:rsidRDefault="00B2641F" w:rsidP="00CC63E8">
      <w:pPr>
        <w:spacing w:after="120" w:line="276" w:lineRule="auto"/>
        <w:ind w:left="708"/>
        <w:jc w:val="both"/>
        <w:rPr>
          <w:rFonts w:eastAsiaTheme="minorEastAsia"/>
        </w:rPr>
      </w:pPr>
      <w:r w:rsidRPr="00F34563">
        <w:rPr>
          <w:rFonts w:eastAsiaTheme="minorEastAsia"/>
        </w:rPr>
        <w:t>v – współczynnik retencji zależny od przepuszczalności podłoża i stopnia rozwinięcia roślinności w zlewni, przyjęto v = 1,13 – dla zlewni o podłożu średnio przepuszczalnym z normalną roślinnością o pow. mniejszej od 200 km</w:t>
      </w:r>
      <w:r w:rsidRPr="00F34563">
        <w:rPr>
          <w:rFonts w:eastAsiaTheme="minorEastAsia"/>
          <w:vertAlign w:val="superscript"/>
        </w:rPr>
        <w:t>2</w:t>
      </w:r>
    </w:p>
    <w:p w14:paraId="354598EB" w14:textId="1B94DA0B" w:rsidR="00826BF1" w:rsidRPr="00F34563" w:rsidRDefault="00B2641F" w:rsidP="00CC63E8">
      <w:pPr>
        <w:spacing w:after="120" w:line="360" w:lineRule="auto"/>
        <w:jc w:val="both"/>
        <w:rPr>
          <w:rFonts w:eastAsiaTheme="minorEastAsia"/>
        </w:rPr>
      </w:pPr>
      <m:oMathPara>
        <m:oMath>
          <m:r>
            <w:rPr>
              <w:rFonts w:ascii="Cambria Math" w:hAnsi="Cambria Math"/>
            </w:rPr>
            <m:t>SSQ=0,7∙1,13∙0,007=0,0053 [</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-1</m:t>
              </m:r>
            </m:sup>
          </m:sSup>
          <m:r>
            <w:rPr>
              <w:rFonts w:ascii="Cambria Math" w:eastAsiaTheme="minorEastAsia" w:hAnsi="Cambria Math"/>
            </w:rPr>
            <m:t>]</m:t>
          </m:r>
        </m:oMath>
      </m:oMathPara>
    </w:p>
    <w:p w14:paraId="454BF25F" w14:textId="77777777" w:rsidR="00826BF1" w:rsidRPr="00F34563" w:rsidRDefault="00826BF1" w:rsidP="00826BF1"/>
    <w:p w14:paraId="7B8BE8E2" w14:textId="051D8420" w:rsidR="007A46F1" w:rsidRPr="00F34563" w:rsidRDefault="007A46F1" w:rsidP="007A46F1">
      <w:pPr>
        <w:pStyle w:val="Nagwek3"/>
        <w:spacing w:before="0" w:after="120" w:line="360" w:lineRule="auto"/>
        <w:ind w:left="476"/>
        <w:rPr>
          <w:rFonts w:ascii="Times New Roman" w:hAnsi="Times New Roman" w:cs="Times New Roman"/>
          <w:b/>
          <w:bCs/>
          <w:color w:val="auto"/>
          <w:sz w:val="22"/>
          <w:szCs w:val="22"/>
        </w:rPr>
      </w:pPr>
      <w:bookmarkStart w:id="75" w:name="_Toc149549698"/>
      <w:r w:rsidRPr="00F34563">
        <w:rPr>
          <w:rFonts w:ascii="Times New Roman" w:hAnsi="Times New Roman" w:cs="Times New Roman"/>
          <w:b/>
          <w:bCs/>
          <w:color w:val="auto"/>
          <w:sz w:val="22"/>
          <w:szCs w:val="22"/>
        </w:rPr>
        <w:t xml:space="preserve">15.1.2. Obliczenie prędkości przepływu w rowie po modyfikacji – z wzoru </w:t>
      </w:r>
      <w:proofErr w:type="spellStart"/>
      <w:r w:rsidRPr="00F34563">
        <w:rPr>
          <w:rFonts w:ascii="Times New Roman" w:hAnsi="Times New Roman" w:cs="Times New Roman"/>
          <w:b/>
          <w:bCs/>
          <w:color w:val="auto"/>
          <w:sz w:val="22"/>
          <w:szCs w:val="22"/>
        </w:rPr>
        <w:t>Chezy-Manninga</w:t>
      </w:r>
      <w:bookmarkEnd w:id="75"/>
      <w:proofErr w:type="spellEnd"/>
    </w:p>
    <w:p w14:paraId="550F2C37" w14:textId="62806540" w:rsidR="007A46F1" w:rsidRPr="00F34563" w:rsidRDefault="007A46F1" w:rsidP="007A46F1">
      <w:pPr>
        <w:spacing w:after="120" w:line="360" w:lineRule="auto"/>
        <w:ind w:left="720"/>
        <w:contextualSpacing/>
        <w:rPr>
          <w:rFonts w:eastAsia="Calibri"/>
        </w:rPr>
      </w:pPr>
      <w:r w:rsidRPr="00F34563">
        <w:tab/>
      </w:r>
      <w:r w:rsidRPr="00F34563">
        <w:rPr>
          <w:rFonts w:eastAsia="Calibri"/>
          <w:i/>
        </w:rPr>
        <w:br/>
      </w:r>
      <m:oMathPara>
        <m:oMath>
          <m:r>
            <w:rPr>
              <w:rFonts w:ascii="Cambria Math" w:eastAsia="Calibri" w:hAnsi="Cambria Math"/>
            </w:rPr>
            <m:t>v=</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n</m:t>
              </m:r>
            </m:den>
          </m:f>
          <m:r>
            <w:rPr>
              <w:rFonts w:ascii="Cambria Math" w:eastAsia="Calibri" w:hAnsi="Cambria Math"/>
            </w:rPr>
            <m:t xml:space="preserve"> ∙ </m:t>
          </m:r>
          <m:sSup>
            <m:sSupPr>
              <m:ctrlPr>
                <w:rPr>
                  <w:rFonts w:ascii="Cambria Math" w:eastAsia="Calibri" w:hAnsi="Cambria Math"/>
                  <w:i/>
                </w:rPr>
              </m:ctrlPr>
            </m:sSupPr>
            <m:e>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h</m:t>
                  </m:r>
                </m:sub>
              </m:sSub>
            </m:e>
            <m:sup>
              <m:r>
                <w:rPr>
                  <w:rFonts w:ascii="Cambria Math" w:eastAsia="Calibri" w:hAnsi="Cambria Math"/>
                </w:rPr>
                <m:t>2/3</m:t>
              </m:r>
            </m:sup>
          </m:sSup>
          <m:r>
            <w:rPr>
              <w:rFonts w:ascii="Cambria Math" w:eastAsia="Calibri" w:hAnsi="Cambria Math"/>
            </w:rPr>
            <m:t xml:space="preserve"> ∙</m:t>
          </m:r>
          <m:sSup>
            <m:sSupPr>
              <m:ctrlPr>
                <w:rPr>
                  <w:rFonts w:ascii="Cambria Math" w:eastAsia="Calibri" w:hAnsi="Cambria Math"/>
                  <w:i/>
                </w:rPr>
              </m:ctrlPr>
            </m:sSupPr>
            <m:e>
              <m:r>
                <w:rPr>
                  <w:rFonts w:ascii="Cambria Math" w:eastAsia="Calibri" w:hAnsi="Cambria Math"/>
                </w:rPr>
                <m:t>i</m:t>
              </m:r>
            </m:e>
            <m:sup>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sup>
          </m:sSup>
        </m:oMath>
      </m:oMathPara>
    </w:p>
    <w:p w14:paraId="422012FF" w14:textId="4497953A" w:rsidR="007A46F1" w:rsidRPr="00F34563" w:rsidRDefault="007A46F1" w:rsidP="007A46F1">
      <w:pPr>
        <w:spacing w:after="120"/>
        <w:ind w:firstLine="708"/>
        <w:rPr>
          <w:rFonts w:eastAsia="Calibri"/>
        </w:rPr>
      </w:pPr>
      <w:r w:rsidRPr="00F34563">
        <w:rPr>
          <w:rFonts w:eastAsia="Calibri"/>
        </w:rPr>
        <w:t>, gdzie:</w:t>
      </w:r>
    </w:p>
    <w:p w14:paraId="6385A962" w14:textId="77777777" w:rsidR="007A46F1" w:rsidRPr="00F34563" w:rsidRDefault="007A46F1" w:rsidP="007A46F1">
      <w:pPr>
        <w:spacing w:after="120"/>
        <w:ind w:firstLine="708"/>
        <w:rPr>
          <w:rFonts w:eastAsia="Calibri"/>
        </w:rPr>
      </w:pPr>
      <w:r w:rsidRPr="00F34563">
        <w:rPr>
          <w:rFonts w:eastAsia="Calibri"/>
        </w:rPr>
        <w:t>n – współczynnik szorstkości,</w:t>
      </w:r>
    </w:p>
    <w:p w14:paraId="19C01242" w14:textId="77777777" w:rsidR="007A46F1" w:rsidRPr="00F34563" w:rsidRDefault="007A46F1" w:rsidP="007A46F1">
      <w:pPr>
        <w:spacing w:after="120"/>
        <w:ind w:firstLine="708"/>
        <w:rPr>
          <w:rFonts w:eastAsia="Calibri"/>
        </w:rPr>
      </w:pPr>
      <w:r w:rsidRPr="00F34563">
        <w:rPr>
          <w:rFonts w:eastAsia="Calibri"/>
        </w:rPr>
        <w:t>Rh – promień hydrauliczny,</w:t>
      </w:r>
    </w:p>
    <w:p w14:paraId="788938E7" w14:textId="77777777" w:rsidR="007A46F1" w:rsidRPr="00F34563" w:rsidRDefault="007A46F1" w:rsidP="007A46F1">
      <w:pPr>
        <w:spacing w:after="120"/>
        <w:ind w:firstLine="708"/>
        <w:rPr>
          <w:rFonts w:eastAsia="Calibri"/>
        </w:rPr>
      </w:pPr>
      <w:r w:rsidRPr="00F34563">
        <w:rPr>
          <w:rFonts w:eastAsia="Calibri"/>
        </w:rPr>
        <w:t>Rh = A/λ,</w:t>
      </w:r>
    </w:p>
    <w:p w14:paraId="4358E855" w14:textId="77777777" w:rsidR="007A46F1" w:rsidRPr="00F34563" w:rsidRDefault="007A46F1" w:rsidP="007A46F1">
      <w:pPr>
        <w:spacing w:after="120"/>
        <w:ind w:firstLine="708"/>
        <w:rPr>
          <w:rFonts w:eastAsia="Calibri"/>
        </w:rPr>
      </w:pPr>
      <w:r w:rsidRPr="00F34563">
        <w:rPr>
          <w:rFonts w:eastAsia="Calibri"/>
        </w:rPr>
        <w:t>A – powierzchnia mokrego przekroju koryta,</w:t>
      </w:r>
    </w:p>
    <w:p w14:paraId="44D5ECCE" w14:textId="77777777" w:rsidR="007A46F1" w:rsidRPr="00F34563" w:rsidRDefault="007A46F1" w:rsidP="007A46F1">
      <w:pPr>
        <w:spacing w:after="120"/>
        <w:ind w:firstLine="708"/>
        <w:rPr>
          <w:rFonts w:eastAsia="Calibri"/>
        </w:rPr>
      </w:pPr>
      <w:r w:rsidRPr="00F34563">
        <w:rPr>
          <w:rFonts w:eastAsia="Calibri"/>
        </w:rPr>
        <w:t>λ – obwód zwilżony (długość krawędzi i dna cieku na styku z wodą),</w:t>
      </w:r>
    </w:p>
    <w:p w14:paraId="5DEA7233" w14:textId="77777777" w:rsidR="007A46F1" w:rsidRPr="00F34563" w:rsidRDefault="007A46F1" w:rsidP="007A46F1">
      <w:pPr>
        <w:spacing w:after="120"/>
        <w:ind w:firstLine="708"/>
        <w:rPr>
          <w:rFonts w:eastAsia="Calibri"/>
        </w:rPr>
      </w:pPr>
      <w:r w:rsidRPr="00F34563">
        <w:rPr>
          <w:rFonts w:eastAsia="Calibri"/>
        </w:rPr>
        <w:t>i – spadek podłużny dna kanału odwadniającego.</w:t>
      </w:r>
    </w:p>
    <w:p w14:paraId="620D3B50" w14:textId="2CB63CBC" w:rsidR="007A46F1" w:rsidRPr="00F34563" w:rsidRDefault="007A46F1" w:rsidP="007A46F1">
      <w:pPr>
        <w:spacing w:after="120" w:line="360" w:lineRule="auto"/>
        <w:ind w:left="708"/>
        <w:jc w:val="both"/>
        <w:rPr>
          <w:rFonts w:eastAsia="Calibri"/>
          <w:bCs/>
        </w:rPr>
      </w:pPr>
      <w:bookmarkStart w:id="76" w:name="_Hlk113984967"/>
      <w:r w:rsidRPr="00F34563">
        <w:rPr>
          <w:rFonts w:eastAsia="Calibri"/>
          <w:bCs/>
        </w:rPr>
        <w:t>Dla wyrysowanego przekroju korytowego przyjęto przepływ o prawdopodobieństwie wystąpienia Q50 = 2,3*SSQ</w:t>
      </w:r>
      <w:r w:rsidR="00910AF3" w:rsidRPr="00F34563">
        <w:rPr>
          <w:rFonts w:eastAsia="Calibri"/>
          <w:bCs/>
        </w:rPr>
        <w:t xml:space="preserve"> zsumowany z </w:t>
      </w:r>
      <w:bookmarkStart w:id="77" w:name="_Hlk150499931"/>
      <w:bookmarkStart w:id="78" w:name="_Hlk150499895"/>
      <w:r w:rsidR="002F76F4">
        <w:rPr>
          <w:rFonts w:eastAsia="Calibri"/>
          <w:bCs/>
        </w:rPr>
        <w:t xml:space="preserve">maksymalnym </w:t>
      </w:r>
      <w:r w:rsidR="00910AF3" w:rsidRPr="00F34563">
        <w:rPr>
          <w:rFonts w:eastAsia="Calibri"/>
          <w:bCs/>
        </w:rPr>
        <w:t xml:space="preserve">podwojonym dopływem wód z projektowanej kanalizacji deszczowej, której wylot znajduje się w północno-wschodniej części jeziora Maleszewo </w:t>
      </w:r>
      <w:r w:rsidR="002F76F4">
        <w:rPr>
          <w:rFonts w:eastAsia="Calibri"/>
          <w:bCs/>
        </w:rPr>
        <w:t>(</w:t>
      </w:r>
      <w:r w:rsidR="00910AF3" w:rsidRPr="00F34563">
        <w:rPr>
          <w:rFonts w:eastAsia="Calibri"/>
          <w:bCs/>
        </w:rPr>
        <w:t>2*</w:t>
      </w:r>
      <w:proofErr w:type="spellStart"/>
      <w:r w:rsidR="00910AF3" w:rsidRPr="00F34563">
        <w:rPr>
          <w:rFonts w:eastAsia="Calibri"/>
          <w:bCs/>
        </w:rPr>
        <w:t>Qmax</w:t>
      </w:r>
      <w:proofErr w:type="spellEnd"/>
      <w:r w:rsidR="002F76F4">
        <w:rPr>
          <w:rFonts w:eastAsia="Calibri"/>
          <w:bCs/>
        </w:rPr>
        <w:t xml:space="preserve"> = 0,658</w:t>
      </w:r>
      <w:r w:rsidR="002F76F4" w:rsidRPr="002F76F4">
        <w:rPr>
          <w:rFonts w:eastAsia="Calibri"/>
          <w:bCs/>
        </w:rPr>
        <w:t xml:space="preserve"> </w:t>
      </w:r>
      <w:r w:rsidR="002F76F4" w:rsidRPr="00F34563">
        <w:rPr>
          <w:rFonts w:eastAsia="Calibri"/>
          <w:bCs/>
        </w:rPr>
        <w:t>m</w:t>
      </w:r>
      <w:r w:rsidR="002F76F4" w:rsidRPr="00F34563">
        <w:rPr>
          <w:rFonts w:eastAsia="Calibri"/>
          <w:bCs/>
          <w:vertAlign w:val="superscript"/>
        </w:rPr>
        <w:t>3</w:t>
      </w:r>
      <w:r w:rsidR="002F76F4" w:rsidRPr="00F34563">
        <w:rPr>
          <w:rFonts w:eastAsia="Calibri"/>
          <w:bCs/>
        </w:rPr>
        <w:t>/s</w:t>
      </w:r>
      <w:r w:rsidR="002F76F4">
        <w:rPr>
          <w:rFonts w:eastAsia="Calibri"/>
          <w:bCs/>
        </w:rPr>
        <w:t>)</w:t>
      </w:r>
      <w:r w:rsidR="00910AF3" w:rsidRPr="00F34563">
        <w:rPr>
          <w:rFonts w:eastAsia="Calibri"/>
          <w:bCs/>
        </w:rPr>
        <w:t xml:space="preserve"> = 0,</w:t>
      </w:r>
      <w:r w:rsidR="0080004C">
        <w:rPr>
          <w:rFonts w:eastAsia="Calibri"/>
          <w:bCs/>
        </w:rPr>
        <w:t>6</w:t>
      </w:r>
      <w:r w:rsidR="000149FE">
        <w:rPr>
          <w:rFonts w:eastAsia="Calibri"/>
          <w:bCs/>
        </w:rPr>
        <w:t>69</w:t>
      </w:r>
      <w:r w:rsidR="00910AF3" w:rsidRPr="00F34563">
        <w:rPr>
          <w:rFonts w:eastAsia="Calibri"/>
          <w:bCs/>
        </w:rPr>
        <w:t xml:space="preserve"> m</w:t>
      </w:r>
      <w:r w:rsidR="00910AF3" w:rsidRPr="00F34563">
        <w:rPr>
          <w:rFonts w:eastAsia="Calibri"/>
          <w:bCs/>
          <w:vertAlign w:val="superscript"/>
        </w:rPr>
        <w:t>3</w:t>
      </w:r>
      <w:r w:rsidR="00910AF3" w:rsidRPr="00F34563">
        <w:rPr>
          <w:rFonts w:eastAsia="Calibri"/>
          <w:bCs/>
        </w:rPr>
        <w:t>/s.</w:t>
      </w:r>
      <w:bookmarkEnd w:id="77"/>
      <w:r w:rsidR="00910AF3" w:rsidRPr="00F34563">
        <w:rPr>
          <w:rFonts w:eastAsia="Calibri"/>
          <w:bCs/>
        </w:rPr>
        <w:t xml:space="preserve"> </w:t>
      </w:r>
      <w:bookmarkEnd w:id="78"/>
      <w:r w:rsidRPr="00F34563">
        <w:rPr>
          <w:rFonts w:eastAsia="Calibri"/>
          <w:bCs/>
        </w:rPr>
        <w:t>Dla takiego przepływu po analizie profilu obliczono rzędną korony pryzmy zapewniającą piętrzenie wód o prawdopodobieństwie wystąpienia 50%</w:t>
      </w:r>
      <w:r w:rsidR="00910AF3" w:rsidRPr="00F34563">
        <w:rPr>
          <w:rFonts w:eastAsia="Calibri"/>
          <w:bCs/>
        </w:rPr>
        <w:t xml:space="preserve"> wraz z dopływem z kanalizacji </w:t>
      </w:r>
      <w:r w:rsidR="00910AF3" w:rsidRPr="00F34563">
        <w:rPr>
          <w:rFonts w:eastAsia="Calibri"/>
          <w:bCs/>
        </w:rPr>
        <w:lastRenderedPageBreak/>
        <w:t>deszczowej</w:t>
      </w:r>
      <w:r w:rsidRPr="00F34563">
        <w:rPr>
          <w:rFonts w:eastAsia="Calibri"/>
          <w:bCs/>
        </w:rPr>
        <w:t xml:space="preserve">.  </w:t>
      </w:r>
    </w:p>
    <w:p w14:paraId="77C61A4F" w14:textId="77777777" w:rsidR="00910AF3" w:rsidRPr="00F34563" w:rsidRDefault="00910AF3" w:rsidP="007A46F1">
      <w:pPr>
        <w:spacing w:after="120" w:line="360" w:lineRule="auto"/>
        <w:ind w:left="708"/>
        <w:jc w:val="both"/>
        <w:rPr>
          <w:rFonts w:eastAsia="Calibri"/>
          <w:bCs/>
        </w:rPr>
      </w:pPr>
    </w:p>
    <w:p w14:paraId="734561C3" w14:textId="23724EE5" w:rsidR="008E17F6" w:rsidRPr="00F34563" w:rsidRDefault="007A46F1" w:rsidP="00910AF3">
      <w:pPr>
        <w:spacing w:after="120" w:line="360" w:lineRule="auto"/>
        <w:ind w:firstLine="708"/>
        <w:rPr>
          <w:b/>
          <w:bCs/>
        </w:rPr>
      </w:pPr>
      <w:bookmarkStart w:id="79" w:name="_Toc112066663"/>
      <w:bookmarkStart w:id="80" w:name="_Toc117856101"/>
      <w:bookmarkEnd w:id="76"/>
      <w:r w:rsidRPr="00F34563">
        <w:rPr>
          <w:b/>
          <w:bCs/>
        </w:rPr>
        <w:t>Parametry dla</w:t>
      </w:r>
      <w:r w:rsidR="008E17F6" w:rsidRPr="00F34563">
        <w:rPr>
          <w:b/>
          <w:bCs/>
        </w:rPr>
        <w:t xml:space="preserve"> sumy</w:t>
      </w:r>
      <w:r w:rsidRPr="00F34563">
        <w:rPr>
          <w:b/>
          <w:bCs/>
        </w:rPr>
        <w:t xml:space="preserve"> przepływ</w:t>
      </w:r>
      <w:r w:rsidR="008E17F6" w:rsidRPr="00F34563">
        <w:rPr>
          <w:b/>
          <w:bCs/>
        </w:rPr>
        <w:t>ów</w:t>
      </w:r>
      <w:r w:rsidRPr="00F34563">
        <w:rPr>
          <w:b/>
          <w:bCs/>
        </w:rPr>
        <w:t xml:space="preserve"> Q50% </w:t>
      </w:r>
      <w:bookmarkEnd w:id="79"/>
      <w:bookmarkEnd w:id="80"/>
      <w:r w:rsidR="008E17F6" w:rsidRPr="00F34563">
        <w:rPr>
          <w:b/>
          <w:bCs/>
        </w:rPr>
        <w:t xml:space="preserve">oraz podwojonego dopływu z kanalizacji deszczowej </w:t>
      </w:r>
    </w:p>
    <w:p w14:paraId="5BCD64FB" w14:textId="2AB5CDED" w:rsidR="00B272F6" w:rsidRPr="00B272F6" w:rsidRDefault="00CC3127" w:rsidP="00B272F6">
      <w:pPr>
        <w:pStyle w:val="Legenda"/>
        <w:keepNext/>
        <w:ind w:firstLine="478"/>
        <w:rPr>
          <w:rFonts w:ascii="Times New Roman" w:hAnsi="Times New Roman" w:cs="Times New Roman"/>
          <w:color w:val="auto"/>
        </w:rPr>
      </w:pPr>
      <w:bookmarkStart w:id="81" w:name="_Hlk150505352"/>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9</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w:t>
      </w:r>
      <w:r>
        <w:rPr>
          <w:rFonts w:ascii="Times New Roman" w:hAnsi="Times New Roman" w:cs="Times New Roman"/>
          <w:color w:val="auto"/>
        </w:rPr>
        <w:t>P</w:t>
      </w:r>
      <w:r w:rsidRPr="00CC3127">
        <w:rPr>
          <w:rFonts w:ascii="Times New Roman" w:hAnsi="Times New Roman" w:cs="Times New Roman"/>
          <w:color w:val="auto"/>
        </w:rPr>
        <w:t xml:space="preserve">arametry geometryczne przekrojów przy napełnieniu </w:t>
      </w:r>
      <w:r w:rsidR="00B272F6">
        <w:rPr>
          <w:rFonts w:ascii="Times New Roman" w:hAnsi="Times New Roman" w:cs="Times New Roman"/>
          <w:color w:val="auto"/>
        </w:rPr>
        <w:t>Q</w:t>
      </w:r>
      <w:r w:rsidRPr="00CC3127">
        <w:rPr>
          <w:rFonts w:ascii="Times New Roman" w:hAnsi="Times New Roman" w:cs="Times New Roman"/>
          <w:color w:val="auto"/>
        </w:rPr>
        <w:t>50% oraz podwojonego dopływu z kanalizacji deszczowej</w:t>
      </w:r>
    </w:p>
    <w:p w14:paraId="4EBB1C0D" w14:textId="4578B6BE" w:rsidR="007A46F1" w:rsidRPr="00F34563" w:rsidRDefault="0080004C" w:rsidP="007A46F1">
      <w:r w:rsidRPr="0080004C">
        <w:rPr>
          <w:noProof/>
        </w:rPr>
        <w:drawing>
          <wp:inline distT="0" distB="0" distL="0" distR="0" wp14:anchorId="636868A0" wp14:editId="2BE3F646">
            <wp:extent cx="6267450" cy="1534795"/>
            <wp:effectExtent l="0" t="0" r="0" b="8255"/>
            <wp:docPr id="136250255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7450" cy="1534795"/>
                    </a:xfrm>
                    <a:prstGeom prst="rect">
                      <a:avLst/>
                    </a:prstGeom>
                    <a:noFill/>
                    <a:ln>
                      <a:noFill/>
                    </a:ln>
                  </pic:spPr>
                </pic:pic>
              </a:graphicData>
            </a:graphic>
          </wp:inline>
        </w:drawing>
      </w:r>
    </w:p>
    <w:bookmarkEnd w:id="81"/>
    <w:p w14:paraId="7C0EAA95" w14:textId="45B494E7" w:rsidR="007A46F1" w:rsidRPr="00F34563" w:rsidRDefault="007A46F1" w:rsidP="007A46F1"/>
    <w:p w14:paraId="625B7ADC" w14:textId="77777777" w:rsidR="007A46F1" w:rsidRPr="00F34563" w:rsidRDefault="007A46F1" w:rsidP="007A46F1"/>
    <w:p w14:paraId="7C726FB2" w14:textId="1A4A01AC" w:rsidR="00975529" w:rsidRPr="00F34563" w:rsidRDefault="00975529" w:rsidP="00975529">
      <w:pPr>
        <w:spacing w:after="120" w:line="360" w:lineRule="auto"/>
        <w:ind w:left="708" w:firstLine="12"/>
        <w:jc w:val="both"/>
        <w:rPr>
          <w:rFonts w:eastAsia="Calibri"/>
        </w:rPr>
      </w:pPr>
      <w:bookmarkStart w:id="82" w:name="_Hlk150772827"/>
      <w:r w:rsidRPr="00F34563">
        <w:rPr>
          <w:rFonts w:eastAsia="Calibri"/>
        </w:rPr>
        <w:t>Dzięki przeprowadzonym obliczeniom, pomiarom i dokonanym analizom, możliwe było określenie wywołanego podpiętrzenia i potencjalnego oddziaływania projektowanego nasypu na tereny przyległe.</w:t>
      </w:r>
    </w:p>
    <w:p w14:paraId="4D3401AA" w14:textId="75EE94B6" w:rsidR="00975529" w:rsidRPr="00F34563" w:rsidRDefault="00975529" w:rsidP="00975529">
      <w:pPr>
        <w:spacing w:after="120" w:line="360" w:lineRule="auto"/>
        <w:ind w:left="708"/>
        <w:jc w:val="both"/>
        <w:rPr>
          <w:rFonts w:eastAsia="Calibri"/>
        </w:rPr>
      </w:pPr>
      <w:r w:rsidRPr="00F34563">
        <w:rPr>
          <w:rFonts w:eastAsia="Calibri"/>
        </w:rPr>
        <w:t xml:space="preserve">Przy odpowiednim zwymiarowaniu i właściwym doborze uziarnienia substratu projektowanej pryzmy, możliwe jest uzyskanie pożądanego podpiętrzenia jeziora Maleszewo. Wody o prawdopodobieństwie Q50% i </w:t>
      </w:r>
      <w:r w:rsidR="00910AF3" w:rsidRPr="00F34563">
        <w:rPr>
          <w:rFonts w:eastAsia="Calibri"/>
        </w:rPr>
        <w:t xml:space="preserve">podwojony </w:t>
      </w:r>
      <w:r w:rsidRPr="00F34563">
        <w:rPr>
          <w:rFonts w:eastAsia="Calibri"/>
        </w:rPr>
        <w:t xml:space="preserve">dopływ </w:t>
      </w:r>
      <w:proofErr w:type="spellStart"/>
      <w:r w:rsidRPr="00F34563">
        <w:rPr>
          <w:rFonts w:eastAsia="Calibri"/>
        </w:rPr>
        <w:t>Qmax</w:t>
      </w:r>
      <w:proofErr w:type="spellEnd"/>
      <w:r w:rsidRPr="00F34563">
        <w:rPr>
          <w:rFonts w:eastAsia="Calibri"/>
        </w:rPr>
        <w:t xml:space="preserve"> z projektowanej kanalizacji deszczowej po wstawieniu pryzmy będą podpiętrzone do poziomu</w:t>
      </w:r>
      <w:r w:rsidR="00910AF3" w:rsidRPr="00F34563">
        <w:rPr>
          <w:rFonts w:eastAsia="Calibri"/>
        </w:rPr>
        <w:t>, który pozwoli na właściwe retencjonowanie wód oraz zmniejszenie odpływu z jeziora</w:t>
      </w:r>
      <w:r w:rsidRPr="00F34563">
        <w:rPr>
          <w:rFonts w:eastAsia="Calibri"/>
        </w:rPr>
        <w:t xml:space="preserve">. Konsekwencją tych działań będzie </w:t>
      </w:r>
      <w:r w:rsidR="00152960" w:rsidRPr="00F34563">
        <w:rPr>
          <w:rFonts w:eastAsia="Calibri"/>
        </w:rPr>
        <w:t xml:space="preserve">dodatkowo </w:t>
      </w:r>
      <w:r w:rsidRPr="00F34563">
        <w:rPr>
          <w:rFonts w:eastAsia="Calibri"/>
        </w:rPr>
        <w:t>ogólna poprawa stanu ekologicznego wód oraz procesów samooczyszczania się wód.</w:t>
      </w:r>
    </w:p>
    <w:p w14:paraId="5F30B64A" w14:textId="4BAD27E1" w:rsidR="00975529" w:rsidRPr="00F34563" w:rsidRDefault="00975529" w:rsidP="00975529">
      <w:pPr>
        <w:spacing w:after="120" w:line="360" w:lineRule="auto"/>
        <w:ind w:left="708"/>
        <w:jc w:val="both"/>
        <w:rPr>
          <w:rFonts w:eastAsia="Calibri"/>
        </w:rPr>
      </w:pPr>
      <w:r w:rsidRPr="00F34563">
        <w:rPr>
          <w:rFonts w:eastAsia="Calibri"/>
        </w:rPr>
        <w:t xml:space="preserve">Lokalizacja pryzmy została, jak opisano wyżej, zweryfikowana obliczeniowo, lecz na wstępnym etapie inwestycji została określona na podstawie obserwacji ukształtowania rowu (dopływu) na mapach oraz wskutek empirycznej i organoleptycznej weryfikacji układu lustra wody i rozkładu energii wody w korycie rowu. </w:t>
      </w:r>
    </w:p>
    <w:p w14:paraId="6ACE256C" w14:textId="069BA8B4" w:rsidR="00975529" w:rsidRPr="00F34563" w:rsidRDefault="00975529" w:rsidP="00975529">
      <w:pPr>
        <w:spacing w:after="120" w:line="360" w:lineRule="auto"/>
        <w:ind w:left="708"/>
        <w:jc w:val="both"/>
      </w:pPr>
      <w:r w:rsidRPr="00F34563">
        <w:t xml:space="preserve">Wskutek analiz dla </w:t>
      </w:r>
      <w:r w:rsidR="00152960" w:rsidRPr="00F34563">
        <w:t>jeziora Maleszewo oraz rowu (odpływu wód z jeziora do rzeki Drawy)</w:t>
      </w:r>
      <w:r w:rsidRPr="00F34563">
        <w:t xml:space="preserve"> uzgodniono przyjęcie przepływu </w:t>
      </w:r>
      <w:proofErr w:type="spellStart"/>
      <w:r w:rsidRPr="00F34563">
        <w:t>pełnokorytowego</w:t>
      </w:r>
      <w:proofErr w:type="spellEnd"/>
      <w:r w:rsidRPr="00F34563">
        <w:t xml:space="preserve"> dla prawdopodobieństwa wystąpienia Q50% = 0,</w:t>
      </w:r>
      <w:r w:rsidR="00152960" w:rsidRPr="00F34563">
        <w:t>011</w:t>
      </w:r>
      <w:r w:rsidRPr="00F34563">
        <w:t xml:space="preserve"> m</w:t>
      </w:r>
      <w:r w:rsidRPr="00F34563">
        <w:rPr>
          <w:vertAlign w:val="superscript"/>
        </w:rPr>
        <w:t>3</w:t>
      </w:r>
      <w:r w:rsidRPr="00F34563">
        <w:t>/s</w:t>
      </w:r>
      <w:r w:rsidR="00152960" w:rsidRPr="00F34563">
        <w:t xml:space="preserve"> zsumowanego z podwojonym dopływem z projektowanej kanalizacji deszczowej 2*</w:t>
      </w:r>
      <w:proofErr w:type="spellStart"/>
      <w:r w:rsidR="00152960" w:rsidRPr="00F34563">
        <w:t>Qmax</w:t>
      </w:r>
      <w:proofErr w:type="spellEnd"/>
      <w:r w:rsidR="00152960" w:rsidRPr="00F34563">
        <w:t xml:space="preserve"> = 0,</w:t>
      </w:r>
      <w:r w:rsidR="00D83621">
        <w:t>6</w:t>
      </w:r>
      <w:r w:rsidR="000149FE">
        <w:t>58</w:t>
      </w:r>
      <w:r w:rsidRPr="00F34563">
        <w:t xml:space="preserve"> </w:t>
      </w:r>
      <w:r w:rsidR="00152960" w:rsidRPr="00F34563">
        <w:rPr>
          <w:rFonts w:eastAsia="Calibri"/>
          <w:bCs/>
        </w:rPr>
        <w:t>m</w:t>
      </w:r>
      <w:r w:rsidR="00152960" w:rsidRPr="00F34563">
        <w:rPr>
          <w:rFonts w:eastAsia="Calibri"/>
          <w:bCs/>
          <w:vertAlign w:val="superscript"/>
        </w:rPr>
        <w:t>3</w:t>
      </w:r>
      <w:r w:rsidR="00152960" w:rsidRPr="00F34563">
        <w:rPr>
          <w:rFonts w:eastAsia="Calibri"/>
          <w:bCs/>
        </w:rPr>
        <w:t>/s</w:t>
      </w:r>
      <w:r w:rsidR="00152960" w:rsidRPr="00F34563">
        <w:t xml:space="preserve"> </w:t>
      </w:r>
      <w:r w:rsidRPr="00F34563">
        <w:t>dla którego został</w:t>
      </w:r>
      <w:r w:rsidR="00152960" w:rsidRPr="00F34563">
        <w:t>a</w:t>
      </w:r>
      <w:r w:rsidRPr="00F34563">
        <w:t xml:space="preserve"> obliczon</w:t>
      </w:r>
      <w:r w:rsidR="00152960" w:rsidRPr="00F34563">
        <w:t>a</w:t>
      </w:r>
      <w:r w:rsidRPr="00F34563">
        <w:t xml:space="preserve"> rzędn</w:t>
      </w:r>
      <w:r w:rsidR="00152960" w:rsidRPr="00F34563">
        <w:t>a</w:t>
      </w:r>
      <w:r w:rsidRPr="00F34563">
        <w:t xml:space="preserve"> korony bystrz</w:t>
      </w:r>
      <w:r w:rsidR="00152960" w:rsidRPr="00F34563">
        <w:t>a</w:t>
      </w:r>
      <w:r w:rsidRPr="00F34563">
        <w:t xml:space="preserve">. </w:t>
      </w:r>
    </w:p>
    <w:p w14:paraId="017E99B3" w14:textId="6AA4636B" w:rsidR="00975529" w:rsidRPr="00F34563" w:rsidRDefault="00975529" w:rsidP="00975529">
      <w:pPr>
        <w:spacing w:after="120" w:line="360" w:lineRule="auto"/>
        <w:ind w:left="708"/>
        <w:jc w:val="both"/>
      </w:pPr>
      <w:r w:rsidRPr="00F34563">
        <w:t xml:space="preserve">W przypadku wystąpienia wyższych przepływów </w:t>
      </w:r>
      <w:r w:rsidR="00152960" w:rsidRPr="00F34563">
        <w:t xml:space="preserve">wody dzięki zastosowaniu palisady zostaną skierowane na koronę bystrza i przepuszczone w stronę odpływu wód do rzeki Drawy. </w:t>
      </w:r>
      <w:r w:rsidRPr="00F34563">
        <w:t xml:space="preserve">W związku z powyższym należy stwierdzić, że </w:t>
      </w:r>
      <w:r w:rsidR="00152960" w:rsidRPr="00F34563">
        <w:t>bystrze</w:t>
      </w:r>
      <w:r w:rsidRPr="00F34563">
        <w:t xml:space="preserve"> nie powoduj</w:t>
      </w:r>
      <w:r w:rsidR="00152960" w:rsidRPr="00F34563">
        <w:t>e</w:t>
      </w:r>
      <w:r w:rsidRPr="00F34563">
        <w:t xml:space="preserve"> zwiększenia zagrożenia powodziowego terenów przyległych.</w:t>
      </w:r>
    </w:p>
    <w:p w14:paraId="70DB0612" w14:textId="371D7DC5" w:rsidR="00975529" w:rsidRPr="00F34563" w:rsidRDefault="00975529" w:rsidP="00975529">
      <w:pPr>
        <w:spacing w:line="360" w:lineRule="auto"/>
        <w:ind w:left="708"/>
        <w:jc w:val="both"/>
      </w:pPr>
      <w:r w:rsidRPr="00F34563">
        <w:t>Podczas analizy przyjęto, że optymalną rzędną piętrzenia zapewniającą maksymalną retencję korytową przy zachowaniu wody w korycie, bez zwiększenia oddziaływania na działki przyległe będzie rzędna 1</w:t>
      </w:r>
      <w:r w:rsidR="00152960" w:rsidRPr="00F34563">
        <w:t>19,70</w:t>
      </w:r>
      <w:r w:rsidRPr="00F34563">
        <w:t xml:space="preserve"> m n.p.m.</w:t>
      </w:r>
    </w:p>
    <w:p w14:paraId="1D84DA87" w14:textId="4F17254D" w:rsidR="00975529" w:rsidRPr="00F34563" w:rsidRDefault="00975529" w:rsidP="00975529">
      <w:pPr>
        <w:spacing w:line="360" w:lineRule="auto"/>
        <w:ind w:left="708"/>
        <w:jc w:val="both"/>
      </w:pPr>
      <w:r w:rsidRPr="00F34563">
        <w:t>Dla tak przyjętej rzędnej obliczono wysokości bystrz</w:t>
      </w:r>
      <w:r w:rsidR="00152960" w:rsidRPr="00F34563">
        <w:t>a</w:t>
      </w:r>
      <w:r w:rsidRPr="00F34563">
        <w:t xml:space="preserve"> tak aby przy zsumowanych przepływach Q50% = 0,011 m</w:t>
      </w:r>
      <w:r w:rsidRPr="00F34563">
        <w:rPr>
          <w:vertAlign w:val="superscript"/>
        </w:rPr>
        <w:t>3</w:t>
      </w:r>
      <w:r w:rsidRPr="00F34563">
        <w:t xml:space="preserve">/s i podwojonego </w:t>
      </w:r>
      <w:proofErr w:type="spellStart"/>
      <w:r w:rsidRPr="00F34563">
        <w:t>Qmax</w:t>
      </w:r>
      <w:proofErr w:type="spellEnd"/>
      <w:r w:rsidRPr="00F34563">
        <w:t xml:space="preserve"> = 0,</w:t>
      </w:r>
      <w:r w:rsidR="00D83621">
        <w:t>6</w:t>
      </w:r>
      <w:r w:rsidR="000149FE">
        <w:t>58</w:t>
      </w:r>
      <w:r w:rsidRPr="00F34563">
        <w:t xml:space="preserve"> m</w:t>
      </w:r>
      <w:r w:rsidRPr="00F34563">
        <w:rPr>
          <w:vertAlign w:val="superscript"/>
        </w:rPr>
        <w:t>3</w:t>
      </w:r>
      <w:r w:rsidRPr="00F34563">
        <w:t>/s warstwa wody nad koroną osiągała rzędne dla bystrza:</w:t>
      </w:r>
    </w:p>
    <w:p w14:paraId="7DB02692" w14:textId="1323F0EF" w:rsidR="00975529" w:rsidRPr="00F34563" w:rsidRDefault="00975529" w:rsidP="00975529">
      <w:pPr>
        <w:ind w:firstLine="708"/>
      </w:pPr>
      <w:r w:rsidRPr="00F34563">
        <w:lastRenderedPageBreak/>
        <w:t>119,70 m n.p.m.,</w:t>
      </w:r>
    </w:p>
    <w:bookmarkEnd w:id="82"/>
    <w:p w14:paraId="6A65B66A" w14:textId="77777777" w:rsidR="009F1F75" w:rsidRPr="00F34563" w:rsidRDefault="009F1F75" w:rsidP="00975529">
      <w:pPr>
        <w:ind w:firstLine="708"/>
      </w:pPr>
    </w:p>
    <w:p w14:paraId="51C41940" w14:textId="5B13E296" w:rsidR="00975529" w:rsidRPr="00F34563" w:rsidRDefault="00975529" w:rsidP="009F1F75">
      <w:pPr>
        <w:spacing w:line="360" w:lineRule="auto"/>
        <w:ind w:left="708"/>
        <w:jc w:val="both"/>
      </w:pPr>
      <w:r w:rsidRPr="00F34563">
        <w:t xml:space="preserve">Zakładane parametry bystrza: </w:t>
      </w:r>
    </w:p>
    <w:p w14:paraId="6B097B99" w14:textId="5B947B7D" w:rsidR="00975529" w:rsidRPr="00F34563" w:rsidRDefault="00975529" w:rsidP="00975529">
      <w:pPr>
        <w:spacing w:line="360" w:lineRule="auto"/>
        <w:ind w:left="708"/>
        <w:jc w:val="both"/>
        <w:rPr>
          <w:b/>
          <w:bCs/>
        </w:rPr>
      </w:pPr>
      <w:r w:rsidRPr="00F34563">
        <w:rPr>
          <w:b/>
          <w:bCs/>
        </w:rPr>
        <w:t xml:space="preserve">Bystrze </w:t>
      </w:r>
      <w:r w:rsidR="00D92F85" w:rsidRPr="00F34563">
        <w:rPr>
          <w:b/>
          <w:bCs/>
        </w:rPr>
        <w:t>Maleszewo</w:t>
      </w:r>
      <w:r w:rsidRPr="00F34563">
        <w:rPr>
          <w:b/>
          <w:bCs/>
        </w:rPr>
        <w:t>:</w:t>
      </w:r>
    </w:p>
    <w:p w14:paraId="65D78422" w14:textId="49079A67" w:rsidR="00975529" w:rsidRPr="00F34563" w:rsidRDefault="00975529" w:rsidP="00975529">
      <w:pPr>
        <w:spacing w:line="360" w:lineRule="auto"/>
        <w:ind w:left="708"/>
        <w:jc w:val="both"/>
      </w:pPr>
      <w:r w:rsidRPr="00F34563">
        <w:t xml:space="preserve">Maksymalna rzędna korony pryzmy: wysokość nurtowa korony pryzmy </w:t>
      </w:r>
      <w:proofErr w:type="spellStart"/>
      <w:r w:rsidRPr="00F34563">
        <w:t>Hmax</w:t>
      </w:r>
      <w:proofErr w:type="spellEnd"/>
      <w:r w:rsidRPr="00F34563">
        <w:t xml:space="preserve"> = 1,05 m ponad istniejącą rzedną nurtową (118,60 m n.p.m.) do rzędnej ≈ 119,65 m n.p.m. </w:t>
      </w:r>
    </w:p>
    <w:p w14:paraId="17F4E764" w14:textId="3F9DBAB8" w:rsidR="00975529" w:rsidRPr="00F34563" w:rsidRDefault="00975529" w:rsidP="00975529">
      <w:pPr>
        <w:spacing w:line="360" w:lineRule="auto"/>
        <w:ind w:left="708"/>
        <w:jc w:val="both"/>
      </w:pPr>
      <w:r w:rsidRPr="00F34563">
        <w:t>Szerokość w koronie – ok 12,0 m, zależnie od zastanych warunków terenowych. Korona o spadku zerowym, długości 2,00 m. W koronie zachować rzędną 119,65 m n.p.m.</w:t>
      </w:r>
    </w:p>
    <w:p w14:paraId="295DB568" w14:textId="472DB794" w:rsidR="00975529" w:rsidRPr="00F34563" w:rsidRDefault="00975529" w:rsidP="00975529">
      <w:pPr>
        <w:spacing w:line="360" w:lineRule="auto"/>
        <w:ind w:left="708"/>
        <w:jc w:val="both"/>
      </w:pPr>
      <w:r w:rsidRPr="00F34563">
        <w:t>Spadek podłużny w skłonie: 3,5 % na długości 18,0 m</w:t>
      </w:r>
    </w:p>
    <w:p w14:paraId="0B05149A" w14:textId="00BAA413" w:rsidR="00975529" w:rsidRPr="00F34563" w:rsidRDefault="00975529" w:rsidP="00975529">
      <w:pPr>
        <w:spacing w:line="360" w:lineRule="auto"/>
        <w:ind w:left="708"/>
        <w:jc w:val="both"/>
      </w:pPr>
      <w:r w:rsidRPr="00F34563">
        <w:t>Długość skłonu: ok. 18,00 m</w:t>
      </w:r>
    </w:p>
    <w:p w14:paraId="5CF405CD" w14:textId="024FA58E" w:rsidR="00975529" w:rsidRPr="00F34563" w:rsidRDefault="00975529" w:rsidP="00975529">
      <w:pPr>
        <w:spacing w:line="360" w:lineRule="auto"/>
        <w:ind w:left="708"/>
        <w:jc w:val="both"/>
      </w:pPr>
      <w:r w:rsidRPr="00F34563">
        <w:t>Spadek podłużny zaplecza: - 40% na długości ok 3,0 m</w:t>
      </w:r>
    </w:p>
    <w:p w14:paraId="188F699C" w14:textId="77777777" w:rsidR="00975529" w:rsidRPr="00F34563" w:rsidRDefault="00975529" w:rsidP="00975529">
      <w:pPr>
        <w:spacing w:line="360" w:lineRule="auto"/>
        <w:ind w:left="708"/>
        <w:jc w:val="both"/>
      </w:pPr>
      <w:r w:rsidRPr="00F34563">
        <w:t>Materiał – piasek, żwir, otoczaki</w:t>
      </w:r>
    </w:p>
    <w:p w14:paraId="50D33ADF" w14:textId="77777777" w:rsidR="00975529" w:rsidRPr="00F34563" w:rsidRDefault="00975529" w:rsidP="00975529">
      <w:pPr>
        <w:spacing w:line="360" w:lineRule="auto"/>
        <w:ind w:left="708"/>
        <w:jc w:val="both"/>
      </w:pPr>
      <w:r w:rsidRPr="00F34563">
        <w:t>Technologia wykonania – nasyp luźny, zagęszczany w wodzie</w:t>
      </w:r>
    </w:p>
    <w:p w14:paraId="20D395D8" w14:textId="77777777" w:rsidR="00975529" w:rsidRPr="00F34563" w:rsidRDefault="00975529" w:rsidP="00975529">
      <w:pPr>
        <w:ind w:firstLine="708"/>
      </w:pPr>
    </w:p>
    <w:p w14:paraId="13FB5C03" w14:textId="77777777" w:rsidR="007A46F1" w:rsidRPr="00F34563" w:rsidRDefault="007A46F1" w:rsidP="007A46F1"/>
    <w:p w14:paraId="4A96FD90" w14:textId="77777777" w:rsidR="003B26EE" w:rsidRPr="00F34563" w:rsidRDefault="009D0428" w:rsidP="00E11D56">
      <w:pPr>
        <w:pStyle w:val="Nagwek1"/>
        <w:numPr>
          <w:ilvl w:val="0"/>
          <w:numId w:val="18"/>
        </w:numPr>
        <w:tabs>
          <w:tab w:val="left" w:pos="479"/>
        </w:tabs>
        <w:spacing w:line="276" w:lineRule="auto"/>
        <w:ind w:left="119" w:firstLine="0"/>
        <w:jc w:val="both"/>
      </w:pPr>
      <w:bookmarkStart w:id="83" w:name="_Toc149549699"/>
      <w:r w:rsidRPr="00F34563">
        <w:t>PLANOWANY OKRES ROZRUCHU, SPOSÓB POSTĘPOWANIA W PRZYPADKU ROZRUCHU, ZATRZYMANIA DZIAŁALNOŚCI LUB AWARII URZĄDZEŃ ISTOTNYCH DLA</w:t>
      </w:r>
      <w:r w:rsidRPr="00F34563">
        <w:rPr>
          <w:spacing w:val="-5"/>
        </w:rPr>
        <w:t xml:space="preserve"> </w:t>
      </w:r>
      <w:r w:rsidRPr="00F34563">
        <w:t>REALIZACJI</w:t>
      </w:r>
      <w:r w:rsidRPr="00F34563">
        <w:rPr>
          <w:spacing w:val="-4"/>
        </w:rPr>
        <w:t xml:space="preserve"> </w:t>
      </w:r>
      <w:r w:rsidRPr="00F34563">
        <w:t>POZWOLENIA</w:t>
      </w:r>
      <w:r w:rsidRPr="00F34563">
        <w:rPr>
          <w:spacing w:val="-4"/>
        </w:rPr>
        <w:t xml:space="preserve"> </w:t>
      </w:r>
      <w:r w:rsidRPr="00F34563">
        <w:t>WODNOPRAWNEGO,</w:t>
      </w:r>
      <w:r w:rsidRPr="00F34563">
        <w:rPr>
          <w:spacing w:val="-4"/>
        </w:rPr>
        <w:t xml:space="preserve"> </w:t>
      </w:r>
      <w:r w:rsidRPr="00F34563">
        <w:t>A</w:t>
      </w:r>
      <w:r w:rsidRPr="00F34563">
        <w:rPr>
          <w:spacing w:val="-5"/>
        </w:rPr>
        <w:t xml:space="preserve"> </w:t>
      </w:r>
      <w:r w:rsidRPr="00F34563">
        <w:t>TAKŻE</w:t>
      </w:r>
      <w:r w:rsidRPr="00F34563">
        <w:rPr>
          <w:spacing w:val="-5"/>
        </w:rPr>
        <w:t xml:space="preserve"> </w:t>
      </w:r>
      <w:r w:rsidRPr="00F34563">
        <w:t>ROZMIAR</w:t>
      </w:r>
      <w:r w:rsidRPr="00F34563">
        <w:rPr>
          <w:spacing w:val="-5"/>
        </w:rPr>
        <w:t xml:space="preserve"> </w:t>
      </w:r>
      <w:r w:rsidRPr="00F34563">
        <w:t>I</w:t>
      </w:r>
      <w:r w:rsidRPr="00F34563">
        <w:rPr>
          <w:spacing w:val="-6"/>
        </w:rPr>
        <w:t xml:space="preserve"> </w:t>
      </w:r>
      <w:r w:rsidRPr="00F34563">
        <w:t>WARUNKI KORZYSTANIA Z WÓD ORAZ URZĄDZEŃ WODNYCH W TYCH SYTUACJACH WRAZ Z MAKSYMALNYM, DOPUSZCZALNYM CZASEM ICH TRWANIA;</w:t>
      </w:r>
      <w:bookmarkEnd w:id="83"/>
    </w:p>
    <w:p w14:paraId="1D8A5A00" w14:textId="77777777" w:rsidR="003B26EE" w:rsidRPr="00F34563" w:rsidRDefault="003B26EE" w:rsidP="003810FD">
      <w:pPr>
        <w:pStyle w:val="Tekstpodstawowy"/>
        <w:spacing w:before="1"/>
        <w:jc w:val="both"/>
        <w:rPr>
          <w:b/>
        </w:rPr>
      </w:pPr>
    </w:p>
    <w:p w14:paraId="4EBACF3C" w14:textId="3789C969" w:rsidR="00995D2A" w:rsidRPr="00F34563" w:rsidRDefault="00995D2A" w:rsidP="00995D2A">
      <w:pPr>
        <w:pStyle w:val="Tekstpodstawowy"/>
        <w:spacing w:line="360" w:lineRule="auto"/>
        <w:ind w:left="118" w:right="105"/>
        <w:jc w:val="both"/>
        <w:rPr>
          <w:b/>
          <w:bCs/>
        </w:rPr>
      </w:pPr>
      <w:r w:rsidRPr="00F34563">
        <w:rPr>
          <w:b/>
          <w:bCs/>
        </w:rPr>
        <w:t>Usługi wodne – odprowadzanie wód opadowych lub roztopowych do wód jeziora Maleszewo:</w:t>
      </w:r>
    </w:p>
    <w:p w14:paraId="17FE68FB" w14:textId="77777777" w:rsidR="00995D2A" w:rsidRPr="00F34563" w:rsidRDefault="00995D2A" w:rsidP="00995D2A">
      <w:pPr>
        <w:pStyle w:val="Tekstpodstawowy"/>
        <w:spacing w:line="360" w:lineRule="auto"/>
        <w:ind w:left="118" w:right="105"/>
        <w:jc w:val="both"/>
        <w:rPr>
          <w:b/>
          <w:bCs/>
        </w:rPr>
      </w:pPr>
    </w:p>
    <w:p w14:paraId="3AE6E1F6" w14:textId="5793734A" w:rsidR="00995D2A" w:rsidRPr="00F34563" w:rsidRDefault="00995D2A" w:rsidP="00995D2A">
      <w:pPr>
        <w:pStyle w:val="Tekstpodstawowy"/>
        <w:spacing w:line="360" w:lineRule="auto"/>
        <w:ind w:left="118" w:right="105"/>
        <w:jc w:val="both"/>
        <w:rPr>
          <w:b/>
          <w:bCs/>
        </w:rPr>
      </w:pPr>
      <w:r w:rsidRPr="00F34563">
        <w:rPr>
          <w:b/>
          <w:bCs/>
        </w:rPr>
        <w:t>Rozruch</w:t>
      </w:r>
    </w:p>
    <w:p w14:paraId="46777DA6" w14:textId="77777777" w:rsidR="00995D2A" w:rsidRPr="00F34563" w:rsidRDefault="00995D2A" w:rsidP="00995D2A">
      <w:pPr>
        <w:pStyle w:val="Tekstpodstawowy"/>
        <w:spacing w:line="360" w:lineRule="auto"/>
        <w:ind w:left="118" w:right="105"/>
        <w:jc w:val="both"/>
      </w:pPr>
      <w:r w:rsidRPr="00F34563">
        <w:t>Cały układ kanalizacyjny, w tym przewody oraz wylot są obiektami istniejącymi i eksploatowanymi, przez co nie zachodzi potrzeba przeprowadzenia rozruchu.</w:t>
      </w:r>
    </w:p>
    <w:p w14:paraId="711C16A1" w14:textId="77777777" w:rsidR="00995D2A" w:rsidRPr="00F34563" w:rsidRDefault="00995D2A" w:rsidP="00995D2A">
      <w:pPr>
        <w:pStyle w:val="Tekstpodstawowy"/>
        <w:spacing w:line="360" w:lineRule="auto"/>
        <w:ind w:left="118" w:right="105"/>
        <w:jc w:val="both"/>
        <w:rPr>
          <w:b/>
          <w:bCs/>
        </w:rPr>
      </w:pPr>
    </w:p>
    <w:p w14:paraId="5D9D09B6" w14:textId="77777777" w:rsidR="00995D2A" w:rsidRPr="00F34563" w:rsidRDefault="00995D2A" w:rsidP="00995D2A">
      <w:pPr>
        <w:pStyle w:val="Tekstpodstawowy"/>
        <w:spacing w:line="360" w:lineRule="auto"/>
        <w:ind w:left="118" w:right="105"/>
        <w:jc w:val="both"/>
        <w:rPr>
          <w:b/>
          <w:bCs/>
        </w:rPr>
      </w:pPr>
      <w:r w:rsidRPr="00F34563">
        <w:rPr>
          <w:b/>
          <w:bCs/>
        </w:rPr>
        <w:t>Sytuacja zatrzymania działalności</w:t>
      </w:r>
    </w:p>
    <w:p w14:paraId="6C8A6242" w14:textId="77777777" w:rsidR="00995D2A" w:rsidRDefault="00995D2A" w:rsidP="00995D2A">
      <w:pPr>
        <w:pStyle w:val="Tekstpodstawowy"/>
        <w:spacing w:line="360" w:lineRule="auto"/>
        <w:ind w:left="118" w:right="105"/>
        <w:jc w:val="both"/>
      </w:pPr>
      <w:r w:rsidRPr="00F34563">
        <w:t>Nie przewiduje się celowego zatrzymania pracy sieci kanalizacyjnej. Prace konserwacyjne należy prowadzić w okresach, w których chwilowe wstrzymanie odpływu z wylotu nie zagrozi podtopieniami dróg i terenów od urządzeń zależnych. Zaleca się zatem planowanie prac utrzymaniowych poza miesiącem lipiec (statystycznie najwyższe opady miesięczne oraz marzec-kwiecień (spływ wód roztopowych), nie mniej dobór okresu prowadzenia przeglądów powinien i prac remontowych/naprawczych/konserwacyjnych powinien być dobierany na bieżąco z uwzględnieniem panujących warunków.</w:t>
      </w:r>
    </w:p>
    <w:p w14:paraId="03C21EB3" w14:textId="77777777" w:rsidR="00F34563" w:rsidRPr="00F34563" w:rsidRDefault="00F34563" w:rsidP="00995D2A">
      <w:pPr>
        <w:pStyle w:val="Tekstpodstawowy"/>
        <w:spacing w:line="360" w:lineRule="auto"/>
        <w:ind w:left="118" w:right="105"/>
        <w:jc w:val="both"/>
      </w:pPr>
    </w:p>
    <w:p w14:paraId="54EACE52" w14:textId="77777777" w:rsidR="00995D2A" w:rsidRPr="00F34563" w:rsidRDefault="00995D2A" w:rsidP="00995D2A">
      <w:pPr>
        <w:pStyle w:val="Tekstpodstawowy"/>
        <w:spacing w:line="360" w:lineRule="auto"/>
        <w:ind w:left="118" w:right="105"/>
        <w:jc w:val="both"/>
        <w:rPr>
          <w:b/>
          <w:bCs/>
        </w:rPr>
      </w:pPr>
      <w:r w:rsidRPr="00F34563">
        <w:rPr>
          <w:b/>
          <w:bCs/>
        </w:rPr>
        <w:t>Sytuacje awaryjne</w:t>
      </w:r>
    </w:p>
    <w:p w14:paraId="4EFA14D4" w14:textId="77777777" w:rsidR="00995D2A" w:rsidRPr="00F34563" w:rsidRDefault="00995D2A" w:rsidP="00995D2A">
      <w:pPr>
        <w:pStyle w:val="Tekstpodstawowy"/>
        <w:spacing w:line="360" w:lineRule="auto"/>
        <w:ind w:left="118" w:right="105"/>
        <w:jc w:val="both"/>
      </w:pPr>
      <w:r w:rsidRPr="00F34563">
        <w:t>W przypadku awarii np. zablokowania przepływu, wyspecjalizowane służby eksploatacyjne jak najszybciej (przewidywany czas od otrzymania informacji do rozpoczęcia likwidacji awarii wynosi kilka godzin) przystąpią to prac mających na celu usunięcie awarii oraz jej skutków.</w:t>
      </w:r>
    </w:p>
    <w:p w14:paraId="6AFDD836" w14:textId="77777777" w:rsidR="00995D2A" w:rsidRPr="00F34563" w:rsidRDefault="00995D2A" w:rsidP="00995D2A">
      <w:pPr>
        <w:pStyle w:val="Tekstpodstawowy"/>
        <w:spacing w:line="360" w:lineRule="auto"/>
        <w:ind w:left="118" w:right="105"/>
        <w:jc w:val="both"/>
      </w:pPr>
      <w:r w:rsidRPr="00F34563">
        <w:t xml:space="preserve">Za awarię rozumie się zablokowanie możliwości wprowadzania wód opadowych lub roztopowych. Awaria taka może nastąpić np. poprzez zatkanie wylotu lub zmniejszenie jego światła, spowodowane nagromadzeniem </w:t>
      </w:r>
      <w:r w:rsidRPr="00F34563">
        <w:lastRenderedPageBreak/>
        <w:t>się w nim odpadów lub namułów. W takim wypadku należy jak najszybciej usunąć zalegające w nim ciała obce, co pozwoli na przywrócenie jego normalnej przepustowości.</w:t>
      </w:r>
    </w:p>
    <w:p w14:paraId="275C8F99" w14:textId="77777777" w:rsidR="00995D2A" w:rsidRPr="00F34563" w:rsidRDefault="00995D2A" w:rsidP="00995D2A">
      <w:pPr>
        <w:pStyle w:val="Tekstpodstawowy"/>
        <w:spacing w:line="360" w:lineRule="auto"/>
        <w:ind w:left="118" w:right="105"/>
        <w:jc w:val="both"/>
      </w:pPr>
      <w:r w:rsidRPr="00F34563">
        <w:t xml:space="preserve">Czas awarii urządzeń wodnych (zablokowania odprowadzania wód opadowych lub roztopowych) powinien być możliwie krótki i wynosić maksymalnie 48 godzin, co oznacza, że jest to maksymalny okres w jakim należy doprowadzić do usunięcia awarii. W okresie awarii wyloty, które jej ulegną mogą nie pozwalać na realizację części usługi wodnej objętej niniejszym pozwoleniem wodnoprawnym lub realizować ją w ograniczonym zakresie. </w:t>
      </w:r>
    </w:p>
    <w:p w14:paraId="27E2FD2E" w14:textId="24FD9D5A" w:rsidR="00D95147" w:rsidRPr="00F34563" w:rsidRDefault="00995D2A" w:rsidP="00995D2A">
      <w:pPr>
        <w:pStyle w:val="Tekstpodstawowy"/>
        <w:spacing w:line="360" w:lineRule="auto"/>
        <w:ind w:left="118" w:right="105"/>
        <w:jc w:val="both"/>
      </w:pPr>
      <w:r w:rsidRPr="00F34563">
        <w:t>W przypadku gdy awaria obejmuje brak prawidłowego funkcjonowania urządzeń czyszczących (osadników, separatorów), zaleca się stałe monitorowanie warunków pogodowych i w przypadku wystąpienia opadu  przeprowadzenie badań wód płynących do wylotu, jednocześnie zaleca się, aby naprawa lub oczyszczenie niefunkcjonujących prawidłowo urządzeń czyszczących została przeprowadzona bezzwłocznie, nie dłużej jak w ciągu 48h w przypadku awarii wymagającej wymiany elementów technicznych oraz w ciągu 24 godzin w przypadku konieczności dokonania ogólnych prac konserwacyjnych.</w:t>
      </w:r>
    </w:p>
    <w:p w14:paraId="43892A18" w14:textId="77777777" w:rsidR="00995D2A" w:rsidRPr="00F34563" w:rsidRDefault="00995D2A" w:rsidP="00995D2A">
      <w:pPr>
        <w:pStyle w:val="Tekstpodstawowy"/>
        <w:spacing w:line="360" w:lineRule="auto"/>
        <w:ind w:left="118" w:right="105"/>
        <w:jc w:val="both"/>
      </w:pPr>
    </w:p>
    <w:p w14:paraId="03961E90" w14:textId="39E85008" w:rsidR="003B26EE" w:rsidRPr="00F34563" w:rsidRDefault="009D0428" w:rsidP="00E11D56">
      <w:pPr>
        <w:pStyle w:val="Nagwek1"/>
        <w:numPr>
          <w:ilvl w:val="0"/>
          <w:numId w:val="18"/>
        </w:numPr>
        <w:tabs>
          <w:tab w:val="left" w:pos="479"/>
        </w:tabs>
        <w:spacing w:line="276" w:lineRule="auto"/>
        <w:ind w:left="119" w:firstLine="0"/>
        <w:jc w:val="both"/>
      </w:pPr>
      <w:bookmarkStart w:id="84" w:name="_bookmark20"/>
      <w:bookmarkStart w:id="85" w:name="_Toc149549700"/>
      <w:bookmarkEnd w:id="84"/>
      <w:r w:rsidRPr="00F34563">
        <w:t>INFORMACJA O FORMACH OCHRONY PRZYRODY UTWORZONYCH LUB USTANOWIONYCH</w:t>
      </w:r>
      <w:r w:rsidRPr="00F34563">
        <w:rPr>
          <w:spacing w:val="-3"/>
        </w:rPr>
        <w:t xml:space="preserve"> </w:t>
      </w:r>
      <w:r w:rsidRPr="00F34563">
        <w:t>NA</w:t>
      </w:r>
      <w:r w:rsidRPr="00F34563">
        <w:rPr>
          <w:spacing w:val="-7"/>
        </w:rPr>
        <w:t xml:space="preserve"> </w:t>
      </w:r>
      <w:r w:rsidRPr="00F34563">
        <w:t>PODSTAWIE</w:t>
      </w:r>
      <w:r w:rsidRPr="00F34563">
        <w:rPr>
          <w:spacing w:val="-4"/>
        </w:rPr>
        <w:t xml:space="preserve"> </w:t>
      </w:r>
      <w:r w:rsidRPr="00F34563">
        <w:t>PRZEPISÓW</w:t>
      </w:r>
      <w:r w:rsidRPr="00F34563">
        <w:rPr>
          <w:spacing w:val="-4"/>
        </w:rPr>
        <w:t xml:space="preserve"> </w:t>
      </w:r>
      <w:r w:rsidRPr="00F34563">
        <w:t>USTAWY</w:t>
      </w:r>
      <w:r w:rsidRPr="00F34563">
        <w:rPr>
          <w:spacing w:val="-5"/>
        </w:rPr>
        <w:t xml:space="preserve"> </w:t>
      </w:r>
      <w:r w:rsidRPr="00F34563">
        <w:t>Z</w:t>
      </w:r>
      <w:r w:rsidRPr="00F34563">
        <w:rPr>
          <w:spacing w:val="-5"/>
        </w:rPr>
        <w:t xml:space="preserve"> </w:t>
      </w:r>
      <w:r w:rsidRPr="00F34563">
        <w:t>DNIA</w:t>
      </w:r>
      <w:r w:rsidRPr="00F34563">
        <w:rPr>
          <w:spacing w:val="-4"/>
        </w:rPr>
        <w:t xml:space="preserve"> </w:t>
      </w:r>
      <w:r w:rsidRPr="00F34563">
        <w:t>16</w:t>
      </w:r>
      <w:r w:rsidRPr="00F34563">
        <w:rPr>
          <w:spacing w:val="-4"/>
        </w:rPr>
        <w:t xml:space="preserve"> </w:t>
      </w:r>
      <w:r w:rsidRPr="00F34563">
        <w:t>KWIETNIA</w:t>
      </w:r>
      <w:r w:rsidRPr="00F34563">
        <w:rPr>
          <w:spacing w:val="-4"/>
        </w:rPr>
        <w:t xml:space="preserve"> </w:t>
      </w:r>
      <w:r w:rsidRPr="00F34563">
        <w:t>2004</w:t>
      </w:r>
      <w:r w:rsidR="00C87FB5" w:rsidRPr="00F34563">
        <w:t xml:space="preserve"> </w:t>
      </w:r>
      <w:r w:rsidRPr="00F34563">
        <w:t>R. O OCHRONIE PRZYRODY, WYSTĘPUJĄCYCH W ZASIĘGU ODDZIAŁYWANIA ZAMIERZONEGO</w:t>
      </w:r>
      <w:r w:rsidRPr="00F34563">
        <w:rPr>
          <w:spacing w:val="-4"/>
        </w:rPr>
        <w:t xml:space="preserve"> </w:t>
      </w:r>
      <w:r w:rsidRPr="00F34563">
        <w:t>KORZYSTANIA</w:t>
      </w:r>
      <w:r w:rsidRPr="00F34563">
        <w:rPr>
          <w:spacing w:val="-5"/>
        </w:rPr>
        <w:t xml:space="preserve"> </w:t>
      </w:r>
      <w:r w:rsidRPr="00F34563">
        <w:t>Z</w:t>
      </w:r>
      <w:r w:rsidRPr="00F34563">
        <w:rPr>
          <w:spacing w:val="-7"/>
        </w:rPr>
        <w:t xml:space="preserve"> </w:t>
      </w:r>
      <w:r w:rsidRPr="00F34563">
        <w:t>WÓD</w:t>
      </w:r>
      <w:r w:rsidRPr="00F34563">
        <w:rPr>
          <w:spacing w:val="-6"/>
        </w:rPr>
        <w:t xml:space="preserve"> </w:t>
      </w:r>
      <w:r w:rsidRPr="00F34563">
        <w:t>LUB</w:t>
      </w:r>
      <w:r w:rsidRPr="00F34563">
        <w:rPr>
          <w:spacing w:val="-6"/>
        </w:rPr>
        <w:t xml:space="preserve"> </w:t>
      </w:r>
      <w:r w:rsidRPr="00F34563">
        <w:t>PLANOWANYCH</w:t>
      </w:r>
      <w:r w:rsidRPr="00F34563">
        <w:rPr>
          <w:spacing w:val="-4"/>
        </w:rPr>
        <w:t xml:space="preserve"> </w:t>
      </w:r>
      <w:r w:rsidRPr="00F34563">
        <w:t>DO</w:t>
      </w:r>
      <w:r w:rsidRPr="00F34563">
        <w:rPr>
          <w:spacing w:val="-7"/>
        </w:rPr>
        <w:t xml:space="preserve"> </w:t>
      </w:r>
      <w:r w:rsidRPr="00F34563">
        <w:t>WYKONANIA URZĄDZEŃ WODNYCH.</w:t>
      </w:r>
      <w:bookmarkEnd w:id="85"/>
    </w:p>
    <w:p w14:paraId="3CE524F0" w14:textId="420CBFED" w:rsidR="003B26EE" w:rsidRPr="00F34563" w:rsidRDefault="003B26EE" w:rsidP="003810FD">
      <w:pPr>
        <w:pStyle w:val="Tekstpodstawowy"/>
        <w:jc w:val="both"/>
        <w:rPr>
          <w:b/>
        </w:rPr>
      </w:pPr>
    </w:p>
    <w:p w14:paraId="67A47651" w14:textId="77777777" w:rsidR="00D5661A" w:rsidRPr="00F34563" w:rsidRDefault="00D5661A" w:rsidP="00CB232E">
      <w:pPr>
        <w:ind w:left="119"/>
        <w:jc w:val="both"/>
      </w:pPr>
      <w:r w:rsidRPr="00F34563">
        <w:t>Obszar inwestycji znajduje się na następujących formach ochrony przyrody:</w:t>
      </w:r>
    </w:p>
    <w:p w14:paraId="2B5BF797" w14:textId="77777777" w:rsidR="00D5661A" w:rsidRPr="00F34563" w:rsidRDefault="00D5661A" w:rsidP="00D5661A">
      <w:pPr>
        <w:pStyle w:val="Akapitzlist"/>
        <w:ind w:left="708"/>
        <w:jc w:val="both"/>
      </w:pPr>
    </w:p>
    <w:p w14:paraId="0236207E" w14:textId="77777777" w:rsidR="00D5661A" w:rsidRPr="00F34563" w:rsidRDefault="00D5661A" w:rsidP="00CB232E">
      <w:pPr>
        <w:pStyle w:val="Akapitzlist"/>
        <w:widowControl/>
        <w:numPr>
          <w:ilvl w:val="0"/>
          <w:numId w:val="29"/>
        </w:numPr>
        <w:autoSpaceDE/>
        <w:autoSpaceDN/>
        <w:spacing w:after="120" w:line="276" w:lineRule="auto"/>
        <w:ind w:left="476" w:hanging="357"/>
        <w:contextualSpacing/>
        <w:jc w:val="both"/>
      </w:pPr>
      <w:r w:rsidRPr="00F34563">
        <w:t>Parki krajobrazowe: Drawski Park Krajobrazowy – otulina (PL.ZIPOP.1393.PK.81)</w:t>
      </w:r>
    </w:p>
    <w:p w14:paraId="718943EF" w14:textId="6C9FBC8C" w:rsidR="00D5661A" w:rsidRPr="00F34563" w:rsidRDefault="00D5661A" w:rsidP="00CB232E">
      <w:pPr>
        <w:pStyle w:val="Akapitzlist"/>
        <w:widowControl/>
        <w:numPr>
          <w:ilvl w:val="0"/>
          <w:numId w:val="29"/>
        </w:numPr>
        <w:autoSpaceDE/>
        <w:autoSpaceDN/>
        <w:spacing w:after="120" w:line="276" w:lineRule="auto"/>
        <w:ind w:left="476" w:hanging="357"/>
        <w:contextualSpacing/>
        <w:jc w:val="both"/>
      </w:pPr>
      <w:r w:rsidRPr="00F34563">
        <w:t>Obszary chronionego krajobrazu: Pojezierze Drawskie (PL.ZIPOP.1393.OCHK.9)</w:t>
      </w:r>
    </w:p>
    <w:p w14:paraId="174DBF78" w14:textId="2CB93D3E" w:rsidR="007A46F1" w:rsidRPr="00F34563" w:rsidRDefault="00D5661A" w:rsidP="002165B6">
      <w:pPr>
        <w:pStyle w:val="Akapitzlist"/>
        <w:widowControl/>
        <w:numPr>
          <w:ilvl w:val="0"/>
          <w:numId w:val="29"/>
        </w:numPr>
        <w:autoSpaceDE/>
        <w:autoSpaceDN/>
        <w:spacing w:after="120" w:line="276" w:lineRule="auto"/>
        <w:ind w:left="476" w:hanging="357"/>
        <w:contextualSpacing/>
        <w:jc w:val="both"/>
      </w:pPr>
      <w:r w:rsidRPr="00F34563">
        <w:t>Natura 2000 – obszary ptasie: Ostoja Drawska (PLB320019, PL.ZIPOP.1393.N2K.PLB320019.B)</w:t>
      </w:r>
    </w:p>
    <w:p w14:paraId="7877DF52" w14:textId="19B68ED2" w:rsidR="00CB232E" w:rsidRPr="00F34563" w:rsidRDefault="007A46F1" w:rsidP="00CB232E">
      <w:pPr>
        <w:widowControl/>
        <w:autoSpaceDE/>
        <w:autoSpaceDN/>
        <w:spacing w:after="120" w:line="360" w:lineRule="auto"/>
        <w:ind w:left="119"/>
        <w:contextualSpacing/>
        <w:jc w:val="both"/>
        <w:rPr>
          <w:b/>
          <w:bCs/>
        </w:rPr>
      </w:pPr>
      <w:r w:rsidRPr="00F34563">
        <w:rPr>
          <w:b/>
          <w:bCs/>
        </w:rPr>
        <w:t xml:space="preserve">Drawski Park Krajobrazowy </w:t>
      </w:r>
      <w:r w:rsidRPr="00F34563">
        <w:t>PL.ZIPOP.1393.PK.81:</w:t>
      </w:r>
    </w:p>
    <w:p w14:paraId="1A2B9063" w14:textId="07CDE4FF" w:rsidR="007A46F1" w:rsidRPr="00F34563" w:rsidRDefault="007A46F1" w:rsidP="007A46F1">
      <w:pPr>
        <w:widowControl/>
        <w:autoSpaceDE/>
        <w:autoSpaceDN/>
        <w:spacing w:after="120" w:line="360" w:lineRule="auto"/>
        <w:ind w:left="119"/>
        <w:contextualSpacing/>
        <w:jc w:val="both"/>
      </w:pPr>
      <w:r w:rsidRPr="00F34563">
        <w:t>Powierzchnia parku krajobrazowego wynosi ok. 41 000 ha, a otulina parku zajmuje powierzchnię 22 000 ha. W północnej części Drawskiego Parku Krajobrazowego występują wały moreny czołowej, często poprzecinane głębokimi jarami. Południowa część parku ma łagodniejsze wzniesienia i bardzo dużo jezior. 10 % powierzchni DPK zajmują jeziora, w tym największe i najgłębsze jezioro Pojezierza Drawskiego - Jezioro Drawsko. Jest to drugie, po Jeziorze Hańcza, najgłębsze jezioro w Polsce, którego głębokość maksymalna wynosi 79,7 m. Osobliwością Drawskiego Parku Krajobrazowego poza jeziorami są liczne rzeki, potoki, źródliska, mokradła, torfowiska oraz bogactwo lasów. Na terenie parku występuje wiele rzadko spotykanych gatunków roślin i zwierząt.</w:t>
      </w:r>
    </w:p>
    <w:p w14:paraId="4366DA04" w14:textId="6EDB4D4F" w:rsidR="007A46F1" w:rsidRPr="00F34563" w:rsidRDefault="007A46F1" w:rsidP="007A46F1">
      <w:pPr>
        <w:widowControl/>
        <w:autoSpaceDE/>
        <w:autoSpaceDN/>
        <w:spacing w:after="120" w:line="360" w:lineRule="auto"/>
        <w:ind w:left="119"/>
        <w:contextualSpacing/>
        <w:jc w:val="both"/>
      </w:pPr>
      <w:r w:rsidRPr="00F34563">
        <w:t xml:space="preserve">Obszar Drawskiego Parku Krajobrazowego w przeważającej części leży w zlewni Drawy. Południowo-wschodnia część to Jezioro Komorze, które jest początkiem rzeki Piławy, dopływu Gwdy. Północna i północno-wschodnia część DPK leży w zlewni rzeki Dębnicy, dopływu Parsęty, która odprowadza swe wody do Bałtyku. Rzeki, które mają źródła na wzniesieniach moreny czołowej, mogą w swym górnym biegu mieć charakter górskich potoków. Atrakcyjne są również jeziora, których na terenie DPK jest 47, a w otulinie parku jeszcze 30. Najcenniejsze pod względem przyrodniczym są jeziora </w:t>
      </w:r>
      <w:proofErr w:type="spellStart"/>
      <w:r w:rsidRPr="00F34563">
        <w:t>lobeliowe</w:t>
      </w:r>
      <w:proofErr w:type="spellEnd"/>
      <w:r w:rsidRPr="00F34563">
        <w:t xml:space="preserve">, w których występuje roślinność reliktowa. Należą do nich jeziora: Czarnówek, Kapka i </w:t>
      </w:r>
      <w:proofErr w:type="spellStart"/>
      <w:r w:rsidRPr="00F34563">
        <w:t>Leśniówek</w:t>
      </w:r>
      <w:proofErr w:type="spellEnd"/>
      <w:r w:rsidRPr="00F34563">
        <w:t>.</w:t>
      </w:r>
    </w:p>
    <w:p w14:paraId="576A78F9" w14:textId="091ECF9D" w:rsidR="007A46F1" w:rsidRPr="00F34563" w:rsidRDefault="007A46F1" w:rsidP="007A46F1">
      <w:pPr>
        <w:widowControl/>
        <w:autoSpaceDE/>
        <w:autoSpaceDN/>
        <w:spacing w:after="120" w:line="360" w:lineRule="auto"/>
        <w:ind w:left="119"/>
        <w:contextualSpacing/>
        <w:jc w:val="both"/>
      </w:pPr>
      <w:r w:rsidRPr="00F34563">
        <w:lastRenderedPageBreak/>
        <w:t>Na terenie Drawskiego Parku Krajobrazowego stwierdzono występowanie ponad 40 gatunków flory, objętych ochroną prawną. Są to m.in. wawrzynek wilcze</w:t>
      </w:r>
      <w:r w:rsidR="00192001" w:rsidRPr="00F34563">
        <w:t xml:space="preserve"> </w:t>
      </w:r>
      <w:r w:rsidRPr="00F34563">
        <w:t>łyko, rosiczka okrągłolistna, pośrednia i długolistna, storczyk plamisty, paprotka zwyczajna, wiciokrzew pomorski, lilia złotogłów i wiele innych roślin. Na terenie DPK znajduje się ok. 300 pomników przyrody. Najczęściej są to sędziwe dęby, buki, lipy, klony i graby. Największy buk o obwodzie powyżej 9 m rośnie na wyspie Bielawie na Jeziorze Drawsko. W jeziorach i rzekach Drawskiego Parku Krajobrazowego występuje ponad 30 gatunków ryb. Nad wodami chętnie gniazdują ptaki. Można tu spotkać łabędzie, perkozy, kaczki, żurawie, kormorany i czaple. W rozległych lasach bytują ptaki drapieżne, jak kania ruda, orlik krzykliwy czy bielik. Spośród ssaków coraz liczniej występują bobry.</w:t>
      </w:r>
    </w:p>
    <w:p w14:paraId="70834E64" w14:textId="52FD386C" w:rsidR="00CB232E" w:rsidRPr="00F34563" w:rsidRDefault="00CB232E" w:rsidP="007A46F1">
      <w:pPr>
        <w:spacing w:line="360" w:lineRule="auto"/>
        <w:ind w:left="119"/>
        <w:rPr>
          <w:b/>
          <w:bCs/>
        </w:rPr>
      </w:pPr>
      <w:r w:rsidRPr="00F34563">
        <w:br/>
      </w:r>
      <w:r w:rsidRPr="00F34563">
        <w:rPr>
          <w:b/>
          <w:bCs/>
        </w:rPr>
        <w:t xml:space="preserve">Pojezierze Drawskie </w:t>
      </w:r>
      <w:r w:rsidRPr="00F34563">
        <w:t>PL.ZIPOP.1393.OCHK.9:</w:t>
      </w:r>
    </w:p>
    <w:p w14:paraId="11122ED1" w14:textId="77777777" w:rsidR="00CB232E" w:rsidRPr="00F34563" w:rsidRDefault="00CB232E" w:rsidP="00CB232E">
      <w:pPr>
        <w:widowControl/>
        <w:autoSpaceDE/>
        <w:autoSpaceDN/>
        <w:spacing w:after="120" w:line="360" w:lineRule="auto"/>
        <w:ind w:left="119"/>
        <w:contextualSpacing/>
        <w:jc w:val="both"/>
      </w:pPr>
      <w:r w:rsidRPr="00F34563">
        <w:t xml:space="preserve">1. Jezioro Drawsko z licznymi zatokami o mocno wyniesionych przybrzeżnych skarpach, porośniętych </w:t>
      </w:r>
      <w:proofErr w:type="spellStart"/>
      <w:r w:rsidRPr="00F34563">
        <w:t>starodrzewiami</w:t>
      </w:r>
      <w:proofErr w:type="spellEnd"/>
      <w:r w:rsidRPr="00F34563">
        <w:t xml:space="preserve">, głównie buczyn </w:t>
      </w:r>
      <w:proofErr w:type="spellStart"/>
      <w:r w:rsidRPr="00F34563">
        <w:t>Deschampsio</w:t>
      </w:r>
      <w:proofErr w:type="spellEnd"/>
      <w:r w:rsidRPr="00F34563">
        <w:t xml:space="preserve"> </w:t>
      </w:r>
      <w:proofErr w:type="spellStart"/>
      <w:r w:rsidRPr="00F34563">
        <w:t>Flexuosae-Fagetum</w:t>
      </w:r>
      <w:proofErr w:type="spellEnd"/>
      <w:r w:rsidRPr="00F34563">
        <w:t xml:space="preserve">, z wieloma niewielkimi wysepkami i dużą wyspą Bielawą; </w:t>
      </w:r>
    </w:p>
    <w:p w14:paraId="2A811428" w14:textId="59E5C739" w:rsidR="00CB232E" w:rsidRPr="00F34563" w:rsidRDefault="00CB232E" w:rsidP="00CB232E">
      <w:pPr>
        <w:widowControl/>
        <w:autoSpaceDE/>
        <w:autoSpaceDN/>
        <w:spacing w:after="120" w:line="360" w:lineRule="auto"/>
        <w:ind w:left="119"/>
        <w:contextualSpacing/>
        <w:jc w:val="both"/>
      </w:pPr>
      <w:r w:rsidRPr="00F34563">
        <w:t xml:space="preserve">2. Dolina rz. Drawy z mocno zróżnicowaną roślinnością wodną z </w:t>
      </w:r>
      <w:proofErr w:type="spellStart"/>
      <w:r w:rsidRPr="00F34563">
        <w:t>Potametea</w:t>
      </w:r>
      <w:proofErr w:type="spellEnd"/>
      <w:r w:rsidRPr="00F34563">
        <w:t xml:space="preserve"> i szuwarową </w:t>
      </w:r>
      <w:proofErr w:type="spellStart"/>
      <w:r w:rsidRPr="00F34563">
        <w:t>Phragmitetea</w:t>
      </w:r>
      <w:proofErr w:type="spellEnd"/>
      <w:r w:rsidRPr="00F34563">
        <w:t xml:space="preserve">; </w:t>
      </w:r>
    </w:p>
    <w:p w14:paraId="52E413E9" w14:textId="77777777" w:rsidR="00CB232E" w:rsidRPr="00F34563" w:rsidRDefault="00CB232E" w:rsidP="00CB232E">
      <w:pPr>
        <w:widowControl/>
        <w:autoSpaceDE/>
        <w:autoSpaceDN/>
        <w:spacing w:after="120" w:line="360" w:lineRule="auto"/>
        <w:ind w:left="119"/>
        <w:contextualSpacing/>
        <w:jc w:val="both"/>
      </w:pPr>
      <w:r w:rsidRPr="00F34563">
        <w:t xml:space="preserve">3. Bogactwo nie </w:t>
      </w:r>
      <w:proofErr w:type="spellStart"/>
      <w:r w:rsidRPr="00F34563">
        <w:t>przeżyźnionych</w:t>
      </w:r>
      <w:proofErr w:type="spellEnd"/>
      <w:r w:rsidRPr="00F34563">
        <w:t xml:space="preserve"> jezior; liczne zbiorniki dystroficzne i oligotroficzne, w tym </w:t>
      </w:r>
      <w:proofErr w:type="spellStart"/>
      <w:r w:rsidRPr="00F34563">
        <w:t>lobeliowe</w:t>
      </w:r>
      <w:proofErr w:type="spellEnd"/>
      <w:r w:rsidRPr="00F34563">
        <w:t xml:space="preserve"> jezioro Łęka; </w:t>
      </w:r>
    </w:p>
    <w:p w14:paraId="37BE0968" w14:textId="77777777" w:rsidR="00CB232E" w:rsidRPr="00F34563" w:rsidRDefault="00CB232E" w:rsidP="00CB232E">
      <w:pPr>
        <w:widowControl/>
        <w:autoSpaceDE/>
        <w:autoSpaceDN/>
        <w:spacing w:after="120" w:line="360" w:lineRule="auto"/>
        <w:ind w:left="119"/>
        <w:contextualSpacing/>
        <w:jc w:val="both"/>
      </w:pPr>
      <w:r w:rsidRPr="00F34563">
        <w:t xml:space="preserve">4. Duże kompleksy siedlisk olsowych i łęgowych z towarzyszącą im roślinnością źródliskową, szuwarową i </w:t>
      </w:r>
      <w:proofErr w:type="spellStart"/>
      <w:r w:rsidRPr="00F34563">
        <w:t>ziołoroślową</w:t>
      </w:r>
      <w:proofErr w:type="spellEnd"/>
      <w:r w:rsidRPr="00F34563">
        <w:t xml:space="preserve"> typu okrajkowego; </w:t>
      </w:r>
    </w:p>
    <w:p w14:paraId="73C49554" w14:textId="77777777" w:rsidR="00CB232E" w:rsidRPr="00F34563" w:rsidRDefault="00CB232E" w:rsidP="00CB232E">
      <w:pPr>
        <w:widowControl/>
        <w:autoSpaceDE/>
        <w:autoSpaceDN/>
        <w:spacing w:after="120" w:line="360" w:lineRule="auto"/>
        <w:ind w:left="119"/>
        <w:contextualSpacing/>
        <w:jc w:val="both"/>
      </w:pPr>
      <w:r w:rsidRPr="00F34563">
        <w:t xml:space="preserve">5. Rozległy kompleks </w:t>
      </w:r>
      <w:proofErr w:type="spellStart"/>
      <w:r w:rsidRPr="00F34563">
        <w:t>eu</w:t>
      </w:r>
      <w:proofErr w:type="spellEnd"/>
      <w:r w:rsidRPr="00F34563">
        <w:t>- i mezotroficznych lasów liściastych w strefie pagórów morenowych na północy gminy (</w:t>
      </w:r>
      <w:proofErr w:type="spellStart"/>
      <w:r w:rsidRPr="00F34563">
        <w:t>Nadl</w:t>
      </w:r>
      <w:proofErr w:type="spellEnd"/>
      <w:r w:rsidRPr="00F34563">
        <w:t xml:space="preserve">. Połczyn Zdrój), z przewagą siedlisk </w:t>
      </w:r>
      <w:proofErr w:type="spellStart"/>
      <w:r w:rsidRPr="00F34563">
        <w:t>Melico-Fagetum</w:t>
      </w:r>
      <w:proofErr w:type="spellEnd"/>
      <w:r w:rsidRPr="00F34563">
        <w:t xml:space="preserve"> i </w:t>
      </w:r>
      <w:proofErr w:type="spellStart"/>
      <w:r w:rsidRPr="00F34563">
        <w:t>Deschampsio-Fagetum</w:t>
      </w:r>
      <w:proofErr w:type="spellEnd"/>
      <w:r w:rsidRPr="00F34563">
        <w:t xml:space="preserve">, z dużym udziałem </w:t>
      </w:r>
      <w:proofErr w:type="spellStart"/>
      <w:r w:rsidRPr="00F34563">
        <w:t>starodrzewi</w:t>
      </w:r>
      <w:proofErr w:type="spellEnd"/>
      <w:r w:rsidRPr="00F34563">
        <w:t xml:space="preserve"> skupiających leśne gatunki z rzędu </w:t>
      </w:r>
      <w:proofErr w:type="spellStart"/>
      <w:r w:rsidRPr="00F34563">
        <w:t>Fagetalia</w:t>
      </w:r>
      <w:proofErr w:type="spellEnd"/>
      <w:r w:rsidRPr="00F34563">
        <w:t xml:space="preserve">; </w:t>
      </w:r>
    </w:p>
    <w:p w14:paraId="71542820" w14:textId="77777777" w:rsidR="00CB232E" w:rsidRPr="00F34563" w:rsidRDefault="00CB232E" w:rsidP="00CB232E">
      <w:pPr>
        <w:widowControl/>
        <w:autoSpaceDE/>
        <w:autoSpaceDN/>
        <w:spacing w:after="120" w:line="360" w:lineRule="auto"/>
        <w:ind w:left="119"/>
        <w:contextualSpacing/>
        <w:jc w:val="both"/>
      </w:pPr>
      <w:r w:rsidRPr="00F34563">
        <w:t xml:space="preserve">6. Wyjątkowe bogactwo śródleśnych i śródpolnych oczek </w:t>
      </w:r>
      <w:proofErr w:type="spellStart"/>
      <w:r w:rsidRPr="00F34563">
        <w:t>wytopiskowych</w:t>
      </w:r>
      <w:proofErr w:type="spellEnd"/>
      <w:r w:rsidRPr="00F34563">
        <w:t xml:space="preserve"> z roślinnością torfowiskową, na terenie całego obszaru; </w:t>
      </w:r>
    </w:p>
    <w:p w14:paraId="3451C1E5" w14:textId="77777777" w:rsidR="00CB232E" w:rsidRPr="00F34563" w:rsidRDefault="00CB232E" w:rsidP="00CB232E">
      <w:pPr>
        <w:widowControl/>
        <w:autoSpaceDE/>
        <w:autoSpaceDN/>
        <w:spacing w:after="120" w:line="360" w:lineRule="auto"/>
        <w:ind w:left="119"/>
        <w:contextualSpacing/>
        <w:jc w:val="both"/>
      </w:pPr>
      <w:r w:rsidRPr="00F34563">
        <w:t xml:space="preserve">7. Ok. 45 gatunków chronionych oraz blisko 55 regionalnie zagrożonych wymarciem; </w:t>
      </w:r>
    </w:p>
    <w:p w14:paraId="753A275F" w14:textId="77777777" w:rsidR="00CB232E" w:rsidRPr="00F34563" w:rsidRDefault="00CB232E" w:rsidP="00CB232E">
      <w:pPr>
        <w:widowControl/>
        <w:autoSpaceDE/>
        <w:autoSpaceDN/>
        <w:spacing w:after="120" w:line="360" w:lineRule="auto"/>
        <w:ind w:left="119"/>
        <w:contextualSpacing/>
        <w:jc w:val="both"/>
      </w:pPr>
      <w:r w:rsidRPr="00F34563">
        <w:t xml:space="preserve">8. Około 30 nieczynnych cmentarzy ewangelickich, w obrębie, których swe stanowiska mają liczne gatunki prawnie chronione; są miejscem występowania pomników przyrody, nierzadko też placówkami </w:t>
      </w:r>
      <w:proofErr w:type="spellStart"/>
      <w:r w:rsidRPr="00F34563">
        <w:t>starodrzewi</w:t>
      </w:r>
      <w:proofErr w:type="spellEnd"/>
      <w:r w:rsidRPr="00F34563">
        <w:t xml:space="preserve">, jak również regeneracyjno-degeneracyjnych postaci grądów </w:t>
      </w:r>
      <w:proofErr w:type="spellStart"/>
      <w:r w:rsidRPr="00F34563">
        <w:t>Stellario-Carpinetum</w:t>
      </w:r>
      <w:proofErr w:type="spellEnd"/>
      <w:r w:rsidRPr="00F34563">
        <w:t xml:space="preserve">, dużo rzadziej kwaśnej dąbrowy </w:t>
      </w:r>
      <w:proofErr w:type="spellStart"/>
      <w:r w:rsidRPr="00F34563">
        <w:t>trzcinnikowej</w:t>
      </w:r>
      <w:proofErr w:type="spellEnd"/>
      <w:r w:rsidRPr="00F34563">
        <w:t xml:space="preserve"> </w:t>
      </w:r>
      <w:proofErr w:type="spellStart"/>
      <w:r w:rsidRPr="00F34563">
        <w:t>Calamagrostio</w:t>
      </w:r>
      <w:proofErr w:type="spellEnd"/>
      <w:r w:rsidRPr="00F34563">
        <w:t xml:space="preserve"> </w:t>
      </w:r>
      <w:proofErr w:type="spellStart"/>
      <w:r w:rsidRPr="00F34563">
        <w:t>arundinaceae-Quercetum</w:t>
      </w:r>
      <w:proofErr w:type="spellEnd"/>
      <w:r w:rsidRPr="00F34563">
        <w:t xml:space="preserve">; </w:t>
      </w:r>
    </w:p>
    <w:p w14:paraId="3D886CFD" w14:textId="77777777" w:rsidR="00CB232E" w:rsidRPr="00F34563" w:rsidRDefault="00CB232E" w:rsidP="00CB232E">
      <w:pPr>
        <w:widowControl/>
        <w:autoSpaceDE/>
        <w:autoSpaceDN/>
        <w:spacing w:after="120" w:line="360" w:lineRule="auto"/>
        <w:ind w:left="119"/>
        <w:contextualSpacing/>
        <w:jc w:val="both"/>
      </w:pPr>
      <w:r w:rsidRPr="00F34563">
        <w:t xml:space="preserve">9. Parki podworskie ze </w:t>
      </w:r>
      <w:proofErr w:type="spellStart"/>
      <w:r w:rsidRPr="00F34563">
        <w:t>starodrzewiami</w:t>
      </w:r>
      <w:proofErr w:type="spellEnd"/>
      <w:r w:rsidRPr="00F34563">
        <w:t xml:space="preserve"> między innymi w: </w:t>
      </w:r>
      <w:proofErr w:type="spellStart"/>
      <w:r w:rsidRPr="00F34563">
        <w:t>Drahimku</w:t>
      </w:r>
      <w:proofErr w:type="spellEnd"/>
      <w:r w:rsidRPr="00F34563">
        <w:t xml:space="preserve">, Kaleńsku Nowym, Pławnie, Rzepowie oraz pałacowy w Siemczynie; </w:t>
      </w:r>
    </w:p>
    <w:p w14:paraId="1F20948C" w14:textId="77777777" w:rsidR="00CB232E" w:rsidRPr="00F34563" w:rsidRDefault="00CB232E" w:rsidP="00CB232E">
      <w:pPr>
        <w:widowControl/>
        <w:autoSpaceDE/>
        <w:autoSpaceDN/>
        <w:spacing w:after="120" w:line="360" w:lineRule="auto"/>
        <w:ind w:left="119"/>
        <w:contextualSpacing/>
        <w:jc w:val="both"/>
      </w:pPr>
      <w:r w:rsidRPr="00F34563">
        <w:t xml:space="preserve">10. Wyjątkowa ilość, jak na pomorskie gminy, ustanowionych pomników przyrody; </w:t>
      </w:r>
    </w:p>
    <w:p w14:paraId="63F5F164" w14:textId="5F18A8F3" w:rsidR="00CB232E" w:rsidRPr="00F34563" w:rsidRDefault="00CB232E" w:rsidP="00CB232E">
      <w:pPr>
        <w:widowControl/>
        <w:autoSpaceDE/>
        <w:autoSpaceDN/>
        <w:spacing w:after="120" w:line="360" w:lineRule="auto"/>
        <w:ind w:left="119"/>
        <w:contextualSpacing/>
        <w:jc w:val="both"/>
      </w:pPr>
      <w:r w:rsidRPr="00F34563">
        <w:t xml:space="preserve">11. 35 użytków ekologicznych przewidzianych do ochrony, w Planie ochrony DPK, mających chronić głównie biotopy bagienne; kilka użytków z bogatymi populacjami storczyków; </w:t>
      </w:r>
    </w:p>
    <w:p w14:paraId="74FDEEA7" w14:textId="13850B2A" w:rsidR="00CB232E" w:rsidRPr="00F34563" w:rsidRDefault="00CB232E" w:rsidP="00CB232E">
      <w:pPr>
        <w:widowControl/>
        <w:autoSpaceDE/>
        <w:autoSpaceDN/>
        <w:spacing w:after="120" w:line="360" w:lineRule="auto"/>
        <w:ind w:left="119"/>
        <w:contextualSpacing/>
        <w:jc w:val="both"/>
      </w:pPr>
      <w:r w:rsidRPr="00F34563">
        <w:t xml:space="preserve">12. Dwa kolejne przewidziane do ochrony użytki ekologiczne UE-1 i UE-2; jeden ze stanowiskiem regionalnie bardzo rzadkiego </w:t>
      </w:r>
      <w:proofErr w:type="spellStart"/>
      <w:r w:rsidRPr="00F34563">
        <w:t>ostrożenia</w:t>
      </w:r>
      <w:proofErr w:type="spellEnd"/>
      <w:r w:rsidRPr="00F34563">
        <w:t xml:space="preserve"> łąkowego </w:t>
      </w:r>
      <w:proofErr w:type="spellStart"/>
      <w:r w:rsidRPr="00F34563">
        <w:t>Cirsium</w:t>
      </w:r>
      <w:proofErr w:type="spellEnd"/>
      <w:r w:rsidRPr="00F34563">
        <w:t xml:space="preserve"> </w:t>
      </w:r>
      <w:proofErr w:type="spellStart"/>
      <w:r w:rsidRPr="00F34563">
        <w:t>rivulare</w:t>
      </w:r>
      <w:proofErr w:type="spellEnd"/>
      <w:r w:rsidRPr="00F34563">
        <w:t xml:space="preserve">, reprezentującego element górski na niżu; </w:t>
      </w:r>
    </w:p>
    <w:p w14:paraId="7F0FF5C3" w14:textId="08379A5B" w:rsidR="00CB232E" w:rsidRPr="00F34563" w:rsidRDefault="00CB232E" w:rsidP="00CB232E">
      <w:pPr>
        <w:widowControl/>
        <w:autoSpaceDE/>
        <w:autoSpaceDN/>
        <w:spacing w:after="120" w:line="360" w:lineRule="auto"/>
        <w:ind w:left="119"/>
        <w:contextualSpacing/>
        <w:jc w:val="both"/>
      </w:pPr>
      <w:r w:rsidRPr="00F34563">
        <w:t xml:space="preserve">13. Siedlisko bytowania wielu cennych gatunków ryb, płazów, gadów i ssaków; </w:t>
      </w:r>
    </w:p>
    <w:p w14:paraId="5DFC5521" w14:textId="42690619" w:rsidR="00CB232E" w:rsidRPr="00F34563" w:rsidRDefault="00CB232E" w:rsidP="00CB232E">
      <w:pPr>
        <w:widowControl/>
        <w:autoSpaceDE/>
        <w:autoSpaceDN/>
        <w:spacing w:after="120" w:line="360" w:lineRule="auto"/>
        <w:ind w:left="119"/>
        <w:contextualSpacing/>
        <w:jc w:val="both"/>
      </w:pPr>
      <w:r w:rsidRPr="00F34563">
        <w:t>14. Kilkadziesiąt alei przydrożnych drzew pełniących funkcje liniowych korytarzy ekologicznych.</w:t>
      </w:r>
    </w:p>
    <w:p w14:paraId="0710576C" w14:textId="77777777" w:rsidR="00CB232E" w:rsidRPr="00F34563" w:rsidRDefault="00CB232E" w:rsidP="00CB232E">
      <w:pPr>
        <w:widowControl/>
        <w:autoSpaceDE/>
        <w:autoSpaceDN/>
        <w:spacing w:after="120" w:line="360" w:lineRule="auto"/>
        <w:ind w:left="119"/>
        <w:contextualSpacing/>
        <w:jc w:val="both"/>
      </w:pPr>
    </w:p>
    <w:p w14:paraId="74866E0F" w14:textId="70F6526D" w:rsidR="007A46F1" w:rsidRPr="00F34563" w:rsidRDefault="007A46F1" w:rsidP="00CB232E">
      <w:pPr>
        <w:widowControl/>
        <w:autoSpaceDE/>
        <w:autoSpaceDN/>
        <w:spacing w:after="120" w:line="360" w:lineRule="auto"/>
        <w:ind w:left="119"/>
        <w:contextualSpacing/>
        <w:jc w:val="both"/>
      </w:pPr>
      <w:r w:rsidRPr="00F34563">
        <w:rPr>
          <w:b/>
          <w:bCs/>
        </w:rPr>
        <w:lastRenderedPageBreak/>
        <w:t>Ostoja Drawska</w:t>
      </w:r>
      <w:r w:rsidRPr="00F34563">
        <w:t xml:space="preserve"> PLB320019:</w:t>
      </w:r>
    </w:p>
    <w:p w14:paraId="3937B6FA" w14:textId="648799B4" w:rsidR="007A46F1" w:rsidRPr="00F34563" w:rsidRDefault="007A46F1" w:rsidP="007A46F1">
      <w:pPr>
        <w:widowControl/>
        <w:autoSpaceDE/>
        <w:autoSpaceDN/>
        <w:spacing w:after="120" w:line="360" w:lineRule="auto"/>
        <w:ind w:left="119"/>
        <w:contextualSpacing/>
        <w:jc w:val="both"/>
      </w:pPr>
      <w:r w:rsidRPr="00F34563">
        <w:t xml:space="preserve">Opisywany obszar obejmuje część Pojezierza Drawskiego. Około 10% powierzchni terenu zajmują jeziora (ponad 50). Duże zróżnicowanie w rzeźbie terenu powstało w wyniku działalności lądolodu w czasie ostatniego zlodowacenia bałtyckiego. W wyniku tego powstały między innymi: wały moreny czołowej, ozy, liczne jary, doliny rzek, jeziora rynnowe i </w:t>
      </w:r>
      <w:proofErr w:type="spellStart"/>
      <w:r w:rsidRPr="00F34563">
        <w:t>wytopiskowe</w:t>
      </w:r>
      <w:proofErr w:type="spellEnd"/>
      <w:r w:rsidRPr="00F34563">
        <w:t xml:space="preserve">. Można tu także zobaczyć liczne wąwozy, parowy, bezodpływowe zbiorniki wodne, bagna i torfowiska. Znajdują się tu jedne z najgłębszych jezior w Polsce (np. Drawsko - 79,7 m, które jest zarazem największym jeziorem na tym obszarze) o urozmaiconej linii brzegowej, wysokich brzegach porośniętych lasem (głównie łęgami i buczyną) lub niskich z roślinnością przybrzeżną. Wody jeziorne są bogate w wapń. Na dnie znajdują pokłady kredy jeziornej. Często też porastają je łąki </w:t>
      </w:r>
      <w:proofErr w:type="spellStart"/>
      <w:r w:rsidRPr="00F34563">
        <w:t>ramienicowe</w:t>
      </w:r>
      <w:proofErr w:type="spellEnd"/>
      <w:r w:rsidRPr="00F34563">
        <w:t>.</w:t>
      </w:r>
    </w:p>
    <w:p w14:paraId="297372EF" w14:textId="77777777" w:rsidR="007A46F1" w:rsidRPr="00F34563" w:rsidRDefault="007A46F1" w:rsidP="007A46F1">
      <w:pPr>
        <w:widowControl/>
        <w:autoSpaceDE/>
        <w:autoSpaceDN/>
        <w:spacing w:after="120" w:line="360" w:lineRule="auto"/>
        <w:ind w:left="119"/>
        <w:contextualSpacing/>
        <w:jc w:val="both"/>
      </w:pPr>
      <w:r w:rsidRPr="00F34563">
        <w:t xml:space="preserve">Największą rzeką jest Drawa, mająca tu swoje źródła (w rezerwacie Dolina Pięciu Jezior ). Swój początek biorą tutaj także: Dębnica, </w:t>
      </w:r>
      <w:proofErr w:type="spellStart"/>
      <w:r w:rsidRPr="00F34563">
        <w:t>Wogra</w:t>
      </w:r>
      <w:proofErr w:type="spellEnd"/>
      <w:r w:rsidRPr="00F34563">
        <w:t xml:space="preserve">, </w:t>
      </w:r>
      <w:proofErr w:type="spellStart"/>
      <w:r w:rsidRPr="00F34563">
        <w:t>Piławka</w:t>
      </w:r>
      <w:proofErr w:type="spellEnd"/>
      <w:r w:rsidRPr="00F34563">
        <w:t xml:space="preserve">, </w:t>
      </w:r>
      <w:proofErr w:type="spellStart"/>
      <w:r w:rsidRPr="00F34563">
        <w:t>Kokna</w:t>
      </w:r>
      <w:proofErr w:type="spellEnd"/>
      <w:r w:rsidRPr="00F34563">
        <w:t xml:space="preserve"> i </w:t>
      </w:r>
      <w:proofErr w:type="spellStart"/>
      <w:r w:rsidRPr="00F34563">
        <w:t>Rakon</w:t>
      </w:r>
      <w:proofErr w:type="spellEnd"/>
      <w:r w:rsidRPr="00F34563">
        <w:t>. Rzeki odgrywają ważną rolę łączącą poszczególne fragmenty obszaru.</w:t>
      </w:r>
    </w:p>
    <w:p w14:paraId="4D0CF3B2" w14:textId="77777777" w:rsidR="007A46F1" w:rsidRPr="00F34563" w:rsidRDefault="007A46F1" w:rsidP="007A46F1">
      <w:pPr>
        <w:widowControl/>
        <w:autoSpaceDE/>
        <w:autoSpaceDN/>
        <w:spacing w:after="120" w:line="360" w:lineRule="auto"/>
        <w:ind w:left="119"/>
        <w:contextualSpacing/>
        <w:jc w:val="both"/>
      </w:pPr>
      <w:r w:rsidRPr="00F34563">
        <w:t>Do bardzo wartościowych zbiorowisk należą torfowiska, szczególnie wysokie, występujące na wododziałach oraz torfowiska przejściowe.</w:t>
      </w:r>
    </w:p>
    <w:p w14:paraId="04EDC856" w14:textId="77777777" w:rsidR="007A46F1" w:rsidRPr="00F34563" w:rsidRDefault="007A46F1" w:rsidP="007A46F1">
      <w:pPr>
        <w:widowControl/>
        <w:autoSpaceDE/>
        <w:autoSpaceDN/>
        <w:spacing w:after="120" w:line="360" w:lineRule="auto"/>
        <w:ind w:left="119"/>
        <w:contextualSpacing/>
        <w:jc w:val="both"/>
      </w:pPr>
      <w:r w:rsidRPr="00F34563">
        <w:t>Oprócz bogactwa form geomorfologicznych ostoja charakteryzuje się także różnorodnością flory i fauny. Spotyka się tu gatunki charakterystyczne dla roślinności atlantyckiej, arktycznej, borealnej, górskiej oraz ciepłolubne. Obszar jest bogaty w gatunki mchów.</w:t>
      </w:r>
    </w:p>
    <w:p w14:paraId="4252EB86" w14:textId="312B4876" w:rsidR="00CB232E" w:rsidRPr="00F34563" w:rsidRDefault="007A46F1" w:rsidP="007A46F1">
      <w:pPr>
        <w:widowControl/>
        <w:autoSpaceDE/>
        <w:autoSpaceDN/>
        <w:spacing w:after="120" w:line="360" w:lineRule="auto"/>
        <w:ind w:left="119"/>
        <w:contextualSpacing/>
        <w:jc w:val="both"/>
      </w:pPr>
      <w:r w:rsidRPr="00F34563">
        <w:t>Znaczna część terenu jest użytkowana rolniczo.</w:t>
      </w:r>
    </w:p>
    <w:p w14:paraId="136DEF8E" w14:textId="77777777" w:rsidR="007A46F1" w:rsidRPr="00F34563" w:rsidRDefault="007A46F1" w:rsidP="004530EB">
      <w:pPr>
        <w:widowControl/>
        <w:autoSpaceDE/>
        <w:autoSpaceDN/>
        <w:spacing w:after="120" w:line="360" w:lineRule="auto"/>
        <w:contextualSpacing/>
        <w:jc w:val="both"/>
      </w:pPr>
    </w:p>
    <w:p w14:paraId="5F78029D" w14:textId="434B4B32" w:rsidR="004530EB" w:rsidRPr="00F34563" w:rsidRDefault="004530EB" w:rsidP="004530EB">
      <w:pPr>
        <w:pStyle w:val="Nagwek1"/>
        <w:numPr>
          <w:ilvl w:val="0"/>
          <w:numId w:val="18"/>
        </w:numPr>
      </w:pPr>
      <w:bookmarkStart w:id="86" w:name="_bookmark22"/>
      <w:bookmarkStart w:id="87" w:name="_bookmark23"/>
      <w:bookmarkStart w:id="88" w:name="_bookmark24"/>
      <w:bookmarkStart w:id="89" w:name="_bookmark25"/>
      <w:bookmarkStart w:id="90" w:name="_bookmark26"/>
      <w:bookmarkStart w:id="91" w:name="_bookmark27"/>
      <w:bookmarkStart w:id="92" w:name="_bookmark28"/>
      <w:bookmarkStart w:id="93" w:name="_bookmark29"/>
      <w:bookmarkStart w:id="94" w:name="_bookmark30"/>
      <w:bookmarkStart w:id="95" w:name="_Toc149549701"/>
      <w:bookmarkEnd w:id="86"/>
      <w:bookmarkEnd w:id="87"/>
      <w:bookmarkEnd w:id="88"/>
      <w:bookmarkEnd w:id="89"/>
      <w:bookmarkEnd w:id="90"/>
      <w:bookmarkEnd w:id="91"/>
      <w:bookmarkEnd w:id="92"/>
      <w:bookmarkEnd w:id="93"/>
      <w:bookmarkEnd w:id="94"/>
      <w:r w:rsidRPr="00F34563">
        <w:t>ODPROWADZANIE WÓD OPADOWYCH LUB ROZTOPOWYCH – MAKSYMALNA ILOŚĆ WÓD OPADOWYCH LUB ROZTOPOWYCH ODPROWADZANYCH DO WÓD WYRAŻONA W M</w:t>
      </w:r>
      <w:r w:rsidRPr="00F34563">
        <w:rPr>
          <w:vertAlign w:val="superscript"/>
        </w:rPr>
        <w:t>3</w:t>
      </w:r>
      <w:r w:rsidRPr="00F34563">
        <w:t>/S</w:t>
      </w:r>
      <w:bookmarkEnd w:id="95"/>
    </w:p>
    <w:p w14:paraId="23A471C1" w14:textId="77777777" w:rsidR="004530EB" w:rsidRPr="00F34563" w:rsidRDefault="004530EB" w:rsidP="004530EB"/>
    <w:p w14:paraId="4199818C" w14:textId="259BCC43" w:rsidR="00995D2A" w:rsidRPr="00D83621" w:rsidRDefault="00995D2A" w:rsidP="00F34563">
      <w:pPr>
        <w:widowControl/>
        <w:autoSpaceDE/>
        <w:autoSpaceDN/>
        <w:spacing w:after="120" w:line="360" w:lineRule="auto"/>
        <w:contextualSpacing/>
        <w:jc w:val="both"/>
        <w:rPr>
          <w:lang w:eastAsia="pl-PL"/>
        </w:rPr>
      </w:pPr>
      <w:r w:rsidRPr="00D83621">
        <w:rPr>
          <w:lang w:eastAsia="pl-PL"/>
        </w:rPr>
        <w:t>Ilość wód opadowych i roztopowych zależy od intensywności i czasu trwania opadu, temperatury powietrza, ukształtowania terenu objętego kanalizacją oraz od wielkości i rodzaju powierzchni. Punktem wyjścia do obliczeń ilości wód opadowych jest natężenie deszczu miarodajnego, które może być obliczone za pomocą różnych wzorów. W Polsce najczęściej stosowany jest wzór W. Błaszczyka:</w:t>
      </w:r>
    </w:p>
    <w:p w14:paraId="390BB0E0" w14:textId="77777777" w:rsidR="00995D2A" w:rsidRPr="00D83621" w:rsidRDefault="00995D2A" w:rsidP="00995D2A">
      <w:pPr>
        <w:widowControl/>
        <w:autoSpaceDE/>
        <w:autoSpaceDN/>
        <w:spacing w:after="120" w:line="360" w:lineRule="auto"/>
        <w:contextualSpacing/>
        <w:jc w:val="center"/>
        <w:rPr>
          <w:lang w:eastAsia="pl-PL"/>
        </w:rPr>
      </w:pPr>
      <m:oMathPara>
        <m:oMath>
          <m:r>
            <w:rPr>
              <w:rFonts w:ascii="Cambria Math" w:hAnsi="Cambria Math"/>
              <w:szCs w:val="18"/>
              <w:lang w:eastAsia="pl-PL"/>
            </w:rPr>
            <m:t>q=</m:t>
          </m:r>
          <m:f>
            <m:fPr>
              <m:ctrlPr>
                <w:rPr>
                  <w:rFonts w:ascii="Cambria Math" w:hAnsi="Cambria Math"/>
                  <w:i/>
                  <w:szCs w:val="18"/>
                  <w:lang w:eastAsia="pl-PL"/>
                </w:rPr>
              </m:ctrlPr>
            </m:fPr>
            <m:num>
              <m:r>
                <w:rPr>
                  <w:rFonts w:ascii="Cambria Math" w:hAnsi="Cambria Math"/>
                  <w:szCs w:val="18"/>
                  <w:lang w:eastAsia="pl-PL"/>
                </w:rPr>
                <m:t>6,631</m:t>
              </m:r>
              <m:rad>
                <m:radPr>
                  <m:ctrlPr>
                    <w:rPr>
                      <w:rFonts w:ascii="Cambria Math" w:hAnsi="Cambria Math"/>
                      <w:i/>
                      <w:szCs w:val="18"/>
                      <w:lang w:eastAsia="pl-PL"/>
                    </w:rPr>
                  </m:ctrlPr>
                </m:radPr>
                <m:deg>
                  <m:r>
                    <w:rPr>
                      <w:rFonts w:ascii="Cambria Math" w:hAnsi="Cambria Math"/>
                      <w:szCs w:val="18"/>
                      <w:lang w:eastAsia="pl-PL"/>
                    </w:rPr>
                    <m:t>3</m:t>
                  </m:r>
                </m:deg>
                <m:e>
                  <m:r>
                    <w:rPr>
                      <w:rFonts w:ascii="Cambria Math" w:hAnsi="Cambria Math"/>
                      <w:szCs w:val="18"/>
                      <w:lang w:eastAsia="pl-PL"/>
                    </w:rPr>
                    <m:t>c</m:t>
                  </m:r>
                  <m:sSup>
                    <m:sSupPr>
                      <m:ctrlPr>
                        <w:rPr>
                          <w:rFonts w:ascii="Cambria Math" w:hAnsi="Cambria Math"/>
                          <w:i/>
                          <w:szCs w:val="18"/>
                          <w:lang w:eastAsia="pl-PL"/>
                        </w:rPr>
                      </m:ctrlPr>
                    </m:sSupPr>
                    <m:e>
                      <m:r>
                        <w:rPr>
                          <w:rFonts w:ascii="Cambria Math" w:hAnsi="Cambria Math"/>
                          <w:szCs w:val="18"/>
                          <w:lang w:eastAsia="pl-PL"/>
                        </w:rPr>
                        <m:t>H</m:t>
                      </m:r>
                    </m:e>
                    <m:sup>
                      <m:r>
                        <w:rPr>
                          <w:rFonts w:ascii="Cambria Math" w:hAnsi="Cambria Math"/>
                          <w:szCs w:val="18"/>
                          <w:lang w:eastAsia="pl-PL"/>
                        </w:rPr>
                        <m:t>2</m:t>
                      </m:r>
                    </m:sup>
                  </m:sSup>
                </m:e>
              </m:rad>
            </m:num>
            <m:den>
              <m:sSup>
                <m:sSupPr>
                  <m:ctrlPr>
                    <w:rPr>
                      <w:rFonts w:ascii="Cambria Math" w:hAnsi="Cambria Math"/>
                      <w:i/>
                      <w:szCs w:val="18"/>
                      <w:lang w:eastAsia="pl-PL"/>
                    </w:rPr>
                  </m:ctrlPr>
                </m:sSupPr>
                <m:e>
                  <m:r>
                    <w:rPr>
                      <w:rFonts w:ascii="Cambria Math" w:hAnsi="Cambria Math"/>
                      <w:szCs w:val="18"/>
                      <w:lang w:eastAsia="pl-PL"/>
                    </w:rPr>
                    <m:t>t</m:t>
                  </m:r>
                </m:e>
                <m:sup>
                  <m:r>
                    <w:rPr>
                      <w:rFonts w:ascii="Cambria Math" w:hAnsi="Cambria Math"/>
                      <w:szCs w:val="18"/>
                      <w:lang w:eastAsia="pl-PL"/>
                    </w:rPr>
                    <m:t>0,67</m:t>
                  </m:r>
                </m:sup>
              </m:sSup>
            </m:den>
          </m:f>
          <m:r>
            <w:rPr>
              <w:rFonts w:ascii="Cambria Math" w:hAnsi="Cambria Math"/>
              <w:szCs w:val="18"/>
              <w:lang w:eastAsia="pl-PL"/>
            </w:rPr>
            <m:t>,</m:t>
          </m:r>
        </m:oMath>
      </m:oMathPara>
    </w:p>
    <w:p w14:paraId="108D5320" w14:textId="77777777" w:rsidR="00995D2A" w:rsidRPr="00D83621" w:rsidRDefault="00995D2A" w:rsidP="00995D2A">
      <w:pPr>
        <w:widowControl/>
        <w:autoSpaceDE/>
        <w:autoSpaceDN/>
        <w:spacing w:after="120" w:line="360" w:lineRule="auto"/>
        <w:ind w:left="540"/>
        <w:contextualSpacing/>
        <w:jc w:val="both"/>
        <w:rPr>
          <w:lang w:eastAsia="pl-PL"/>
        </w:rPr>
      </w:pPr>
      <w:r w:rsidRPr="00D83621">
        <w:rPr>
          <w:lang w:eastAsia="pl-PL"/>
        </w:rPr>
        <w:t>gdzie:</w:t>
      </w:r>
    </w:p>
    <w:p w14:paraId="18BAAC9F" w14:textId="77777777" w:rsidR="00995D2A" w:rsidRPr="00D83621" w:rsidRDefault="00995D2A" w:rsidP="00F34563">
      <w:pPr>
        <w:widowControl/>
        <w:autoSpaceDE/>
        <w:autoSpaceDN/>
        <w:spacing w:line="360" w:lineRule="auto"/>
        <w:ind w:left="540"/>
        <w:contextualSpacing/>
        <w:jc w:val="both"/>
        <w:rPr>
          <w:lang w:eastAsia="pl-PL"/>
        </w:rPr>
      </w:pPr>
      <w:r w:rsidRPr="00D83621">
        <w:rPr>
          <w:lang w:eastAsia="pl-PL"/>
        </w:rPr>
        <w:t xml:space="preserve">q – natężenie deszczu miarodajnego </w:t>
      </w:r>
      <w:r w:rsidRPr="00D83621">
        <w:rPr>
          <w:lang w:eastAsia="pl-PL"/>
        </w:rPr>
        <w:sym w:font="Symbol" w:char="005B"/>
      </w:r>
      <w:r w:rsidRPr="00D83621">
        <w:rPr>
          <w:lang w:eastAsia="pl-PL"/>
        </w:rPr>
        <w:t>dm</w:t>
      </w:r>
      <w:r w:rsidRPr="00D83621">
        <w:rPr>
          <w:vertAlign w:val="superscript"/>
          <w:lang w:eastAsia="pl-PL"/>
        </w:rPr>
        <w:t>3</w:t>
      </w:r>
      <w:r w:rsidRPr="00D83621">
        <w:rPr>
          <w:lang w:eastAsia="pl-PL"/>
        </w:rPr>
        <w:t>/</w:t>
      </w:r>
      <w:proofErr w:type="spellStart"/>
      <w:r w:rsidRPr="00D83621">
        <w:rPr>
          <w:lang w:eastAsia="pl-PL"/>
        </w:rPr>
        <w:t>s∙ha</w:t>
      </w:r>
      <w:proofErr w:type="spellEnd"/>
      <w:r w:rsidRPr="00D83621">
        <w:rPr>
          <w:lang w:eastAsia="pl-PL"/>
        </w:rPr>
        <w:sym w:font="Symbol" w:char="005D"/>
      </w:r>
      <w:r w:rsidRPr="00D83621">
        <w:rPr>
          <w:lang w:eastAsia="pl-PL"/>
        </w:rPr>
        <w:t>,</w:t>
      </w:r>
    </w:p>
    <w:p w14:paraId="4C7D19DE" w14:textId="77777777" w:rsidR="00995D2A" w:rsidRPr="00D83621" w:rsidRDefault="00995D2A" w:rsidP="00F34563">
      <w:pPr>
        <w:widowControl/>
        <w:autoSpaceDE/>
        <w:autoSpaceDN/>
        <w:spacing w:line="360" w:lineRule="auto"/>
        <w:ind w:left="540"/>
        <w:contextualSpacing/>
        <w:jc w:val="both"/>
        <w:rPr>
          <w:lang w:eastAsia="pl-PL"/>
        </w:rPr>
      </w:pPr>
      <w:r w:rsidRPr="00D83621">
        <w:rPr>
          <w:lang w:eastAsia="pl-PL"/>
        </w:rPr>
        <w:t xml:space="preserve">t – czas trwania deszczu </w:t>
      </w:r>
      <w:r w:rsidRPr="00D83621">
        <w:rPr>
          <w:lang w:eastAsia="pl-PL"/>
        </w:rPr>
        <w:sym w:font="Symbol" w:char="005B"/>
      </w:r>
      <w:r w:rsidRPr="00D83621">
        <w:rPr>
          <w:lang w:eastAsia="pl-PL"/>
        </w:rPr>
        <w:t>min</w:t>
      </w:r>
      <w:r w:rsidRPr="00D83621">
        <w:rPr>
          <w:lang w:eastAsia="pl-PL"/>
        </w:rPr>
        <w:sym w:font="Symbol" w:char="005D"/>
      </w:r>
      <w:r w:rsidRPr="00D83621">
        <w:rPr>
          <w:lang w:eastAsia="pl-PL"/>
        </w:rPr>
        <w:t>,</w:t>
      </w:r>
    </w:p>
    <w:p w14:paraId="765625C6" w14:textId="77777777" w:rsidR="00995D2A" w:rsidRPr="00D83621" w:rsidRDefault="00995D2A" w:rsidP="00F34563">
      <w:pPr>
        <w:widowControl/>
        <w:autoSpaceDE/>
        <w:autoSpaceDN/>
        <w:spacing w:line="360" w:lineRule="auto"/>
        <w:ind w:left="540"/>
        <w:contextualSpacing/>
        <w:jc w:val="both"/>
        <w:rPr>
          <w:lang w:eastAsia="pl-PL"/>
        </w:rPr>
      </w:pPr>
      <w:r w:rsidRPr="00D83621">
        <w:rPr>
          <w:lang w:eastAsia="pl-PL"/>
        </w:rPr>
        <w:t>H – roczna suma opadów dla rejonu [mm],</w:t>
      </w:r>
    </w:p>
    <w:p w14:paraId="61F40BBF" w14:textId="77777777" w:rsidR="00995D2A" w:rsidRPr="00D83621" w:rsidRDefault="00995D2A" w:rsidP="00F34563">
      <w:pPr>
        <w:widowControl/>
        <w:autoSpaceDE/>
        <w:autoSpaceDN/>
        <w:spacing w:line="360" w:lineRule="auto"/>
        <w:ind w:left="540"/>
        <w:contextualSpacing/>
        <w:jc w:val="both"/>
        <w:rPr>
          <w:lang w:eastAsia="pl-PL"/>
        </w:rPr>
      </w:pPr>
      <w:r w:rsidRPr="00D83621">
        <w:rPr>
          <w:lang w:eastAsia="pl-PL"/>
        </w:rPr>
        <w:t>c – częstotliwość występowania deszczu o określonym prawdopodobieństwie.</w:t>
      </w:r>
    </w:p>
    <w:p w14:paraId="06CC829F" w14:textId="77777777" w:rsidR="00F34563" w:rsidRPr="00D83621" w:rsidRDefault="00F34563" w:rsidP="00F34563">
      <w:pPr>
        <w:widowControl/>
        <w:autoSpaceDE/>
        <w:autoSpaceDN/>
        <w:spacing w:line="360" w:lineRule="auto"/>
        <w:ind w:left="540"/>
        <w:contextualSpacing/>
        <w:jc w:val="both"/>
        <w:rPr>
          <w:lang w:eastAsia="pl-PL"/>
        </w:rPr>
      </w:pPr>
    </w:p>
    <w:p w14:paraId="6A73911A" w14:textId="3736A5FD" w:rsidR="00995D2A" w:rsidRPr="00D83621" w:rsidRDefault="00995D2A" w:rsidP="00995D2A">
      <w:pPr>
        <w:widowControl/>
        <w:autoSpaceDE/>
        <w:autoSpaceDN/>
        <w:spacing w:after="120" w:line="360" w:lineRule="auto"/>
        <w:contextualSpacing/>
        <w:jc w:val="both"/>
        <w:rPr>
          <w:lang w:eastAsia="pl-PL"/>
        </w:rPr>
      </w:pPr>
      <w:r w:rsidRPr="00D83621">
        <w:rPr>
          <w:lang w:eastAsia="pl-PL"/>
        </w:rPr>
        <w:t>Dla przyjętych założeń: H = 544 mm/rok, t = 15 minut oraz c = 5, obliczono wg powyższego wzoru:</w:t>
      </w:r>
    </w:p>
    <w:p w14:paraId="6E926FCE" w14:textId="77692327" w:rsidR="00995D2A" w:rsidRPr="00D83621" w:rsidRDefault="00995D2A" w:rsidP="00995D2A">
      <w:pPr>
        <w:widowControl/>
        <w:autoSpaceDE/>
        <w:autoSpaceDN/>
        <w:spacing w:after="120" w:line="360" w:lineRule="auto"/>
        <w:contextualSpacing/>
        <w:jc w:val="center"/>
        <w:rPr>
          <w:lang w:eastAsia="pl-PL"/>
        </w:rPr>
      </w:pPr>
      <w:r w:rsidRPr="00D83621">
        <w:rPr>
          <w:lang w:eastAsia="pl-PL"/>
        </w:rPr>
        <w:t>q = 124,23 dm</w:t>
      </w:r>
      <w:r w:rsidRPr="00D83621">
        <w:rPr>
          <w:vertAlign w:val="superscript"/>
          <w:lang w:eastAsia="pl-PL"/>
        </w:rPr>
        <w:t>3</w:t>
      </w:r>
      <w:r w:rsidRPr="00D83621">
        <w:rPr>
          <w:lang w:eastAsia="pl-PL"/>
        </w:rPr>
        <w:t>/(</w:t>
      </w:r>
      <w:proofErr w:type="spellStart"/>
      <w:r w:rsidRPr="00D83621">
        <w:rPr>
          <w:lang w:eastAsia="pl-PL"/>
        </w:rPr>
        <w:t>s∙ha</w:t>
      </w:r>
      <w:proofErr w:type="spellEnd"/>
      <w:r w:rsidRPr="00D83621">
        <w:rPr>
          <w:lang w:eastAsia="pl-PL"/>
        </w:rPr>
        <w:t>).</w:t>
      </w:r>
    </w:p>
    <w:p w14:paraId="02D8181E" w14:textId="77777777" w:rsidR="00995D2A" w:rsidRPr="00D83621" w:rsidRDefault="00995D2A" w:rsidP="00995D2A">
      <w:pPr>
        <w:widowControl/>
        <w:autoSpaceDE/>
        <w:autoSpaceDN/>
        <w:spacing w:after="120" w:line="360" w:lineRule="auto"/>
        <w:jc w:val="both"/>
        <w:rPr>
          <w:lang w:eastAsia="pl-PL"/>
        </w:rPr>
      </w:pPr>
    </w:p>
    <w:p w14:paraId="3721E821" w14:textId="77777777" w:rsidR="00995D2A" w:rsidRPr="00D83621" w:rsidRDefault="00995D2A" w:rsidP="00995D2A">
      <w:pPr>
        <w:widowControl/>
        <w:autoSpaceDE/>
        <w:autoSpaceDN/>
        <w:spacing w:after="120" w:line="360" w:lineRule="auto"/>
        <w:ind w:firstLine="708"/>
        <w:contextualSpacing/>
        <w:jc w:val="both"/>
        <w:rPr>
          <w:lang w:eastAsia="pl-PL"/>
        </w:rPr>
      </w:pPr>
      <w:r w:rsidRPr="00D83621">
        <w:rPr>
          <w:lang w:eastAsia="pl-PL"/>
        </w:rPr>
        <w:lastRenderedPageBreak/>
        <w:t>Objętość wód opadowych i roztopowych dopływającą do wylotów należy obliczać, stosując współczynniki spływu powierzchniowego oraz opóźnienia odpływu. Wyraża to następujący wzór:</w:t>
      </w:r>
    </w:p>
    <w:p w14:paraId="2AD2FA6E" w14:textId="77777777" w:rsidR="00995D2A" w:rsidRPr="00D83621" w:rsidRDefault="00995D2A" w:rsidP="00995D2A">
      <w:pPr>
        <w:widowControl/>
        <w:autoSpaceDE/>
        <w:autoSpaceDN/>
        <w:spacing w:after="120" w:line="360" w:lineRule="auto"/>
        <w:contextualSpacing/>
        <w:jc w:val="center"/>
        <w:rPr>
          <w:lang w:eastAsia="pl-PL"/>
        </w:rPr>
      </w:pPr>
      <w:r w:rsidRPr="00D83621">
        <w:rPr>
          <w:lang w:eastAsia="pl-PL"/>
        </w:rPr>
        <w:t xml:space="preserve">Q = </w:t>
      </w:r>
      <w:proofErr w:type="spellStart"/>
      <w:r w:rsidRPr="00D83621">
        <w:rPr>
          <w:lang w:eastAsia="pl-PL"/>
        </w:rPr>
        <w:t>q∙F</w:t>
      </w:r>
      <w:proofErr w:type="spellEnd"/>
      <w:r w:rsidRPr="00D83621">
        <w:rPr>
          <w:lang w:eastAsia="pl-PL"/>
        </w:rPr>
        <w:t>∙</w:t>
      </w:r>
      <w:r w:rsidRPr="00D83621">
        <w:rPr>
          <w:lang w:eastAsia="pl-PL"/>
        </w:rPr>
        <w:sym w:font="Symbol" w:char="0079"/>
      </w:r>
      <w:r w:rsidRPr="00D83621">
        <w:rPr>
          <w:lang w:eastAsia="pl-PL"/>
        </w:rPr>
        <w:t>∙</w:t>
      </w:r>
      <w:r w:rsidRPr="00D83621">
        <w:rPr>
          <w:lang w:eastAsia="pl-PL"/>
        </w:rPr>
        <w:sym w:font="Symbol" w:char="006A"/>
      </w:r>
    </w:p>
    <w:p w14:paraId="7ADE2087" w14:textId="77777777" w:rsidR="00995D2A" w:rsidRPr="00D83621" w:rsidRDefault="00995D2A" w:rsidP="00F34563">
      <w:pPr>
        <w:widowControl/>
        <w:autoSpaceDE/>
        <w:autoSpaceDN/>
        <w:spacing w:after="120" w:line="360" w:lineRule="auto"/>
        <w:ind w:firstLine="720"/>
        <w:contextualSpacing/>
        <w:jc w:val="both"/>
        <w:rPr>
          <w:lang w:eastAsia="pl-PL"/>
        </w:rPr>
      </w:pPr>
      <w:r w:rsidRPr="00D83621">
        <w:rPr>
          <w:lang w:eastAsia="pl-PL"/>
        </w:rPr>
        <w:t>gdzie:</w:t>
      </w:r>
    </w:p>
    <w:p w14:paraId="3692E1B1" w14:textId="77777777" w:rsidR="00995D2A" w:rsidRPr="00D83621" w:rsidRDefault="00995D2A" w:rsidP="00F34563">
      <w:pPr>
        <w:widowControl/>
        <w:autoSpaceDE/>
        <w:autoSpaceDN/>
        <w:spacing w:after="120" w:line="360" w:lineRule="auto"/>
        <w:ind w:firstLine="720"/>
        <w:contextualSpacing/>
        <w:jc w:val="both"/>
        <w:rPr>
          <w:lang w:eastAsia="pl-PL"/>
        </w:rPr>
      </w:pPr>
      <w:r w:rsidRPr="00D83621">
        <w:rPr>
          <w:lang w:eastAsia="pl-PL"/>
        </w:rPr>
        <w:t xml:space="preserve">q – natężenie deszczu miarodajnego </w:t>
      </w:r>
      <w:r w:rsidRPr="00D83621">
        <w:rPr>
          <w:lang w:eastAsia="pl-PL"/>
        </w:rPr>
        <w:sym w:font="Symbol" w:char="005B"/>
      </w:r>
      <w:r w:rsidRPr="00D83621">
        <w:rPr>
          <w:lang w:eastAsia="pl-PL"/>
        </w:rPr>
        <w:t>dm</w:t>
      </w:r>
      <w:r w:rsidRPr="00D83621">
        <w:rPr>
          <w:vertAlign w:val="superscript"/>
          <w:lang w:eastAsia="pl-PL"/>
        </w:rPr>
        <w:t>3</w:t>
      </w:r>
      <w:r w:rsidRPr="00D83621">
        <w:rPr>
          <w:lang w:eastAsia="pl-PL"/>
        </w:rPr>
        <w:t>/(</w:t>
      </w:r>
      <w:proofErr w:type="spellStart"/>
      <w:r w:rsidRPr="00D83621">
        <w:rPr>
          <w:lang w:eastAsia="pl-PL"/>
        </w:rPr>
        <w:t>s∙ha</w:t>
      </w:r>
      <w:proofErr w:type="spellEnd"/>
      <w:r w:rsidRPr="00D83621">
        <w:rPr>
          <w:lang w:eastAsia="pl-PL"/>
        </w:rPr>
        <w:t>)</w:t>
      </w:r>
      <w:r w:rsidRPr="00D83621">
        <w:rPr>
          <w:lang w:eastAsia="pl-PL"/>
        </w:rPr>
        <w:sym w:font="Symbol" w:char="005D"/>
      </w:r>
      <w:r w:rsidRPr="00D83621">
        <w:rPr>
          <w:lang w:eastAsia="pl-PL"/>
        </w:rPr>
        <w:t>,</w:t>
      </w:r>
    </w:p>
    <w:p w14:paraId="3BE90683" w14:textId="77777777" w:rsidR="00995D2A" w:rsidRPr="00D83621" w:rsidRDefault="00995D2A" w:rsidP="00F34563">
      <w:pPr>
        <w:widowControl/>
        <w:autoSpaceDE/>
        <w:autoSpaceDN/>
        <w:spacing w:after="120" w:line="360" w:lineRule="auto"/>
        <w:ind w:firstLine="720"/>
        <w:contextualSpacing/>
        <w:jc w:val="both"/>
        <w:rPr>
          <w:lang w:eastAsia="pl-PL"/>
        </w:rPr>
      </w:pPr>
      <w:r w:rsidRPr="00D83621">
        <w:rPr>
          <w:lang w:eastAsia="pl-PL"/>
        </w:rPr>
        <w:t xml:space="preserve">F – powierzchnia zlewni </w:t>
      </w:r>
      <w:r w:rsidRPr="00D83621">
        <w:rPr>
          <w:lang w:eastAsia="pl-PL"/>
        </w:rPr>
        <w:sym w:font="Symbol" w:char="005B"/>
      </w:r>
      <w:r w:rsidRPr="00D83621">
        <w:rPr>
          <w:lang w:eastAsia="pl-PL"/>
        </w:rPr>
        <w:t>ha</w:t>
      </w:r>
      <w:r w:rsidRPr="00D83621">
        <w:rPr>
          <w:lang w:eastAsia="pl-PL"/>
        </w:rPr>
        <w:sym w:font="Symbol" w:char="005D"/>
      </w:r>
      <w:r w:rsidRPr="00D83621">
        <w:rPr>
          <w:lang w:eastAsia="pl-PL"/>
        </w:rPr>
        <w:t>,</w:t>
      </w:r>
    </w:p>
    <w:p w14:paraId="75ABA6CE" w14:textId="77777777" w:rsidR="00995D2A" w:rsidRPr="00D83621" w:rsidRDefault="00995D2A" w:rsidP="00F34563">
      <w:pPr>
        <w:widowControl/>
        <w:autoSpaceDE/>
        <w:autoSpaceDN/>
        <w:spacing w:after="120" w:line="360" w:lineRule="auto"/>
        <w:ind w:firstLine="720"/>
        <w:contextualSpacing/>
        <w:jc w:val="both"/>
        <w:rPr>
          <w:lang w:eastAsia="pl-PL"/>
        </w:rPr>
      </w:pPr>
      <w:r w:rsidRPr="00D83621">
        <w:rPr>
          <w:lang w:eastAsia="pl-PL"/>
        </w:rPr>
        <w:sym w:font="Symbol" w:char="0079"/>
      </w:r>
      <w:r w:rsidRPr="00D83621">
        <w:rPr>
          <w:lang w:eastAsia="pl-PL"/>
        </w:rPr>
        <w:t xml:space="preserve"> - współczynnik spływu powierzchniowego,</w:t>
      </w:r>
    </w:p>
    <w:p w14:paraId="552B1729" w14:textId="77777777" w:rsidR="00995D2A" w:rsidRPr="00D83621" w:rsidRDefault="00995D2A" w:rsidP="00F34563">
      <w:pPr>
        <w:widowControl/>
        <w:autoSpaceDE/>
        <w:autoSpaceDN/>
        <w:spacing w:after="120" w:line="360" w:lineRule="auto"/>
        <w:ind w:firstLine="720"/>
        <w:contextualSpacing/>
        <w:jc w:val="both"/>
        <w:rPr>
          <w:lang w:eastAsia="pl-PL"/>
        </w:rPr>
      </w:pPr>
      <w:r w:rsidRPr="00D83621">
        <w:rPr>
          <w:lang w:eastAsia="pl-PL"/>
        </w:rPr>
        <w:sym w:font="Symbol" w:char="006A"/>
      </w:r>
      <w:r w:rsidRPr="00D83621">
        <w:rPr>
          <w:lang w:eastAsia="pl-PL"/>
        </w:rPr>
        <w:t xml:space="preserve"> - współczynnik opóźnienia odpływu, obliczany ze wzoru:</w:t>
      </w:r>
    </w:p>
    <w:p w14:paraId="71245024" w14:textId="77777777" w:rsidR="00995D2A" w:rsidRPr="00D83621" w:rsidRDefault="00995D2A" w:rsidP="00995D2A">
      <w:pPr>
        <w:widowControl/>
        <w:autoSpaceDE/>
        <w:autoSpaceDN/>
        <w:spacing w:after="120" w:line="360" w:lineRule="auto"/>
        <w:contextualSpacing/>
        <w:jc w:val="both"/>
        <w:rPr>
          <w:lang w:eastAsia="pl-PL"/>
        </w:rPr>
      </w:pPr>
      <m:oMathPara>
        <m:oMath>
          <m:r>
            <m:rPr>
              <m:sty m:val="p"/>
            </m:rPr>
            <w:rPr>
              <w:rFonts w:ascii="Cambria Math" w:hAnsi="Cambria Math"/>
              <w:lang w:eastAsia="pl-PL"/>
            </w:rPr>
            <w:sym w:font="Symbol" w:char="006A"/>
          </m:r>
          <m:r>
            <m:rPr>
              <m:sty m:val="p"/>
            </m:rPr>
            <w:rPr>
              <w:rFonts w:ascii="Cambria Math" w:hAnsi="Cambria Math"/>
              <w:lang w:eastAsia="pl-PL"/>
            </w:rPr>
            <m:t xml:space="preserve"> = </m:t>
          </m:r>
          <m:f>
            <m:fPr>
              <m:ctrlPr>
                <w:rPr>
                  <w:rFonts w:ascii="Cambria Math" w:hAnsi="Cambria Math"/>
                  <w:lang w:eastAsia="pl-PL"/>
                </w:rPr>
              </m:ctrlPr>
            </m:fPr>
            <m:num>
              <m:r>
                <w:rPr>
                  <w:rFonts w:ascii="Cambria Math" w:hAnsi="Cambria Math"/>
                  <w:lang w:eastAsia="pl-PL"/>
                </w:rPr>
                <m:t>1</m:t>
              </m:r>
            </m:num>
            <m:den>
              <m:rad>
                <m:radPr>
                  <m:ctrlPr>
                    <w:rPr>
                      <w:rFonts w:ascii="Cambria Math" w:hAnsi="Cambria Math"/>
                      <w:i/>
                      <w:lang w:eastAsia="pl-PL"/>
                    </w:rPr>
                  </m:ctrlPr>
                </m:radPr>
                <m:deg>
                  <m:r>
                    <w:rPr>
                      <w:rFonts w:ascii="Cambria Math" w:hAnsi="Cambria Math"/>
                      <w:lang w:eastAsia="pl-PL"/>
                    </w:rPr>
                    <m:t>n</m:t>
                  </m:r>
                </m:deg>
                <m:e>
                  <m:r>
                    <w:rPr>
                      <w:rFonts w:ascii="Cambria Math" w:hAnsi="Cambria Math"/>
                      <w:lang w:eastAsia="pl-PL"/>
                    </w:rPr>
                    <m:t>F</m:t>
                  </m:r>
                </m:e>
              </m:rad>
            </m:den>
          </m:f>
        </m:oMath>
      </m:oMathPara>
    </w:p>
    <w:p w14:paraId="19236386" w14:textId="77777777" w:rsidR="00995D2A" w:rsidRPr="00D83621" w:rsidRDefault="00995D2A" w:rsidP="00995D2A">
      <w:pPr>
        <w:widowControl/>
        <w:autoSpaceDE/>
        <w:autoSpaceDN/>
        <w:spacing w:after="120" w:line="360" w:lineRule="auto"/>
        <w:contextualSpacing/>
        <w:jc w:val="both"/>
        <w:rPr>
          <w:lang w:eastAsia="pl-PL"/>
        </w:rPr>
      </w:pPr>
      <w:r w:rsidRPr="00D83621">
        <w:rPr>
          <w:lang w:eastAsia="pl-PL"/>
        </w:rPr>
        <w:t>gdzie n oznacza współczynnik zależny od spadku i kształtu powierzchni zlewni; przyjęto n = 6 dla niedużych spadków i zlewni o wydłużonym kształcie.</w:t>
      </w:r>
    </w:p>
    <w:p w14:paraId="34D4289E" w14:textId="77777777" w:rsidR="00F34563" w:rsidRPr="00D83621" w:rsidRDefault="00F34563" w:rsidP="00995D2A">
      <w:pPr>
        <w:widowControl/>
        <w:autoSpaceDE/>
        <w:autoSpaceDN/>
        <w:spacing w:after="120" w:line="360" w:lineRule="auto"/>
        <w:contextualSpacing/>
        <w:jc w:val="both"/>
        <w:rPr>
          <w:lang w:eastAsia="pl-PL"/>
        </w:rPr>
      </w:pPr>
    </w:p>
    <w:p w14:paraId="7DADDBA0" w14:textId="77777777" w:rsidR="00995D2A" w:rsidRPr="00D83621" w:rsidRDefault="00995D2A" w:rsidP="00995D2A">
      <w:pPr>
        <w:widowControl/>
        <w:autoSpaceDE/>
        <w:autoSpaceDN/>
        <w:spacing w:after="120" w:line="360" w:lineRule="auto"/>
        <w:contextualSpacing/>
        <w:jc w:val="both"/>
        <w:rPr>
          <w:u w:val="single"/>
          <w:lang w:eastAsia="pl-PL"/>
        </w:rPr>
      </w:pPr>
      <w:r w:rsidRPr="00D83621">
        <w:rPr>
          <w:u w:val="single"/>
          <w:lang w:eastAsia="pl-PL"/>
        </w:rPr>
        <w:t>Założenia do obliczeń ilości wód opadowych i roztopowych:</w:t>
      </w:r>
    </w:p>
    <w:p w14:paraId="11CF8210" w14:textId="77777777" w:rsidR="00995D2A" w:rsidRPr="00D83621" w:rsidRDefault="00995D2A" w:rsidP="00995D2A">
      <w:pPr>
        <w:widowControl/>
        <w:autoSpaceDE/>
        <w:autoSpaceDN/>
        <w:spacing w:after="120" w:line="360" w:lineRule="auto"/>
        <w:contextualSpacing/>
        <w:jc w:val="both"/>
        <w:rPr>
          <w:lang w:eastAsia="pl-PL"/>
        </w:rPr>
      </w:pPr>
    </w:p>
    <w:p w14:paraId="60BD59E1" w14:textId="49C60CE9" w:rsidR="00995D2A" w:rsidRPr="00D83621" w:rsidRDefault="00995D2A" w:rsidP="00995D2A">
      <w:pPr>
        <w:widowControl/>
        <w:autoSpaceDE/>
        <w:autoSpaceDN/>
        <w:spacing w:after="120" w:line="360" w:lineRule="auto"/>
        <w:contextualSpacing/>
        <w:jc w:val="both"/>
        <w:rPr>
          <w:lang w:eastAsia="pl-PL"/>
        </w:rPr>
      </w:pPr>
      <w:r w:rsidRPr="00D83621">
        <w:rPr>
          <w:lang w:eastAsia="pl-PL"/>
        </w:rPr>
        <w:t xml:space="preserve">Wylot do jeziora Maleszewo </w:t>
      </w:r>
      <w:r w:rsidR="00080635">
        <w:rPr>
          <w:lang w:eastAsia="pl-PL"/>
        </w:rPr>
        <w:t>Ø</w:t>
      </w:r>
      <w:r w:rsidRPr="00D83621">
        <w:rPr>
          <w:lang w:eastAsia="pl-PL"/>
        </w:rPr>
        <w:t>700:</w:t>
      </w:r>
    </w:p>
    <w:p w14:paraId="5B2E042C" w14:textId="77777777" w:rsidR="00995D2A" w:rsidRPr="00D83621" w:rsidRDefault="00995D2A" w:rsidP="00995D2A">
      <w:pPr>
        <w:widowControl/>
        <w:numPr>
          <w:ilvl w:val="0"/>
          <w:numId w:val="39"/>
        </w:numPr>
        <w:autoSpaceDE/>
        <w:autoSpaceDN/>
        <w:spacing w:after="120" w:line="360" w:lineRule="auto"/>
        <w:contextualSpacing/>
        <w:jc w:val="both"/>
        <w:rPr>
          <w:lang w:eastAsia="pl-PL"/>
        </w:rPr>
      </w:pPr>
      <w:r w:rsidRPr="00D83621">
        <w:rPr>
          <w:lang w:eastAsia="pl-PL"/>
        </w:rPr>
        <w:t xml:space="preserve">współczynnik spływu: </w:t>
      </w:r>
    </w:p>
    <w:p w14:paraId="0F62FA5B" w14:textId="4DEA359D" w:rsidR="00995D2A" w:rsidRPr="00D83621" w:rsidRDefault="00995D2A" w:rsidP="00995D2A">
      <w:pPr>
        <w:widowControl/>
        <w:autoSpaceDE/>
        <w:autoSpaceDN/>
        <w:spacing w:after="120" w:line="360" w:lineRule="auto"/>
        <w:ind w:left="720"/>
        <w:contextualSpacing/>
        <w:jc w:val="both"/>
        <w:rPr>
          <w:lang w:eastAsia="pl-PL"/>
        </w:rPr>
      </w:pPr>
      <w:r w:rsidRPr="00D83621">
        <w:rPr>
          <w:lang w:eastAsia="pl-PL"/>
        </w:rPr>
        <w:t>powierzchnie uszczelnione (współczynnik uśredniony)</w:t>
      </w:r>
      <w:r w:rsidRPr="00D83621">
        <w:rPr>
          <w:lang w:eastAsia="pl-PL"/>
        </w:rPr>
        <w:tab/>
      </w:r>
      <w:r w:rsidR="00080635">
        <w:rPr>
          <w:lang w:eastAsia="pl-PL"/>
        </w:rPr>
        <w:tab/>
      </w:r>
      <w:r w:rsidRPr="00D83621">
        <w:rPr>
          <w:lang w:eastAsia="pl-PL"/>
        </w:rPr>
        <w:t>ψ = 0,85</w:t>
      </w:r>
      <w:r w:rsidRPr="00D83621">
        <w:rPr>
          <w:lang w:eastAsia="pl-PL"/>
        </w:rPr>
        <w:tab/>
      </w:r>
      <w:r w:rsidRPr="00D83621">
        <w:rPr>
          <w:lang w:eastAsia="pl-PL"/>
        </w:rPr>
        <w:tab/>
      </w:r>
    </w:p>
    <w:p w14:paraId="632B3DE3" w14:textId="0C8AA0C7" w:rsidR="00995D2A" w:rsidRPr="00D83621" w:rsidRDefault="00995D2A" w:rsidP="00995D2A">
      <w:pPr>
        <w:widowControl/>
        <w:autoSpaceDE/>
        <w:autoSpaceDN/>
        <w:spacing w:after="120" w:line="360" w:lineRule="auto"/>
        <w:ind w:firstLine="708"/>
        <w:rPr>
          <w:lang w:eastAsia="pl-PL"/>
        </w:rPr>
      </w:pPr>
      <w:r w:rsidRPr="00D83621">
        <w:rPr>
          <w:lang w:eastAsia="pl-PL"/>
        </w:rPr>
        <w:t>tereny zielone</w:t>
      </w:r>
      <w:r w:rsidRPr="00D83621">
        <w:rPr>
          <w:lang w:eastAsia="pl-PL"/>
        </w:rPr>
        <w:tab/>
      </w:r>
      <w:r w:rsidRPr="00D83621">
        <w:rPr>
          <w:lang w:eastAsia="pl-PL"/>
        </w:rPr>
        <w:tab/>
      </w:r>
      <w:r w:rsidRPr="00D83621">
        <w:rPr>
          <w:lang w:eastAsia="pl-PL"/>
        </w:rPr>
        <w:tab/>
      </w:r>
      <w:r w:rsidRPr="00D83621">
        <w:rPr>
          <w:lang w:eastAsia="pl-PL"/>
        </w:rPr>
        <w:tab/>
      </w:r>
      <w:r w:rsidRPr="00D83621">
        <w:rPr>
          <w:lang w:eastAsia="pl-PL"/>
        </w:rPr>
        <w:tab/>
      </w:r>
      <w:r w:rsidRPr="00D83621">
        <w:rPr>
          <w:lang w:eastAsia="pl-PL"/>
        </w:rPr>
        <w:tab/>
      </w:r>
      <w:r w:rsidRPr="00D83621">
        <w:rPr>
          <w:lang w:eastAsia="pl-PL"/>
        </w:rPr>
        <w:tab/>
        <w:t>ψ = 0,15</w:t>
      </w:r>
    </w:p>
    <w:p w14:paraId="0CF21C96" w14:textId="2FB0F457" w:rsidR="00995D2A" w:rsidRPr="00D83621" w:rsidRDefault="00995D2A" w:rsidP="00995D2A">
      <w:pPr>
        <w:widowControl/>
        <w:numPr>
          <w:ilvl w:val="0"/>
          <w:numId w:val="39"/>
        </w:numPr>
        <w:autoSpaceDE/>
        <w:autoSpaceDN/>
        <w:spacing w:after="120" w:line="360" w:lineRule="auto"/>
        <w:contextualSpacing/>
        <w:jc w:val="both"/>
        <w:rPr>
          <w:lang w:eastAsia="pl-PL"/>
        </w:rPr>
      </w:pPr>
      <w:r w:rsidRPr="00D83621">
        <w:rPr>
          <w:lang w:eastAsia="pl-PL"/>
        </w:rPr>
        <w:t>współczynnik opóźnienia odpływu</w:t>
      </w:r>
      <w:r w:rsidRPr="00D83621">
        <w:rPr>
          <w:lang w:eastAsia="pl-PL"/>
        </w:rPr>
        <w:tab/>
      </w:r>
      <w:r w:rsidRPr="00D83621">
        <w:rPr>
          <w:lang w:eastAsia="pl-PL"/>
        </w:rPr>
        <w:tab/>
      </w:r>
      <w:r w:rsidRPr="00D83621">
        <w:rPr>
          <w:lang w:eastAsia="pl-PL"/>
        </w:rPr>
        <w:tab/>
      </w:r>
      <w:r w:rsidRPr="00D83621">
        <w:rPr>
          <w:lang w:eastAsia="pl-PL"/>
        </w:rPr>
        <w:tab/>
      </w:r>
      <w:r w:rsidRPr="00D83621">
        <w:rPr>
          <w:lang w:eastAsia="pl-PL"/>
        </w:rPr>
        <w:sym w:font="Symbol" w:char="006A"/>
      </w:r>
      <w:r w:rsidRPr="00D83621">
        <w:rPr>
          <w:lang w:eastAsia="pl-PL"/>
        </w:rPr>
        <w:t xml:space="preserve"> = </w:t>
      </w:r>
      <w:r w:rsidR="00080635">
        <w:rPr>
          <w:lang w:eastAsia="pl-PL"/>
        </w:rPr>
        <w:t>1,0</w:t>
      </w:r>
    </w:p>
    <w:p w14:paraId="3F3F6848" w14:textId="3A4461CB" w:rsidR="00995D2A" w:rsidRPr="00D83621" w:rsidRDefault="00995D2A" w:rsidP="00995D2A">
      <w:pPr>
        <w:widowControl/>
        <w:numPr>
          <w:ilvl w:val="0"/>
          <w:numId w:val="39"/>
        </w:numPr>
        <w:autoSpaceDE/>
        <w:autoSpaceDN/>
        <w:spacing w:after="120" w:line="360" w:lineRule="auto"/>
        <w:contextualSpacing/>
        <w:jc w:val="both"/>
        <w:rPr>
          <w:lang w:eastAsia="pl-PL"/>
        </w:rPr>
      </w:pPr>
      <w:r w:rsidRPr="00D83621">
        <w:rPr>
          <w:lang w:eastAsia="pl-PL"/>
        </w:rPr>
        <w:t>natężenie deszczu miarodajnego</w:t>
      </w:r>
      <w:r w:rsidRPr="00D83621">
        <w:rPr>
          <w:lang w:eastAsia="pl-PL"/>
        </w:rPr>
        <w:tab/>
      </w:r>
      <w:r w:rsidRPr="00D83621">
        <w:rPr>
          <w:lang w:eastAsia="pl-PL"/>
        </w:rPr>
        <w:tab/>
      </w:r>
      <w:r w:rsidRPr="00D83621">
        <w:rPr>
          <w:lang w:eastAsia="pl-PL"/>
        </w:rPr>
        <w:tab/>
      </w:r>
      <w:r w:rsidRPr="00D83621">
        <w:rPr>
          <w:lang w:eastAsia="pl-PL"/>
        </w:rPr>
        <w:tab/>
      </w:r>
      <w:r w:rsidR="0080004C">
        <w:rPr>
          <w:lang w:eastAsia="pl-PL"/>
        </w:rPr>
        <w:tab/>
      </w:r>
      <w:r w:rsidRPr="00D83621">
        <w:rPr>
          <w:lang w:eastAsia="pl-PL"/>
        </w:rPr>
        <w:t>q = 124,23 dm</w:t>
      </w:r>
      <w:r w:rsidRPr="00D83621">
        <w:rPr>
          <w:vertAlign w:val="superscript"/>
          <w:lang w:eastAsia="pl-PL"/>
        </w:rPr>
        <w:t>3</w:t>
      </w:r>
      <w:r w:rsidRPr="00D83621">
        <w:rPr>
          <w:lang w:eastAsia="pl-PL"/>
        </w:rPr>
        <w:t>/(</w:t>
      </w:r>
      <w:proofErr w:type="spellStart"/>
      <w:r w:rsidRPr="00D83621">
        <w:rPr>
          <w:lang w:eastAsia="pl-PL"/>
        </w:rPr>
        <w:t>s∙ha</w:t>
      </w:r>
      <w:proofErr w:type="spellEnd"/>
      <w:r w:rsidRPr="00D83621">
        <w:rPr>
          <w:lang w:eastAsia="pl-PL"/>
        </w:rPr>
        <w:t xml:space="preserve">) </w:t>
      </w:r>
    </w:p>
    <w:p w14:paraId="7E905810" w14:textId="6C6870D3" w:rsidR="00995D2A" w:rsidRPr="00D83621" w:rsidRDefault="00995D2A" w:rsidP="00995D2A">
      <w:pPr>
        <w:widowControl/>
        <w:numPr>
          <w:ilvl w:val="0"/>
          <w:numId w:val="39"/>
        </w:numPr>
        <w:autoSpaceDE/>
        <w:autoSpaceDN/>
        <w:spacing w:after="120" w:line="360" w:lineRule="auto"/>
        <w:contextualSpacing/>
        <w:jc w:val="both"/>
        <w:rPr>
          <w:lang w:eastAsia="pl-PL"/>
        </w:rPr>
      </w:pPr>
      <w:r w:rsidRPr="00D83621">
        <w:rPr>
          <w:lang w:eastAsia="pl-PL"/>
        </w:rPr>
        <w:t>roczna ilość opadów dla rejonu</w:t>
      </w:r>
      <w:r w:rsidRPr="00D83621">
        <w:rPr>
          <w:lang w:eastAsia="pl-PL"/>
        </w:rPr>
        <w:tab/>
      </w:r>
      <w:r w:rsidRPr="00D83621">
        <w:rPr>
          <w:lang w:eastAsia="pl-PL"/>
        </w:rPr>
        <w:tab/>
      </w:r>
      <w:r w:rsidRPr="00D83621">
        <w:rPr>
          <w:lang w:eastAsia="pl-PL"/>
        </w:rPr>
        <w:tab/>
      </w:r>
      <w:r w:rsidRPr="00D83621">
        <w:rPr>
          <w:lang w:eastAsia="pl-PL"/>
        </w:rPr>
        <w:tab/>
      </w:r>
      <w:r w:rsidR="0080004C">
        <w:rPr>
          <w:lang w:eastAsia="pl-PL"/>
        </w:rPr>
        <w:tab/>
      </w:r>
      <w:r w:rsidRPr="00D83621">
        <w:rPr>
          <w:lang w:eastAsia="pl-PL"/>
        </w:rPr>
        <w:t xml:space="preserve">H = </w:t>
      </w:r>
      <w:r w:rsidR="0080004C">
        <w:rPr>
          <w:lang w:eastAsia="pl-PL"/>
        </w:rPr>
        <w:t>544</w:t>
      </w:r>
      <w:r w:rsidRPr="00D83621">
        <w:rPr>
          <w:lang w:eastAsia="pl-PL"/>
        </w:rPr>
        <w:t xml:space="preserve"> mm/rok = 0,</w:t>
      </w:r>
      <w:r w:rsidR="0080004C">
        <w:rPr>
          <w:lang w:eastAsia="pl-PL"/>
        </w:rPr>
        <w:t>544</w:t>
      </w:r>
      <w:r w:rsidRPr="00D83621">
        <w:rPr>
          <w:lang w:eastAsia="pl-PL"/>
        </w:rPr>
        <w:t xml:space="preserve"> m/rok</w:t>
      </w:r>
    </w:p>
    <w:p w14:paraId="028F49B7" w14:textId="77777777" w:rsidR="00995D2A" w:rsidRDefault="00995D2A" w:rsidP="00995D2A">
      <w:pPr>
        <w:widowControl/>
        <w:numPr>
          <w:ilvl w:val="0"/>
          <w:numId w:val="39"/>
        </w:numPr>
        <w:autoSpaceDE/>
        <w:autoSpaceDN/>
        <w:spacing w:after="120" w:line="360" w:lineRule="auto"/>
        <w:contextualSpacing/>
        <w:jc w:val="both"/>
        <w:rPr>
          <w:lang w:eastAsia="pl-PL"/>
        </w:rPr>
      </w:pPr>
      <w:r w:rsidRPr="00D83621">
        <w:rPr>
          <w:lang w:eastAsia="pl-PL"/>
        </w:rPr>
        <w:t>liczba dni z opadem w ciągu roku</w:t>
      </w:r>
      <w:r w:rsidRPr="00D83621">
        <w:rPr>
          <w:lang w:eastAsia="pl-PL"/>
        </w:rPr>
        <w:tab/>
      </w:r>
      <w:r w:rsidRPr="00D83621">
        <w:rPr>
          <w:lang w:eastAsia="pl-PL"/>
        </w:rPr>
        <w:tab/>
      </w:r>
      <w:r w:rsidRPr="00D83621">
        <w:rPr>
          <w:lang w:eastAsia="pl-PL"/>
        </w:rPr>
        <w:tab/>
      </w:r>
      <w:r w:rsidRPr="00D83621">
        <w:rPr>
          <w:lang w:eastAsia="pl-PL"/>
        </w:rPr>
        <w:tab/>
        <w:t>141</w:t>
      </w:r>
    </w:p>
    <w:p w14:paraId="06BB3ADA" w14:textId="77777777" w:rsidR="00D83621" w:rsidRPr="00D83621" w:rsidRDefault="00D83621" w:rsidP="00D83621">
      <w:pPr>
        <w:widowControl/>
        <w:autoSpaceDE/>
        <w:autoSpaceDN/>
        <w:spacing w:after="120" w:line="360" w:lineRule="auto"/>
        <w:ind w:left="720"/>
        <w:contextualSpacing/>
        <w:jc w:val="both"/>
        <w:rPr>
          <w:lang w:eastAsia="pl-PL"/>
        </w:rPr>
      </w:pPr>
    </w:p>
    <w:p w14:paraId="07E22744" w14:textId="6519ACC4" w:rsidR="00995D2A" w:rsidRPr="00CA6CB8" w:rsidRDefault="00995D2A" w:rsidP="00CC3127">
      <w:pPr>
        <w:widowControl/>
        <w:autoSpaceDE/>
        <w:autoSpaceDN/>
        <w:spacing w:after="120" w:line="360" w:lineRule="auto"/>
        <w:ind w:left="708"/>
        <w:contextualSpacing/>
        <w:jc w:val="both"/>
        <w:rPr>
          <w:lang w:eastAsia="pl-PL"/>
        </w:rPr>
      </w:pPr>
      <w:r w:rsidRPr="00CA6CB8">
        <w:rPr>
          <w:lang w:eastAsia="pl-PL"/>
        </w:rPr>
        <w:t xml:space="preserve">Wyniki obliczeń pól powierzchni dla poszczególnych rodzajów podłoża w zlewni zestawia tabela nr </w:t>
      </w:r>
      <w:r w:rsidR="00A24D43" w:rsidRPr="00CA6CB8">
        <w:rPr>
          <w:lang w:eastAsia="pl-PL"/>
        </w:rPr>
        <w:t>10</w:t>
      </w:r>
      <w:r w:rsidRPr="00CA6CB8">
        <w:rPr>
          <w:lang w:eastAsia="pl-PL"/>
        </w:rPr>
        <w:t>.</w:t>
      </w:r>
    </w:p>
    <w:p w14:paraId="5A3F8D7B" w14:textId="77777777" w:rsidR="00CC3127" w:rsidRDefault="00CC3127" w:rsidP="00CC3127">
      <w:pPr>
        <w:widowControl/>
        <w:autoSpaceDE/>
        <w:autoSpaceDN/>
        <w:spacing w:after="120" w:line="360" w:lineRule="auto"/>
        <w:ind w:left="708"/>
        <w:contextualSpacing/>
        <w:jc w:val="both"/>
        <w:rPr>
          <w:b/>
          <w:bCs/>
          <w:i/>
          <w:iCs/>
          <w:sz w:val="20"/>
          <w:szCs w:val="20"/>
          <w:lang w:eastAsia="pl-PL"/>
        </w:rPr>
      </w:pPr>
    </w:p>
    <w:p w14:paraId="731423F4" w14:textId="4F8F5472" w:rsidR="00CC3127" w:rsidRPr="00F34563" w:rsidRDefault="00CC3127" w:rsidP="00CC3127">
      <w:pPr>
        <w:pStyle w:val="Legenda"/>
        <w:keepNext/>
        <w:ind w:firstLine="478"/>
        <w:rPr>
          <w:rFonts w:ascii="Times New Roman" w:hAnsi="Times New Roman" w:cs="Times New Roman"/>
          <w:color w:val="auto"/>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10</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w:t>
      </w:r>
      <w:r>
        <w:rPr>
          <w:rFonts w:ascii="Times New Roman" w:hAnsi="Times New Roman" w:cs="Times New Roman"/>
          <w:color w:val="auto"/>
        </w:rPr>
        <w:t>W</w:t>
      </w:r>
      <w:r w:rsidRPr="00CC3127">
        <w:rPr>
          <w:rFonts w:ascii="Times New Roman" w:hAnsi="Times New Roman" w:cs="Times New Roman"/>
          <w:color w:val="auto"/>
        </w:rPr>
        <w:t>yniki obliczeń pól powierzchni dla poszczególnych rodzajów podłoża w zlewni</w:t>
      </w:r>
    </w:p>
    <w:tbl>
      <w:tblPr>
        <w:tblStyle w:val="Tabela-Siatka1"/>
        <w:tblW w:w="0" w:type="auto"/>
        <w:tblLook w:val="04A0" w:firstRow="1" w:lastRow="0" w:firstColumn="1" w:lastColumn="0" w:noHBand="0" w:noVBand="1"/>
      </w:tblPr>
      <w:tblGrid>
        <w:gridCol w:w="704"/>
        <w:gridCol w:w="3892"/>
        <w:gridCol w:w="2203"/>
        <w:gridCol w:w="2268"/>
      </w:tblGrid>
      <w:tr w:rsidR="00F34563" w:rsidRPr="00F34563" w14:paraId="5A369EC6" w14:textId="77777777" w:rsidTr="00995D2A">
        <w:trPr>
          <w:trHeight w:val="414"/>
        </w:trPr>
        <w:tc>
          <w:tcPr>
            <w:tcW w:w="704" w:type="dxa"/>
            <w:vMerge w:val="restart"/>
            <w:shd w:val="clear" w:color="auto" w:fill="ACB9CA"/>
          </w:tcPr>
          <w:p w14:paraId="0A091780" w14:textId="77777777" w:rsidR="00995D2A" w:rsidRPr="00F34563" w:rsidRDefault="00995D2A" w:rsidP="00995D2A">
            <w:pPr>
              <w:spacing w:after="120"/>
              <w:contextualSpacing/>
              <w:jc w:val="center"/>
              <w:rPr>
                <w:b/>
                <w:bCs/>
                <w:sz w:val="24"/>
                <w:szCs w:val="24"/>
              </w:rPr>
            </w:pPr>
          </w:p>
          <w:p w14:paraId="19D73B08" w14:textId="77777777" w:rsidR="00995D2A" w:rsidRPr="00F34563" w:rsidRDefault="00995D2A" w:rsidP="00995D2A">
            <w:pPr>
              <w:spacing w:after="120"/>
              <w:contextualSpacing/>
              <w:jc w:val="center"/>
              <w:rPr>
                <w:b/>
                <w:bCs/>
                <w:sz w:val="24"/>
                <w:szCs w:val="24"/>
              </w:rPr>
            </w:pPr>
            <w:r w:rsidRPr="00F34563">
              <w:rPr>
                <w:b/>
                <w:bCs/>
                <w:sz w:val="24"/>
                <w:szCs w:val="24"/>
              </w:rPr>
              <w:t>Nr</w:t>
            </w:r>
          </w:p>
          <w:p w14:paraId="710057DA" w14:textId="77777777" w:rsidR="00995D2A" w:rsidRPr="00F34563" w:rsidRDefault="00995D2A" w:rsidP="00995D2A">
            <w:pPr>
              <w:spacing w:after="120"/>
              <w:contextualSpacing/>
              <w:jc w:val="center"/>
              <w:rPr>
                <w:b/>
                <w:bCs/>
                <w:sz w:val="24"/>
                <w:szCs w:val="24"/>
              </w:rPr>
            </w:pPr>
          </w:p>
        </w:tc>
        <w:tc>
          <w:tcPr>
            <w:tcW w:w="3892" w:type="dxa"/>
            <w:vMerge w:val="restart"/>
            <w:shd w:val="clear" w:color="auto" w:fill="ACB9CA"/>
          </w:tcPr>
          <w:p w14:paraId="35373E02" w14:textId="77777777" w:rsidR="00995D2A" w:rsidRPr="00F34563" w:rsidRDefault="00995D2A" w:rsidP="00995D2A">
            <w:pPr>
              <w:spacing w:after="120"/>
              <w:contextualSpacing/>
              <w:jc w:val="center"/>
              <w:rPr>
                <w:b/>
                <w:bCs/>
                <w:sz w:val="24"/>
                <w:szCs w:val="24"/>
              </w:rPr>
            </w:pPr>
          </w:p>
          <w:p w14:paraId="2352974A" w14:textId="77777777" w:rsidR="00995D2A" w:rsidRPr="00F34563" w:rsidRDefault="00995D2A" w:rsidP="00995D2A">
            <w:pPr>
              <w:spacing w:after="120" w:line="276" w:lineRule="auto"/>
              <w:contextualSpacing/>
              <w:jc w:val="center"/>
              <w:rPr>
                <w:b/>
                <w:bCs/>
                <w:sz w:val="24"/>
                <w:szCs w:val="24"/>
              </w:rPr>
            </w:pPr>
            <w:r w:rsidRPr="00F34563">
              <w:rPr>
                <w:b/>
                <w:bCs/>
                <w:sz w:val="24"/>
                <w:szCs w:val="24"/>
                <w:shd w:val="clear" w:color="auto" w:fill="ACB9CA"/>
              </w:rPr>
              <w:t>Lokalizacja</w:t>
            </w:r>
          </w:p>
        </w:tc>
        <w:tc>
          <w:tcPr>
            <w:tcW w:w="4471" w:type="dxa"/>
            <w:gridSpan w:val="2"/>
            <w:shd w:val="clear" w:color="auto" w:fill="ACB9CA"/>
          </w:tcPr>
          <w:p w14:paraId="3282AD14" w14:textId="77777777" w:rsidR="00995D2A" w:rsidRPr="00F34563" w:rsidRDefault="00995D2A" w:rsidP="00995D2A">
            <w:pPr>
              <w:spacing w:after="120" w:line="360" w:lineRule="auto"/>
              <w:contextualSpacing/>
              <w:jc w:val="center"/>
              <w:rPr>
                <w:b/>
                <w:bCs/>
                <w:sz w:val="24"/>
                <w:szCs w:val="24"/>
              </w:rPr>
            </w:pPr>
            <w:r w:rsidRPr="00F34563">
              <w:rPr>
                <w:b/>
                <w:bCs/>
                <w:sz w:val="24"/>
                <w:szCs w:val="24"/>
              </w:rPr>
              <w:t>Powierzchnia zlewni</w:t>
            </w:r>
          </w:p>
        </w:tc>
      </w:tr>
      <w:tr w:rsidR="00F34563" w:rsidRPr="00F34563" w14:paraId="6D5BA807" w14:textId="77777777" w:rsidTr="00995D2A">
        <w:trPr>
          <w:trHeight w:val="414"/>
        </w:trPr>
        <w:tc>
          <w:tcPr>
            <w:tcW w:w="704" w:type="dxa"/>
            <w:vMerge/>
            <w:shd w:val="clear" w:color="auto" w:fill="ACB9CA"/>
          </w:tcPr>
          <w:p w14:paraId="7C75E8D8" w14:textId="77777777" w:rsidR="00995D2A" w:rsidRPr="00F34563" w:rsidRDefault="00995D2A" w:rsidP="00995D2A">
            <w:pPr>
              <w:spacing w:after="120" w:line="360" w:lineRule="auto"/>
              <w:contextualSpacing/>
              <w:jc w:val="both"/>
              <w:rPr>
                <w:b/>
                <w:bCs/>
                <w:sz w:val="24"/>
                <w:szCs w:val="24"/>
              </w:rPr>
            </w:pPr>
          </w:p>
        </w:tc>
        <w:tc>
          <w:tcPr>
            <w:tcW w:w="3892" w:type="dxa"/>
            <w:vMerge/>
            <w:shd w:val="clear" w:color="auto" w:fill="ACB9CA"/>
          </w:tcPr>
          <w:p w14:paraId="52729B48" w14:textId="77777777" w:rsidR="00995D2A" w:rsidRPr="00F34563" w:rsidRDefault="00995D2A" w:rsidP="00995D2A">
            <w:pPr>
              <w:spacing w:after="120" w:line="360" w:lineRule="auto"/>
              <w:contextualSpacing/>
              <w:jc w:val="both"/>
              <w:rPr>
                <w:b/>
                <w:bCs/>
                <w:sz w:val="24"/>
                <w:szCs w:val="24"/>
              </w:rPr>
            </w:pPr>
          </w:p>
        </w:tc>
        <w:tc>
          <w:tcPr>
            <w:tcW w:w="2203" w:type="dxa"/>
            <w:shd w:val="clear" w:color="auto" w:fill="ACB9CA"/>
          </w:tcPr>
          <w:p w14:paraId="11BBF9E4" w14:textId="77777777" w:rsidR="00995D2A" w:rsidRPr="00F34563" w:rsidRDefault="00995D2A" w:rsidP="00995D2A">
            <w:pPr>
              <w:spacing w:after="120" w:line="360" w:lineRule="auto"/>
              <w:contextualSpacing/>
              <w:jc w:val="center"/>
              <w:rPr>
                <w:b/>
                <w:bCs/>
                <w:sz w:val="24"/>
                <w:szCs w:val="24"/>
              </w:rPr>
            </w:pPr>
            <w:r w:rsidRPr="00F34563">
              <w:rPr>
                <w:b/>
                <w:bCs/>
                <w:sz w:val="24"/>
                <w:szCs w:val="24"/>
              </w:rPr>
              <w:t xml:space="preserve">Rodzaj </w:t>
            </w:r>
          </w:p>
        </w:tc>
        <w:tc>
          <w:tcPr>
            <w:tcW w:w="2268" w:type="dxa"/>
            <w:shd w:val="clear" w:color="auto" w:fill="ACB9CA"/>
          </w:tcPr>
          <w:p w14:paraId="736E6668" w14:textId="77777777" w:rsidR="00995D2A" w:rsidRPr="00F34563" w:rsidRDefault="00995D2A" w:rsidP="00995D2A">
            <w:pPr>
              <w:spacing w:after="120" w:line="360" w:lineRule="auto"/>
              <w:contextualSpacing/>
              <w:jc w:val="center"/>
              <w:rPr>
                <w:b/>
                <w:bCs/>
                <w:sz w:val="24"/>
                <w:szCs w:val="24"/>
              </w:rPr>
            </w:pPr>
            <w:r w:rsidRPr="00F34563">
              <w:rPr>
                <w:b/>
                <w:bCs/>
                <w:sz w:val="24"/>
                <w:szCs w:val="24"/>
              </w:rPr>
              <w:t>Wielkość [ha]</w:t>
            </w:r>
          </w:p>
        </w:tc>
      </w:tr>
      <w:tr w:rsidR="00F34563" w:rsidRPr="00F34563" w14:paraId="16AD83B7" w14:textId="77777777" w:rsidTr="00995D2A">
        <w:trPr>
          <w:trHeight w:val="281"/>
        </w:trPr>
        <w:tc>
          <w:tcPr>
            <w:tcW w:w="704" w:type="dxa"/>
            <w:shd w:val="clear" w:color="auto" w:fill="ACB9CA"/>
          </w:tcPr>
          <w:p w14:paraId="704A054F" w14:textId="77777777" w:rsidR="00995D2A" w:rsidRPr="00F34563" w:rsidRDefault="00995D2A" w:rsidP="00995D2A">
            <w:pPr>
              <w:spacing w:before="240" w:after="240" w:line="276" w:lineRule="auto"/>
              <w:contextualSpacing/>
              <w:jc w:val="center"/>
              <w:rPr>
                <w:i/>
                <w:iCs/>
                <w:sz w:val="24"/>
                <w:szCs w:val="24"/>
              </w:rPr>
            </w:pPr>
            <w:r w:rsidRPr="00F34563">
              <w:rPr>
                <w:i/>
                <w:iCs/>
                <w:sz w:val="24"/>
                <w:szCs w:val="24"/>
              </w:rPr>
              <w:t>1</w:t>
            </w:r>
          </w:p>
        </w:tc>
        <w:tc>
          <w:tcPr>
            <w:tcW w:w="3892" w:type="dxa"/>
            <w:shd w:val="clear" w:color="auto" w:fill="ACB9CA"/>
          </w:tcPr>
          <w:p w14:paraId="62BA8FC6" w14:textId="77777777" w:rsidR="00995D2A" w:rsidRPr="00F34563" w:rsidRDefault="00995D2A" w:rsidP="00995D2A">
            <w:pPr>
              <w:spacing w:before="240"/>
              <w:contextualSpacing/>
              <w:jc w:val="center"/>
              <w:rPr>
                <w:i/>
                <w:iCs/>
              </w:rPr>
            </w:pPr>
            <w:r w:rsidRPr="00F34563">
              <w:rPr>
                <w:i/>
                <w:iCs/>
                <w:sz w:val="24"/>
                <w:szCs w:val="24"/>
              </w:rPr>
              <w:t>2</w:t>
            </w:r>
          </w:p>
        </w:tc>
        <w:tc>
          <w:tcPr>
            <w:tcW w:w="2203" w:type="dxa"/>
            <w:shd w:val="clear" w:color="auto" w:fill="ACB9CA"/>
          </w:tcPr>
          <w:p w14:paraId="2A2A844F" w14:textId="77777777" w:rsidR="00995D2A" w:rsidRPr="00F34563" w:rsidRDefault="00995D2A" w:rsidP="00995D2A">
            <w:pPr>
              <w:spacing w:before="240"/>
              <w:contextualSpacing/>
              <w:jc w:val="center"/>
              <w:rPr>
                <w:i/>
                <w:iCs/>
                <w:sz w:val="24"/>
                <w:szCs w:val="24"/>
              </w:rPr>
            </w:pPr>
            <w:r w:rsidRPr="00F34563">
              <w:rPr>
                <w:i/>
                <w:iCs/>
                <w:sz w:val="24"/>
                <w:szCs w:val="24"/>
              </w:rPr>
              <w:t>3</w:t>
            </w:r>
          </w:p>
        </w:tc>
        <w:tc>
          <w:tcPr>
            <w:tcW w:w="2268" w:type="dxa"/>
            <w:shd w:val="clear" w:color="auto" w:fill="ACB9CA"/>
          </w:tcPr>
          <w:p w14:paraId="3C229B53" w14:textId="77777777" w:rsidR="00995D2A" w:rsidRPr="00F34563" w:rsidRDefault="00995D2A" w:rsidP="00995D2A">
            <w:pPr>
              <w:spacing w:before="240" w:line="360" w:lineRule="auto"/>
              <w:contextualSpacing/>
              <w:jc w:val="center"/>
              <w:rPr>
                <w:i/>
                <w:iCs/>
                <w:sz w:val="24"/>
                <w:szCs w:val="24"/>
              </w:rPr>
            </w:pPr>
            <w:r w:rsidRPr="00F34563">
              <w:rPr>
                <w:i/>
                <w:iCs/>
                <w:sz w:val="24"/>
                <w:szCs w:val="24"/>
              </w:rPr>
              <w:t>4</w:t>
            </w:r>
          </w:p>
        </w:tc>
      </w:tr>
      <w:tr w:rsidR="00F34563" w:rsidRPr="00F34563" w14:paraId="158D690D" w14:textId="77777777" w:rsidTr="00165EAD">
        <w:trPr>
          <w:trHeight w:val="518"/>
        </w:trPr>
        <w:tc>
          <w:tcPr>
            <w:tcW w:w="704" w:type="dxa"/>
            <w:vMerge w:val="restart"/>
          </w:tcPr>
          <w:p w14:paraId="19A2BEAD" w14:textId="77777777" w:rsidR="00995D2A" w:rsidRPr="00F34563" w:rsidRDefault="00995D2A" w:rsidP="00995D2A">
            <w:pPr>
              <w:spacing w:after="120"/>
              <w:contextualSpacing/>
              <w:jc w:val="center"/>
              <w:rPr>
                <w:sz w:val="24"/>
                <w:szCs w:val="24"/>
              </w:rPr>
            </w:pPr>
          </w:p>
          <w:p w14:paraId="1379B95C" w14:textId="77777777" w:rsidR="00995D2A" w:rsidRPr="00F34563" w:rsidRDefault="00995D2A" w:rsidP="00995D2A">
            <w:pPr>
              <w:spacing w:after="120"/>
              <w:contextualSpacing/>
              <w:jc w:val="center"/>
              <w:rPr>
                <w:sz w:val="24"/>
                <w:szCs w:val="24"/>
              </w:rPr>
            </w:pPr>
            <w:r w:rsidRPr="00F34563">
              <w:rPr>
                <w:sz w:val="24"/>
                <w:szCs w:val="24"/>
              </w:rPr>
              <w:t>1</w:t>
            </w:r>
          </w:p>
        </w:tc>
        <w:tc>
          <w:tcPr>
            <w:tcW w:w="3892" w:type="dxa"/>
            <w:vMerge w:val="restart"/>
            <w:vAlign w:val="center"/>
          </w:tcPr>
          <w:p w14:paraId="3FC8AEFA" w14:textId="77777777" w:rsidR="00995D2A" w:rsidRPr="00F34563" w:rsidRDefault="00995D2A" w:rsidP="00995D2A">
            <w:pPr>
              <w:spacing w:after="120"/>
              <w:contextualSpacing/>
              <w:jc w:val="center"/>
            </w:pPr>
          </w:p>
          <w:p w14:paraId="10ED7B46" w14:textId="12F4C237" w:rsidR="00995D2A" w:rsidRPr="00F34563" w:rsidRDefault="00995D2A" w:rsidP="00995D2A">
            <w:pPr>
              <w:spacing w:after="120"/>
              <w:contextualSpacing/>
              <w:jc w:val="center"/>
              <w:rPr>
                <w:sz w:val="24"/>
                <w:szCs w:val="24"/>
              </w:rPr>
            </w:pPr>
            <w:r w:rsidRPr="00F34563">
              <w:t>Wylot do jeziora Maleszewo za zbiornikiem podczyszczającym</w:t>
            </w:r>
          </w:p>
          <w:p w14:paraId="019EE6BA" w14:textId="77777777" w:rsidR="00995D2A" w:rsidRPr="00C603B1" w:rsidRDefault="00995D2A" w:rsidP="00995D2A">
            <w:pPr>
              <w:spacing w:after="120"/>
              <w:contextualSpacing/>
              <w:rPr>
                <w:sz w:val="24"/>
                <w:szCs w:val="24"/>
                <w:u w:val="single"/>
              </w:rPr>
            </w:pPr>
          </w:p>
        </w:tc>
        <w:tc>
          <w:tcPr>
            <w:tcW w:w="2203" w:type="dxa"/>
            <w:vAlign w:val="center"/>
          </w:tcPr>
          <w:p w14:paraId="48062D2F" w14:textId="77777777" w:rsidR="00995D2A" w:rsidRPr="00F34563" w:rsidRDefault="00995D2A" w:rsidP="00995D2A">
            <w:pPr>
              <w:spacing w:after="120"/>
              <w:contextualSpacing/>
              <w:jc w:val="center"/>
              <w:rPr>
                <w:sz w:val="24"/>
                <w:szCs w:val="24"/>
                <w:lang w:val="en-GB"/>
              </w:rPr>
            </w:pPr>
            <w:r w:rsidRPr="00F34563">
              <w:rPr>
                <w:sz w:val="24"/>
                <w:szCs w:val="24"/>
              </w:rPr>
              <w:t>Powierzchnie uszczelnione</w:t>
            </w:r>
          </w:p>
        </w:tc>
        <w:tc>
          <w:tcPr>
            <w:tcW w:w="2268" w:type="dxa"/>
            <w:vAlign w:val="center"/>
          </w:tcPr>
          <w:p w14:paraId="30004615" w14:textId="787723F2" w:rsidR="00995D2A" w:rsidRPr="00F34563" w:rsidRDefault="004105D2" w:rsidP="00995D2A">
            <w:pPr>
              <w:spacing w:after="120" w:line="360" w:lineRule="auto"/>
              <w:contextualSpacing/>
              <w:jc w:val="center"/>
              <w:rPr>
                <w:sz w:val="24"/>
                <w:szCs w:val="24"/>
                <w:lang w:val="en-GB"/>
              </w:rPr>
            </w:pPr>
            <w:r>
              <w:rPr>
                <w:sz w:val="24"/>
                <w:szCs w:val="24"/>
                <w:lang w:val="en-GB"/>
              </w:rPr>
              <w:t>2.</w:t>
            </w:r>
            <w:r w:rsidR="00FB5AF2">
              <w:rPr>
                <w:sz w:val="24"/>
                <w:szCs w:val="24"/>
                <w:lang w:val="en-GB"/>
              </w:rPr>
              <w:t>26</w:t>
            </w:r>
          </w:p>
        </w:tc>
      </w:tr>
      <w:tr w:rsidR="00995D2A" w:rsidRPr="00F34563" w14:paraId="3A39D566" w14:textId="77777777" w:rsidTr="00165EAD">
        <w:trPr>
          <w:trHeight w:val="265"/>
        </w:trPr>
        <w:tc>
          <w:tcPr>
            <w:tcW w:w="704" w:type="dxa"/>
            <w:vMerge/>
          </w:tcPr>
          <w:p w14:paraId="6D03CDE5" w14:textId="77777777" w:rsidR="00995D2A" w:rsidRPr="00F34563" w:rsidRDefault="00995D2A" w:rsidP="00995D2A">
            <w:pPr>
              <w:spacing w:after="120"/>
              <w:contextualSpacing/>
              <w:jc w:val="center"/>
              <w:rPr>
                <w:sz w:val="24"/>
                <w:szCs w:val="24"/>
              </w:rPr>
            </w:pPr>
          </w:p>
        </w:tc>
        <w:tc>
          <w:tcPr>
            <w:tcW w:w="3892" w:type="dxa"/>
            <w:vMerge/>
            <w:vAlign w:val="center"/>
          </w:tcPr>
          <w:p w14:paraId="45FEB08B" w14:textId="77777777" w:rsidR="00995D2A" w:rsidRPr="00F34563" w:rsidRDefault="00995D2A" w:rsidP="00995D2A">
            <w:pPr>
              <w:spacing w:after="120"/>
              <w:contextualSpacing/>
              <w:jc w:val="center"/>
              <w:rPr>
                <w:lang w:val="en-GB"/>
              </w:rPr>
            </w:pPr>
          </w:p>
        </w:tc>
        <w:tc>
          <w:tcPr>
            <w:tcW w:w="2203" w:type="dxa"/>
            <w:vAlign w:val="center"/>
          </w:tcPr>
          <w:p w14:paraId="56C7A321" w14:textId="77777777" w:rsidR="00995D2A" w:rsidRPr="00F34563" w:rsidRDefault="00995D2A" w:rsidP="00995D2A">
            <w:pPr>
              <w:spacing w:after="120"/>
              <w:contextualSpacing/>
              <w:jc w:val="center"/>
              <w:rPr>
                <w:sz w:val="24"/>
                <w:szCs w:val="24"/>
                <w:lang w:val="en-GB"/>
              </w:rPr>
            </w:pPr>
            <w:r w:rsidRPr="00F34563">
              <w:rPr>
                <w:sz w:val="24"/>
                <w:szCs w:val="24"/>
              </w:rPr>
              <w:t xml:space="preserve">Tereny zielone </w:t>
            </w:r>
          </w:p>
        </w:tc>
        <w:tc>
          <w:tcPr>
            <w:tcW w:w="2268" w:type="dxa"/>
            <w:vAlign w:val="center"/>
          </w:tcPr>
          <w:p w14:paraId="43CA12A3" w14:textId="113903E9" w:rsidR="00995D2A" w:rsidRPr="00F34563" w:rsidRDefault="00995D2A" w:rsidP="00995D2A">
            <w:pPr>
              <w:spacing w:after="120" w:line="360" w:lineRule="auto"/>
              <w:contextualSpacing/>
              <w:jc w:val="center"/>
              <w:rPr>
                <w:sz w:val="24"/>
                <w:szCs w:val="24"/>
                <w:lang w:val="en-GB"/>
              </w:rPr>
            </w:pPr>
            <w:r w:rsidRPr="00F34563">
              <w:rPr>
                <w:sz w:val="24"/>
                <w:szCs w:val="24"/>
                <w:lang w:val="en-GB"/>
              </w:rPr>
              <w:t>4.</w:t>
            </w:r>
            <w:r w:rsidR="00FB5AF2">
              <w:rPr>
                <w:sz w:val="24"/>
                <w:szCs w:val="24"/>
                <w:lang w:val="en-GB"/>
              </w:rPr>
              <w:t>84</w:t>
            </w:r>
          </w:p>
        </w:tc>
      </w:tr>
    </w:tbl>
    <w:p w14:paraId="77F70485" w14:textId="77777777" w:rsidR="00995D2A" w:rsidRPr="00F34563" w:rsidRDefault="00995D2A" w:rsidP="00995D2A">
      <w:pPr>
        <w:widowControl/>
        <w:autoSpaceDE/>
        <w:autoSpaceDN/>
        <w:spacing w:after="120" w:line="360" w:lineRule="auto"/>
        <w:contextualSpacing/>
        <w:jc w:val="both"/>
        <w:rPr>
          <w:sz w:val="24"/>
          <w:szCs w:val="24"/>
          <w:lang w:eastAsia="pl-PL"/>
        </w:rPr>
      </w:pPr>
    </w:p>
    <w:p w14:paraId="5A756CA2" w14:textId="77777777" w:rsidR="00995D2A" w:rsidRPr="00CA6CB8" w:rsidRDefault="00995D2A" w:rsidP="00995D2A">
      <w:pPr>
        <w:widowControl/>
        <w:autoSpaceDE/>
        <w:autoSpaceDN/>
        <w:spacing w:after="120" w:line="360" w:lineRule="auto"/>
        <w:contextualSpacing/>
        <w:jc w:val="both"/>
        <w:rPr>
          <w:lang w:eastAsia="pl-PL"/>
        </w:rPr>
      </w:pPr>
      <w:r w:rsidRPr="00CA6CB8">
        <w:rPr>
          <w:lang w:eastAsia="pl-PL"/>
        </w:rPr>
        <w:t>UWAGA:</w:t>
      </w:r>
    </w:p>
    <w:p w14:paraId="65D568AD" w14:textId="77777777" w:rsidR="00995D2A" w:rsidRPr="00CA6CB8" w:rsidRDefault="00995D2A" w:rsidP="00995D2A">
      <w:pPr>
        <w:widowControl/>
        <w:autoSpaceDE/>
        <w:autoSpaceDN/>
        <w:spacing w:after="120" w:line="360" w:lineRule="auto"/>
        <w:contextualSpacing/>
        <w:jc w:val="both"/>
        <w:rPr>
          <w:lang w:eastAsia="pl-PL"/>
        </w:rPr>
      </w:pPr>
      <w:r w:rsidRPr="00CA6CB8">
        <w:rPr>
          <w:lang w:eastAsia="pl-PL"/>
        </w:rPr>
        <w:t xml:space="preserve">Za liczbę dni z opadem uznano liczbę dni, w ciągu których system kanalizacji deszczowej faktycznie odprowadza wodę. Praktycznie opady poniżej natężenia 2 mm/dobę są w tym przypadku pomijalnie małe. W związku z tym </w:t>
      </w:r>
      <w:r w:rsidRPr="00CA6CB8">
        <w:rPr>
          <w:lang w:eastAsia="pl-PL"/>
        </w:rPr>
        <w:lastRenderedPageBreak/>
        <w:t>jest to natężenie zbyt małe, aby mógł się rozpocząć spływ powierzchniowy po nawierzchni uszczelnionej do wpustów kanalizacji deszczowej, a co za tym idzie w ciągu części dni z opadem sieć kanalizacyjna nie przyjmie wody, przez co nie będzie faktycznie realizowana usługa wodna, polegająca na odprowadzaniu wód opadowych lub roztopowych do wód. Przyjęto 141 dni jako czas faktycznej realizacji usługi wodnej, tj. liczbę dni z opadem powyżej 2 mm/dobę.</w:t>
      </w:r>
    </w:p>
    <w:p w14:paraId="471DAF48" w14:textId="77777777" w:rsidR="00995D2A" w:rsidRPr="00CA6CB8" w:rsidRDefault="00995D2A" w:rsidP="00995D2A">
      <w:pPr>
        <w:widowControl/>
        <w:autoSpaceDE/>
        <w:autoSpaceDN/>
        <w:spacing w:after="120" w:line="360" w:lineRule="auto"/>
        <w:contextualSpacing/>
        <w:jc w:val="both"/>
        <w:rPr>
          <w:lang w:eastAsia="pl-PL"/>
        </w:rPr>
      </w:pPr>
      <w:r w:rsidRPr="00CA6CB8">
        <w:rPr>
          <w:lang w:eastAsia="pl-PL"/>
        </w:rPr>
        <w:t xml:space="preserve">Dane dotyczące rocznego opadu oraz liczby dni z opadem w ciągu roku pozyskano z danych udostępnionych przez </w:t>
      </w:r>
      <w:proofErr w:type="spellStart"/>
      <w:r w:rsidRPr="00CA6CB8">
        <w:rPr>
          <w:lang w:eastAsia="pl-PL"/>
        </w:rPr>
        <w:t>IMiGW</w:t>
      </w:r>
      <w:proofErr w:type="spellEnd"/>
      <w:r w:rsidRPr="00CA6CB8">
        <w:rPr>
          <w:lang w:eastAsia="pl-PL"/>
        </w:rPr>
        <w:t xml:space="preserve"> oraz materiałów hydrometeorologicznych zamieszczonych na witrynie internetowej meteoblue.com (okres ostatniego dziesięciolecia).</w:t>
      </w:r>
    </w:p>
    <w:p w14:paraId="5E34372D" w14:textId="77777777" w:rsidR="004530EB" w:rsidRPr="00F34563" w:rsidRDefault="004530EB" w:rsidP="004530EB"/>
    <w:p w14:paraId="66736913" w14:textId="77777777" w:rsidR="004530EB" w:rsidRPr="00F34563" w:rsidRDefault="004530EB" w:rsidP="004530EB"/>
    <w:p w14:paraId="1CB6F13E" w14:textId="2DFA33C2" w:rsidR="00995D2A" w:rsidRPr="00F34563" w:rsidRDefault="004530EB" w:rsidP="00995D2A">
      <w:pPr>
        <w:pStyle w:val="Nagwek1"/>
        <w:numPr>
          <w:ilvl w:val="0"/>
          <w:numId w:val="18"/>
        </w:numPr>
      </w:pPr>
      <w:bookmarkStart w:id="96" w:name="_Toc149549702"/>
      <w:r w:rsidRPr="00F34563">
        <w:t>OBLICZENIA ILOŚCI WÓD OPADOWYCH LUB ROZTOPOWYCH</w:t>
      </w:r>
      <w:bookmarkEnd w:id="96"/>
    </w:p>
    <w:p w14:paraId="0F04CCA8" w14:textId="77777777" w:rsidR="00995D2A" w:rsidRPr="00F34563" w:rsidRDefault="00995D2A" w:rsidP="00995D2A"/>
    <w:p w14:paraId="23EA3237" w14:textId="77777777" w:rsidR="00995D2A" w:rsidRPr="00D83621" w:rsidRDefault="00995D2A" w:rsidP="00995D2A">
      <w:pPr>
        <w:widowControl/>
        <w:autoSpaceDE/>
        <w:autoSpaceDN/>
        <w:spacing w:after="120" w:line="360" w:lineRule="auto"/>
        <w:ind w:firstLine="708"/>
        <w:contextualSpacing/>
        <w:jc w:val="both"/>
        <w:rPr>
          <w:lang w:eastAsia="pl-PL"/>
        </w:rPr>
      </w:pPr>
      <w:r w:rsidRPr="00D83621">
        <w:rPr>
          <w:lang w:eastAsia="pl-PL"/>
        </w:rPr>
        <w:t>Powierzchnię zredukowaną zlewni wyznaczono jako średnią ważoną współczynników spływu właściwych dla dwóch grup powierzchni występujących w zlewni:</w:t>
      </w:r>
    </w:p>
    <w:p w14:paraId="6A953FF2" w14:textId="77777777" w:rsidR="00995D2A" w:rsidRPr="00F34563" w:rsidRDefault="00995D2A" w:rsidP="00995D2A">
      <w:pPr>
        <w:widowControl/>
        <w:numPr>
          <w:ilvl w:val="0"/>
          <w:numId w:val="40"/>
        </w:numPr>
        <w:autoSpaceDE/>
        <w:autoSpaceDN/>
        <w:spacing w:after="120" w:line="360" w:lineRule="auto"/>
        <w:contextualSpacing/>
        <w:jc w:val="both"/>
        <w:rPr>
          <w:lang w:eastAsia="pl-PL"/>
        </w:rPr>
      </w:pPr>
      <w:r w:rsidRPr="00F34563">
        <w:rPr>
          <w:lang w:eastAsia="pl-PL"/>
        </w:rPr>
        <w:t>powierzchnie uszczelnione (współczynnik uśredniony)</w:t>
      </w:r>
      <w:r w:rsidRPr="00F34563">
        <w:rPr>
          <w:lang w:eastAsia="pl-PL"/>
        </w:rPr>
        <w:tab/>
        <w:t>ψ = 0,85</w:t>
      </w:r>
      <w:r w:rsidRPr="00F34563">
        <w:rPr>
          <w:lang w:eastAsia="pl-PL"/>
        </w:rPr>
        <w:tab/>
      </w:r>
      <w:r w:rsidRPr="00F34563">
        <w:rPr>
          <w:lang w:eastAsia="pl-PL"/>
        </w:rPr>
        <w:tab/>
      </w:r>
    </w:p>
    <w:p w14:paraId="7AC30A31" w14:textId="22CABCF2" w:rsidR="00995D2A" w:rsidRPr="00F34563" w:rsidRDefault="00995D2A" w:rsidP="00995D2A">
      <w:pPr>
        <w:widowControl/>
        <w:numPr>
          <w:ilvl w:val="0"/>
          <w:numId w:val="40"/>
        </w:numPr>
        <w:autoSpaceDE/>
        <w:autoSpaceDN/>
        <w:spacing w:after="120" w:line="360" w:lineRule="auto"/>
        <w:rPr>
          <w:lang w:eastAsia="pl-PL"/>
        </w:rPr>
      </w:pPr>
      <w:r w:rsidRPr="00F34563">
        <w:rPr>
          <w:lang w:eastAsia="pl-PL"/>
        </w:rPr>
        <w:t>tereny zielone</w:t>
      </w:r>
      <w:r w:rsidRPr="00F34563">
        <w:rPr>
          <w:lang w:eastAsia="pl-PL"/>
        </w:rPr>
        <w:tab/>
      </w:r>
      <w:r w:rsidRPr="00F34563">
        <w:rPr>
          <w:lang w:eastAsia="pl-PL"/>
        </w:rPr>
        <w:tab/>
      </w:r>
      <w:r w:rsidRPr="00F34563">
        <w:rPr>
          <w:lang w:eastAsia="pl-PL"/>
        </w:rPr>
        <w:tab/>
      </w:r>
      <w:r w:rsidRPr="00F34563">
        <w:rPr>
          <w:lang w:eastAsia="pl-PL"/>
        </w:rPr>
        <w:tab/>
      </w:r>
      <w:r w:rsidRPr="00F34563">
        <w:rPr>
          <w:lang w:eastAsia="pl-PL"/>
        </w:rPr>
        <w:tab/>
      </w:r>
      <w:r w:rsidRPr="00F34563">
        <w:rPr>
          <w:lang w:eastAsia="pl-PL"/>
        </w:rPr>
        <w:tab/>
        <w:t>ψ = 0,15</w:t>
      </w:r>
    </w:p>
    <w:p w14:paraId="276AED7E" w14:textId="77777777" w:rsidR="00995D2A" w:rsidRPr="00D83621" w:rsidRDefault="00995D2A" w:rsidP="00995D2A">
      <w:pPr>
        <w:widowControl/>
        <w:autoSpaceDE/>
        <w:autoSpaceDN/>
        <w:spacing w:after="120" w:line="360" w:lineRule="auto"/>
        <w:contextualSpacing/>
        <w:jc w:val="both"/>
        <w:rPr>
          <w:lang w:eastAsia="pl-PL"/>
        </w:rPr>
      </w:pPr>
      <w:r w:rsidRPr="00D83621">
        <w:rPr>
          <w:lang w:eastAsia="pl-PL"/>
        </w:rPr>
        <w:t>gdzie wagą każdego ze współczynników jest wielkość powierzchni danej grupy:</w:t>
      </w:r>
    </w:p>
    <w:p w14:paraId="4C25BFA2" w14:textId="77777777" w:rsidR="00995D2A" w:rsidRPr="00D83621" w:rsidRDefault="00000000" w:rsidP="00995D2A">
      <w:pPr>
        <w:widowControl/>
        <w:autoSpaceDE/>
        <w:autoSpaceDN/>
        <w:spacing w:after="120" w:line="360" w:lineRule="auto"/>
        <w:contextualSpacing/>
        <w:jc w:val="center"/>
        <w:rPr>
          <w:lang w:eastAsia="pl-PL"/>
        </w:rPr>
      </w:pPr>
      <m:oMath>
        <m:sSub>
          <m:sSubPr>
            <m:ctrlPr>
              <w:rPr>
                <w:rFonts w:ascii="Cambria Math" w:hAnsi="Cambria Math"/>
                <w:i/>
                <w:lang w:eastAsia="pl-PL"/>
              </w:rPr>
            </m:ctrlPr>
          </m:sSubPr>
          <m:e>
            <m:r>
              <w:rPr>
                <w:rFonts w:ascii="Cambria Math" w:hAnsi="Cambria Math"/>
                <w:lang w:eastAsia="pl-PL"/>
              </w:rPr>
              <m:t>F</m:t>
            </m:r>
          </m:e>
          <m:sub>
            <m:r>
              <w:rPr>
                <w:rFonts w:ascii="Cambria Math" w:hAnsi="Cambria Math"/>
                <w:lang w:eastAsia="pl-PL"/>
              </w:rPr>
              <m:t>zred</m:t>
            </m:r>
          </m:sub>
        </m:sSub>
        <m:r>
          <w:rPr>
            <w:rFonts w:ascii="Cambria Math" w:hAnsi="Cambria Math"/>
            <w:lang w:eastAsia="pl-PL"/>
          </w:rPr>
          <m:t xml:space="preserve">= </m:t>
        </m:r>
        <m:f>
          <m:fPr>
            <m:ctrlPr>
              <w:rPr>
                <w:rFonts w:ascii="Cambria Math" w:hAnsi="Cambria Math"/>
                <w:i/>
                <w:lang w:eastAsia="pl-PL"/>
              </w:rPr>
            </m:ctrlPr>
          </m:fPr>
          <m:num>
            <m:sSub>
              <m:sSubPr>
                <m:ctrlPr>
                  <w:rPr>
                    <w:rFonts w:ascii="Cambria Math" w:hAnsi="Cambria Math"/>
                    <w:i/>
                    <w:lang w:eastAsia="pl-PL"/>
                  </w:rPr>
                </m:ctrlPr>
              </m:sSubPr>
              <m:e>
                <m:r>
                  <m:rPr>
                    <m:sty m:val="p"/>
                  </m:rPr>
                  <w:rPr>
                    <w:rFonts w:ascii="Cambria Math" w:hAnsi="Cambria Math"/>
                    <w:lang w:eastAsia="pl-PL"/>
                  </w:rPr>
                  <m:t>ψ</m:t>
                </m:r>
              </m:e>
              <m:sub>
                <m:r>
                  <w:rPr>
                    <w:rFonts w:ascii="Cambria Math" w:hAnsi="Cambria Math"/>
                    <w:lang w:eastAsia="pl-PL"/>
                  </w:rPr>
                  <m:t>1</m:t>
                </m:r>
              </m:sub>
            </m:sSub>
            <m:sSub>
              <m:sSubPr>
                <m:ctrlPr>
                  <w:rPr>
                    <w:rFonts w:ascii="Cambria Math" w:hAnsi="Cambria Math"/>
                    <w:i/>
                    <w:lang w:eastAsia="pl-PL"/>
                  </w:rPr>
                </m:ctrlPr>
              </m:sSubPr>
              <m:e>
                <m:r>
                  <w:rPr>
                    <w:rFonts w:ascii="Cambria Math" w:hAnsi="Cambria Math"/>
                    <w:lang w:eastAsia="pl-PL"/>
                  </w:rPr>
                  <m:t>F</m:t>
                </m:r>
              </m:e>
              <m:sub>
                <m:r>
                  <w:rPr>
                    <w:rFonts w:ascii="Cambria Math" w:hAnsi="Cambria Math"/>
                    <w:lang w:eastAsia="pl-PL"/>
                  </w:rPr>
                  <m:t>1</m:t>
                </m:r>
              </m:sub>
            </m:sSub>
            <m:r>
              <w:rPr>
                <w:rFonts w:ascii="Cambria Math" w:hAnsi="Cambria Math"/>
                <w:lang w:eastAsia="pl-PL"/>
              </w:rPr>
              <m:t>+</m:t>
            </m:r>
            <m:sSub>
              <m:sSubPr>
                <m:ctrlPr>
                  <w:rPr>
                    <w:rFonts w:ascii="Cambria Math" w:hAnsi="Cambria Math"/>
                    <w:i/>
                    <w:lang w:eastAsia="pl-PL"/>
                  </w:rPr>
                </m:ctrlPr>
              </m:sSubPr>
              <m:e>
                <m:r>
                  <m:rPr>
                    <m:sty m:val="p"/>
                  </m:rPr>
                  <w:rPr>
                    <w:rFonts w:ascii="Cambria Math" w:hAnsi="Cambria Math"/>
                    <w:lang w:eastAsia="pl-PL"/>
                  </w:rPr>
                  <m:t>ψ</m:t>
                </m:r>
              </m:e>
              <m:sub>
                <m:r>
                  <w:rPr>
                    <w:rFonts w:ascii="Cambria Math" w:hAnsi="Cambria Math"/>
                    <w:lang w:eastAsia="pl-PL"/>
                  </w:rPr>
                  <m:t>2</m:t>
                </m:r>
              </m:sub>
            </m:sSub>
            <m:sSub>
              <m:sSubPr>
                <m:ctrlPr>
                  <w:rPr>
                    <w:rFonts w:ascii="Cambria Math" w:hAnsi="Cambria Math"/>
                    <w:i/>
                    <w:lang w:eastAsia="pl-PL"/>
                  </w:rPr>
                </m:ctrlPr>
              </m:sSubPr>
              <m:e>
                <m:r>
                  <w:rPr>
                    <w:rFonts w:ascii="Cambria Math" w:hAnsi="Cambria Math"/>
                    <w:lang w:eastAsia="pl-PL"/>
                  </w:rPr>
                  <m:t>F</m:t>
                </m:r>
              </m:e>
              <m:sub>
                <m:r>
                  <w:rPr>
                    <w:rFonts w:ascii="Cambria Math" w:hAnsi="Cambria Math"/>
                    <w:lang w:eastAsia="pl-PL"/>
                  </w:rPr>
                  <m:t>2</m:t>
                </m:r>
              </m:sub>
            </m:sSub>
          </m:num>
          <m:den>
            <m:r>
              <w:rPr>
                <w:rFonts w:ascii="Cambria Math" w:hAnsi="Cambria Math"/>
                <w:lang w:eastAsia="pl-PL"/>
              </w:rPr>
              <m:t>F</m:t>
            </m:r>
          </m:den>
        </m:f>
        <m:r>
          <w:rPr>
            <w:rFonts w:ascii="Cambria Math" w:hAnsi="Cambria Math"/>
            <w:lang w:eastAsia="pl-PL"/>
          </w:rPr>
          <m:t>∙F</m:t>
        </m:r>
      </m:oMath>
      <w:r w:rsidR="00995D2A" w:rsidRPr="00D83621">
        <w:rPr>
          <w:lang w:eastAsia="pl-PL"/>
        </w:rPr>
        <w:t>.</w:t>
      </w:r>
    </w:p>
    <w:p w14:paraId="5F3580EB" w14:textId="77777777" w:rsidR="00995D2A" w:rsidRPr="00D83621" w:rsidRDefault="00995D2A" w:rsidP="00995D2A">
      <w:pPr>
        <w:widowControl/>
        <w:autoSpaceDE/>
        <w:autoSpaceDN/>
        <w:spacing w:after="120" w:line="360" w:lineRule="auto"/>
        <w:contextualSpacing/>
        <w:jc w:val="both"/>
        <w:rPr>
          <w:lang w:eastAsia="pl-PL"/>
        </w:rPr>
      </w:pPr>
    </w:p>
    <w:p w14:paraId="229F93C3" w14:textId="77777777" w:rsidR="00995D2A" w:rsidRPr="00D83621" w:rsidRDefault="00995D2A" w:rsidP="00995D2A">
      <w:pPr>
        <w:widowControl/>
        <w:autoSpaceDE/>
        <w:autoSpaceDN/>
        <w:spacing w:after="120" w:line="360" w:lineRule="auto"/>
        <w:contextualSpacing/>
        <w:jc w:val="both"/>
        <w:rPr>
          <w:lang w:eastAsia="pl-PL"/>
        </w:rPr>
      </w:pPr>
      <w:r w:rsidRPr="00D83621">
        <w:rPr>
          <w:lang w:eastAsia="pl-PL"/>
        </w:rPr>
        <w:t>Maksymalne sekundowe natężenie odpływu:</w:t>
      </w:r>
    </w:p>
    <w:p w14:paraId="5EF451E4" w14:textId="77777777" w:rsidR="00995D2A" w:rsidRPr="00D83621" w:rsidRDefault="00995D2A" w:rsidP="00995D2A">
      <w:pPr>
        <w:widowControl/>
        <w:autoSpaceDE/>
        <w:autoSpaceDN/>
        <w:spacing w:after="120" w:line="360" w:lineRule="auto"/>
        <w:contextualSpacing/>
        <w:jc w:val="center"/>
        <w:rPr>
          <w:lang w:eastAsia="pl-PL"/>
        </w:rPr>
      </w:pPr>
      <w:proofErr w:type="spellStart"/>
      <w:r w:rsidRPr="00D83621">
        <w:rPr>
          <w:lang w:eastAsia="pl-PL"/>
        </w:rPr>
        <w:t>Q</w:t>
      </w:r>
      <w:r w:rsidRPr="00D83621">
        <w:rPr>
          <w:vertAlign w:val="subscript"/>
          <w:lang w:eastAsia="pl-PL"/>
        </w:rPr>
        <w:t>max</w:t>
      </w:r>
      <w:proofErr w:type="spellEnd"/>
      <w:r w:rsidRPr="00D83621">
        <w:rPr>
          <w:vertAlign w:val="subscript"/>
          <w:lang w:eastAsia="pl-PL"/>
        </w:rPr>
        <w:t>, s</w:t>
      </w:r>
      <w:r w:rsidRPr="00D83621">
        <w:rPr>
          <w:lang w:eastAsia="pl-PL"/>
        </w:rPr>
        <w:t xml:space="preserve"> = q </w:t>
      </w:r>
      <w:r w:rsidRPr="00D83621">
        <w:rPr>
          <w:lang w:eastAsia="pl-PL"/>
        </w:rPr>
        <w:sym w:font="Symbol" w:char="006A"/>
      </w:r>
      <w:r w:rsidRPr="00D83621">
        <w:rPr>
          <w:lang w:eastAsia="pl-PL"/>
        </w:rPr>
        <w:t xml:space="preserve"> </w:t>
      </w:r>
      <w:proofErr w:type="spellStart"/>
      <w:r w:rsidRPr="00D83621">
        <w:rPr>
          <w:lang w:eastAsia="pl-PL"/>
        </w:rPr>
        <w:t>F</w:t>
      </w:r>
      <w:r w:rsidRPr="00D83621">
        <w:rPr>
          <w:vertAlign w:val="subscript"/>
          <w:lang w:eastAsia="pl-PL"/>
        </w:rPr>
        <w:t>zred</w:t>
      </w:r>
      <w:proofErr w:type="spellEnd"/>
    </w:p>
    <w:p w14:paraId="5DF67E8E" w14:textId="77777777" w:rsidR="00995D2A" w:rsidRPr="00D83621" w:rsidRDefault="00995D2A" w:rsidP="00995D2A">
      <w:pPr>
        <w:widowControl/>
        <w:autoSpaceDE/>
        <w:autoSpaceDN/>
        <w:spacing w:after="120" w:line="360" w:lineRule="auto"/>
        <w:contextualSpacing/>
        <w:jc w:val="both"/>
        <w:rPr>
          <w:lang w:eastAsia="pl-PL"/>
        </w:rPr>
      </w:pPr>
    </w:p>
    <w:p w14:paraId="5461E88C" w14:textId="77777777" w:rsidR="00995D2A" w:rsidRPr="00D83621" w:rsidRDefault="00995D2A" w:rsidP="00995D2A">
      <w:pPr>
        <w:widowControl/>
        <w:autoSpaceDE/>
        <w:autoSpaceDN/>
        <w:spacing w:after="120" w:line="360" w:lineRule="auto"/>
        <w:contextualSpacing/>
        <w:jc w:val="both"/>
        <w:rPr>
          <w:lang w:eastAsia="pl-PL"/>
        </w:rPr>
      </w:pPr>
      <w:r w:rsidRPr="00D83621">
        <w:rPr>
          <w:lang w:eastAsia="pl-PL"/>
        </w:rPr>
        <w:t>Objętość średniorocznego odpływu ze zlewni:</w:t>
      </w:r>
    </w:p>
    <w:p w14:paraId="4B233054" w14:textId="77777777" w:rsidR="00995D2A" w:rsidRPr="00D83621" w:rsidRDefault="00995D2A" w:rsidP="00995D2A">
      <w:pPr>
        <w:widowControl/>
        <w:autoSpaceDE/>
        <w:autoSpaceDN/>
        <w:spacing w:after="120" w:line="360" w:lineRule="auto"/>
        <w:contextualSpacing/>
        <w:jc w:val="center"/>
        <w:rPr>
          <w:lang w:eastAsia="pl-PL"/>
        </w:rPr>
      </w:pPr>
      <w:proofErr w:type="spellStart"/>
      <w:r w:rsidRPr="00D83621">
        <w:rPr>
          <w:lang w:eastAsia="pl-PL"/>
        </w:rPr>
        <w:t>Q</w:t>
      </w:r>
      <w:r w:rsidRPr="00D83621">
        <w:rPr>
          <w:vertAlign w:val="subscript"/>
          <w:lang w:eastAsia="pl-PL"/>
        </w:rPr>
        <w:t>śr</w:t>
      </w:r>
      <w:proofErr w:type="spellEnd"/>
      <w:r w:rsidRPr="00D83621">
        <w:rPr>
          <w:lang w:eastAsia="pl-PL"/>
        </w:rPr>
        <w:t xml:space="preserve"> = H </w:t>
      </w:r>
      <w:proofErr w:type="spellStart"/>
      <w:r w:rsidRPr="00D83621">
        <w:rPr>
          <w:lang w:eastAsia="pl-PL"/>
        </w:rPr>
        <w:t>F</w:t>
      </w:r>
      <w:r w:rsidRPr="00D83621">
        <w:rPr>
          <w:vertAlign w:val="subscript"/>
          <w:lang w:eastAsia="pl-PL"/>
        </w:rPr>
        <w:t>zred</w:t>
      </w:r>
      <w:proofErr w:type="spellEnd"/>
    </w:p>
    <w:p w14:paraId="2001EED1" w14:textId="77777777" w:rsidR="00995D2A" w:rsidRPr="00D83621" w:rsidRDefault="00995D2A" w:rsidP="00995D2A">
      <w:pPr>
        <w:widowControl/>
        <w:autoSpaceDE/>
        <w:autoSpaceDN/>
        <w:spacing w:after="120" w:line="360" w:lineRule="auto"/>
        <w:ind w:firstLine="708"/>
        <w:contextualSpacing/>
        <w:jc w:val="both"/>
        <w:rPr>
          <w:lang w:eastAsia="pl-PL"/>
        </w:rPr>
      </w:pPr>
    </w:p>
    <w:p w14:paraId="27EBB839" w14:textId="1BE892E1" w:rsidR="00995D2A" w:rsidRPr="00D83621" w:rsidRDefault="00995D2A" w:rsidP="00A24D43">
      <w:pPr>
        <w:widowControl/>
        <w:autoSpaceDE/>
        <w:autoSpaceDN/>
        <w:spacing w:after="120" w:line="360" w:lineRule="auto"/>
        <w:contextualSpacing/>
        <w:jc w:val="both"/>
        <w:rPr>
          <w:lang w:eastAsia="pl-PL"/>
        </w:rPr>
      </w:pPr>
      <w:r w:rsidRPr="00D83621">
        <w:rPr>
          <w:lang w:eastAsia="pl-PL"/>
        </w:rPr>
        <w:t xml:space="preserve">Wyniki obliczeń zredukowanej powierzchni zlewni, maksymalnego sekundowego natężenia odpływu oraz objętości średniorocznego odpływu ze zlewni zestawia tabela nr </w:t>
      </w:r>
      <w:r w:rsidR="00CC3127" w:rsidRPr="00D83621">
        <w:rPr>
          <w:lang w:eastAsia="pl-PL"/>
        </w:rPr>
        <w:t>1</w:t>
      </w:r>
      <w:r w:rsidR="00A24D43" w:rsidRPr="00D83621">
        <w:rPr>
          <w:lang w:eastAsia="pl-PL"/>
        </w:rPr>
        <w:t>1</w:t>
      </w:r>
      <w:r w:rsidRPr="00D83621">
        <w:rPr>
          <w:lang w:eastAsia="pl-PL"/>
        </w:rPr>
        <w:t>.</w:t>
      </w:r>
    </w:p>
    <w:p w14:paraId="45D42223" w14:textId="673F603D" w:rsidR="00CC3127" w:rsidRPr="00F34563" w:rsidRDefault="00CC3127" w:rsidP="00CC3127">
      <w:pPr>
        <w:pStyle w:val="Legenda"/>
        <w:keepNext/>
        <w:ind w:firstLine="478"/>
        <w:rPr>
          <w:rFonts w:ascii="Times New Roman" w:hAnsi="Times New Roman" w:cs="Times New Roman"/>
          <w:color w:val="auto"/>
        </w:rPr>
      </w:pPr>
      <w:r w:rsidRPr="00F34563">
        <w:rPr>
          <w:rFonts w:ascii="Times New Roman" w:hAnsi="Times New Roman" w:cs="Times New Roman"/>
          <w:color w:val="auto"/>
        </w:rPr>
        <w:t xml:space="preserve">Tabela </w:t>
      </w:r>
      <w:r w:rsidRPr="00F34563">
        <w:rPr>
          <w:rFonts w:ascii="Times New Roman" w:hAnsi="Times New Roman" w:cs="Times New Roman"/>
          <w:color w:val="auto"/>
        </w:rPr>
        <w:fldChar w:fldCharType="begin"/>
      </w:r>
      <w:r w:rsidRPr="00F34563">
        <w:rPr>
          <w:rFonts w:ascii="Times New Roman" w:hAnsi="Times New Roman" w:cs="Times New Roman"/>
          <w:color w:val="auto"/>
        </w:rPr>
        <w:instrText xml:space="preserve"> SEQ Tabela \* ARABIC </w:instrText>
      </w:r>
      <w:r w:rsidRPr="00F34563">
        <w:rPr>
          <w:rFonts w:ascii="Times New Roman" w:hAnsi="Times New Roman" w:cs="Times New Roman"/>
          <w:color w:val="auto"/>
        </w:rPr>
        <w:fldChar w:fldCharType="separate"/>
      </w:r>
      <w:r w:rsidR="00507AFA">
        <w:rPr>
          <w:rFonts w:ascii="Times New Roman" w:hAnsi="Times New Roman" w:cs="Times New Roman"/>
          <w:noProof/>
          <w:color w:val="auto"/>
        </w:rPr>
        <w:t>11</w:t>
      </w:r>
      <w:r w:rsidRPr="00F34563">
        <w:rPr>
          <w:rFonts w:ascii="Times New Roman" w:hAnsi="Times New Roman" w:cs="Times New Roman"/>
          <w:color w:val="auto"/>
        </w:rPr>
        <w:fldChar w:fldCharType="end"/>
      </w:r>
      <w:r w:rsidRPr="00F34563">
        <w:rPr>
          <w:rFonts w:ascii="Times New Roman" w:hAnsi="Times New Roman" w:cs="Times New Roman"/>
          <w:color w:val="auto"/>
        </w:rPr>
        <w:t xml:space="preserve"> </w:t>
      </w:r>
      <w:r>
        <w:rPr>
          <w:rFonts w:ascii="Times New Roman" w:hAnsi="Times New Roman" w:cs="Times New Roman"/>
          <w:color w:val="auto"/>
        </w:rPr>
        <w:t>W</w:t>
      </w:r>
      <w:r w:rsidRPr="00CC3127">
        <w:rPr>
          <w:rFonts w:ascii="Times New Roman" w:hAnsi="Times New Roman" w:cs="Times New Roman"/>
          <w:color w:val="auto"/>
        </w:rPr>
        <w:t xml:space="preserve">yniki obliczeń </w:t>
      </w:r>
      <w:r>
        <w:rPr>
          <w:rFonts w:ascii="Times New Roman" w:hAnsi="Times New Roman" w:cs="Times New Roman"/>
          <w:color w:val="auto"/>
        </w:rPr>
        <w:t>ilości wód opadowych lub roztopowych.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361"/>
        <w:gridCol w:w="1588"/>
        <w:gridCol w:w="1588"/>
        <w:gridCol w:w="2041"/>
        <w:gridCol w:w="2041"/>
      </w:tblGrid>
      <w:tr w:rsidR="00F34563" w:rsidRPr="00F34563" w14:paraId="47E5F79B" w14:textId="77777777" w:rsidTr="00165EAD">
        <w:trPr>
          <w:trHeight w:val="1137"/>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CB9CA"/>
            <w:vAlign w:val="center"/>
            <w:hideMark/>
          </w:tcPr>
          <w:p w14:paraId="0DCDEE32" w14:textId="77777777" w:rsidR="00995D2A" w:rsidRPr="00F34563" w:rsidRDefault="00995D2A" w:rsidP="00995D2A">
            <w:pPr>
              <w:widowControl/>
              <w:autoSpaceDE/>
              <w:autoSpaceDN/>
              <w:jc w:val="center"/>
              <w:rPr>
                <w:b/>
                <w:lang w:eastAsia="pl-PL"/>
              </w:rPr>
            </w:pPr>
            <w:r w:rsidRPr="00F34563">
              <w:rPr>
                <w:b/>
                <w:lang w:eastAsia="pl-PL"/>
              </w:rPr>
              <w:t>Lp.</w:t>
            </w:r>
          </w:p>
        </w:tc>
        <w:tc>
          <w:tcPr>
            <w:tcW w:w="1361" w:type="dxa"/>
            <w:tcBorders>
              <w:top w:val="single" w:sz="4" w:space="0" w:color="000000"/>
              <w:left w:val="single" w:sz="4" w:space="0" w:color="000000"/>
              <w:bottom w:val="single" w:sz="4" w:space="0" w:color="000000"/>
              <w:right w:val="single" w:sz="4" w:space="0" w:color="000000"/>
            </w:tcBorders>
            <w:shd w:val="clear" w:color="auto" w:fill="ACB9CA"/>
            <w:vAlign w:val="center"/>
            <w:hideMark/>
          </w:tcPr>
          <w:p w14:paraId="3037BEF2" w14:textId="77777777" w:rsidR="00995D2A" w:rsidRPr="00F34563" w:rsidRDefault="00995D2A" w:rsidP="00995D2A">
            <w:pPr>
              <w:widowControl/>
              <w:autoSpaceDE/>
              <w:autoSpaceDN/>
              <w:jc w:val="center"/>
              <w:rPr>
                <w:lang w:eastAsia="pl-PL"/>
              </w:rPr>
            </w:pPr>
            <w:r w:rsidRPr="00F34563">
              <w:rPr>
                <w:b/>
                <w:bCs/>
                <w:lang w:eastAsia="pl-PL"/>
              </w:rPr>
              <w:t>Numer wylotu</w:t>
            </w:r>
          </w:p>
        </w:tc>
        <w:tc>
          <w:tcPr>
            <w:tcW w:w="1588" w:type="dxa"/>
            <w:tcBorders>
              <w:top w:val="single" w:sz="4" w:space="0" w:color="000000"/>
              <w:left w:val="single" w:sz="4" w:space="0" w:color="000000"/>
              <w:bottom w:val="single" w:sz="4" w:space="0" w:color="000000"/>
              <w:right w:val="single" w:sz="4" w:space="0" w:color="000000"/>
            </w:tcBorders>
            <w:shd w:val="clear" w:color="auto" w:fill="ACB9CA"/>
            <w:vAlign w:val="center"/>
            <w:hideMark/>
          </w:tcPr>
          <w:p w14:paraId="65A50807" w14:textId="77777777" w:rsidR="00995D2A" w:rsidRPr="00F34563" w:rsidRDefault="00995D2A" w:rsidP="00995D2A">
            <w:pPr>
              <w:widowControl/>
              <w:autoSpaceDE/>
              <w:autoSpaceDN/>
              <w:jc w:val="center"/>
              <w:rPr>
                <w:b/>
                <w:bCs/>
                <w:lang w:eastAsia="pl-PL"/>
              </w:rPr>
            </w:pPr>
            <w:r w:rsidRPr="00F34563">
              <w:rPr>
                <w:b/>
                <w:bCs/>
                <w:lang w:eastAsia="pl-PL"/>
              </w:rPr>
              <w:t>Przybliżona powierzchnia rzeczywista zlewni</w:t>
            </w:r>
          </w:p>
          <w:p w14:paraId="0731E4A4" w14:textId="77777777" w:rsidR="00995D2A" w:rsidRPr="00F34563" w:rsidRDefault="00995D2A" w:rsidP="00995D2A">
            <w:pPr>
              <w:widowControl/>
              <w:autoSpaceDE/>
              <w:autoSpaceDN/>
              <w:jc w:val="center"/>
              <w:rPr>
                <w:b/>
                <w:bCs/>
                <w:lang w:eastAsia="pl-PL"/>
              </w:rPr>
            </w:pPr>
            <w:r w:rsidRPr="00F34563">
              <w:rPr>
                <w:b/>
                <w:bCs/>
                <w:lang w:eastAsia="pl-PL"/>
              </w:rPr>
              <w:t>[ha]</w:t>
            </w:r>
          </w:p>
        </w:tc>
        <w:tc>
          <w:tcPr>
            <w:tcW w:w="1588" w:type="dxa"/>
            <w:tcBorders>
              <w:top w:val="single" w:sz="4" w:space="0" w:color="000000"/>
              <w:left w:val="single" w:sz="4" w:space="0" w:color="000000"/>
              <w:bottom w:val="single" w:sz="4" w:space="0" w:color="000000"/>
              <w:right w:val="single" w:sz="4" w:space="0" w:color="000000"/>
            </w:tcBorders>
            <w:shd w:val="clear" w:color="auto" w:fill="ACB9CA"/>
            <w:vAlign w:val="center"/>
            <w:hideMark/>
          </w:tcPr>
          <w:p w14:paraId="201D10DE" w14:textId="77777777" w:rsidR="00995D2A" w:rsidRPr="00F34563" w:rsidRDefault="00995D2A" w:rsidP="00995D2A">
            <w:pPr>
              <w:widowControl/>
              <w:autoSpaceDE/>
              <w:autoSpaceDN/>
              <w:jc w:val="center"/>
              <w:rPr>
                <w:b/>
                <w:bCs/>
                <w:lang w:eastAsia="pl-PL"/>
              </w:rPr>
            </w:pPr>
            <w:r w:rsidRPr="00F34563">
              <w:rPr>
                <w:b/>
                <w:bCs/>
                <w:lang w:eastAsia="pl-PL"/>
              </w:rPr>
              <w:t>Powierzchnia zredukowana zlewni</w:t>
            </w:r>
          </w:p>
          <w:p w14:paraId="161CCB59" w14:textId="77777777" w:rsidR="00995D2A" w:rsidRPr="00F34563" w:rsidRDefault="00995D2A" w:rsidP="00995D2A">
            <w:pPr>
              <w:widowControl/>
              <w:autoSpaceDE/>
              <w:autoSpaceDN/>
              <w:jc w:val="center"/>
              <w:rPr>
                <w:b/>
                <w:bCs/>
                <w:lang w:eastAsia="pl-PL"/>
              </w:rPr>
            </w:pPr>
            <w:r w:rsidRPr="00F34563">
              <w:rPr>
                <w:b/>
                <w:bCs/>
                <w:lang w:eastAsia="pl-PL"/>
              </w:rPr>
              <w:t>[ha]</w:t>
            </w:r>
          </w:p>
        </w:tc>
        <w:tc>
          <w:tcPr>
            <w:tcW w:w="2041" w:type="dxa"/>
            <w:tcBorders>
              <w:top w:val="single" w:sz="4" w:space="0" w:color="000000"/>
              <w:left w:val="single" w:sz="4" w:space="0" w:color="000000"/>
              <w:bottom w:val="single" w:sz="4" w:space="0" w:color="000000"/>
              <w:right w:val="single" w:sz="4" w:space="0" w:color="000000"/>
            </w:tcBorders>
            <w:shd w:val="clear" w:color="auto" w:fill="ACB9CA"/>
            <w:hideMark/>
          </w:tcPr>
          <w:p w14:paraId="69B1DFBC" w14:textId="26A0F857" w:rsidR="00995D2A" w:rsidRPr="00F34563" w:rsidRDefault="00995D2A" w:rsidP="00995D2A">
            <w:pPr>
              <w:widowControl/>
              <w:autoSpaceDE/>
              <w:autoSpaceDN/>
              <w:jc w:val="center"/>
              <w:rPr>
                <w:b/>
                <w:bCs/>
                <w:lang w:eastAsia="pl-PL"/>
              </w:rPr>
            </w:pPr>
            <w:r w:rsidRPr="00F34563">
              <w:rPr>
                <w:b/>
                <w:bCs/>
                <w:lang w:eastAsia="pl-PL"/>
              </w:rPr>
              <w:t>Maksymalne sekundowe natężenie odpływu ze zlewni</w:t>
            </w:r>
            <w:r w:rsidR="0080004C">
              <w:rPr>
                <w:b/>
                <w:bCs/>
                <w:lang w:eastAsia="pl-PL"/>
              </w:rPr>
              <w:t xml:space="preserve"> </w:t>
            </w:r>
            <w:proofErr w:type="spellStart"/>
            <w:r w:rsidR="0080004C">
              <w:rPr>
                <w:b/>
                <w:bCs/>
                <w:lang w:eastAsia="pl-PL"/>
              </w:rPr>
              <w:t>Q</w:t>
            </w:r>
            <w:r w:rsidR="0080004C" w:rsidRPr="0080004C">
              <w:rPr>
                <w:b/>
                <w:bCs/>
                <w:vertAlign w:val="subscript"/>
                <w:lang w:eastAsia="pl-PL"/>
              </w:rPr>
              <w:t>max</w:t>
            </w:r>
            <w:proofErr w:type="spellEnd"/>
          </w:p>
          <w:p w14:paraId="67E1174C" w14:textId="77777777" w:rsidR="00995D2A" w:rsidRPr="00F34563" w:rsidRDefault="00995D2A" w:rsidP="00995D2A">
            <w:pPr>
              <w:widowControl/>
              <w:autoSpaceDE/>
              <w:autoSpaceDN/>
              <w:jc w:val="center"/>
              <w:rPr>
                <w:b/>
                <w:bCs/>
                <w:lang w:eastAsia="pl-PL"/>
              </w:rPr>
            </w:pPr>
            <w:r w:rsidRPr="00F34563">
              <w:rPr>
                <w:b/>
                <w:bCs/>
                <w:lang w:eastAsia="pl-PL"/>
              </w:rPr>
              <w:t>[m</w:t>
            </w:r>
            <w:r w:rsidRPr="00F34563">
              <w:rPr>
                <w:b/>
                <w:bCs/>
                <w:vertAlign w:val="superscript"/>
                <w:lang w:eastAsia="pl-PL"/>
              </w:rPr>
              <w:t>3</w:t>
            </w:r>
            <w:r w:rsidRPr="00F34563">
              <w:rPr>
                <w:b/>
                <w:bCs/>
                <w:lang w:eastAsia="pl-PL"/>
              </w:rPr>
              <w:t>/s]</w:t>
            </w:r>
          </w:p>
        </w:tc>
        <w:tc>
          <w:tcPr>
            <w:tcW w:w="2041" w:type="dxa"/>
            <w:tcBorders>
              <w:top w:val="single" w:sz="4" w:space="0" w:color="000000"/>
              <w:left w:val="single" w:sz="4" w:space="0" w:color="000000"/>
              <w:bottom w:val="single" w:sz="4" w:space="0" w:color="000000"/>
              <w:right w:val="single" w:sz="4" w:space="0" w:color="000000"/>
            </w:tcBorders>
            <w:shd w:val="clear" w:color="auto" w:fill="ACB9CA"/>
            <w:vAlign w:val="center"/>
            <w:hideMark/>
          </w:tcPr>
          <w:p w14:paraId="41479CF2" w14:textId="54FE4907" w:rsidR="00995D2A" w:rsidRPr="0080004C" w:rsidRDefault="00995D2A" w:rsidP="00995D2A">
            <w:pPr>
              <w:widowControl/>
              <w:autoSpaceDE/>
              <w:autoSpaceDN/>
              <w:jc w:val="center"/>
              <w:rPr>
                <w:b/>
                <w:bCs/>
                <w:lang w:eastAsia="pl-PL"/>
              </w:rPr>
            </w:pPr>
            <w:r w:rsidRPr="00F34563">
              <w:rPr>
                <w:b/>
                <w:bCs/>
                <w:lang w:eastAsia="pl-PL"/>
              </w:rPr>
              <w:t>Objętość średniorocznego odpływu ze zlewni</w:t>
            </w:r>
            <w:r w:rsidR="0080004C">
              <w:rPr>
                <w:b/>
                <w:bCs/>
                <w:lang w:eastAsia="pl-PL"/>
              </w:rPr>
              <w:t xml:space="preserve"> </w:t>
            </w:r>
            <w:proofErr w:type="spellStart"/>
            <w:r w:rsidR="0080004C">
              <w:rPr>
                <w:b/>
                <w:bCs/>
                <w:lang w:eastAsia="pl-PL"/>
              </w:rPr>
              <w:t>Q</w:t>
            </w:r>
            <w:r w:rsidR="0080004C">
              <w:rPr>
                <w:b/>
                <w:bCs/>
                <w:vertAlign w:val="subscript"/>
                <w:lang w:eastAsia="pl-PL"/>
              </w:rPr>
              <w:t>śr</w:t>
            </w:r>
            <w:proofErr w:type="spellEnd"/>
            <w:r w:rsidR="0080004C">
              <w:rPr>
                <w:b/>
                <w:bCs/>
                <w:vertAlign w:val="subscript"/>
                <w:lang w:eastAsia="pl-PL"/>
              </w:rPr>
              <w:t>, roczne</w:t>
            </w:r>
          </w:p>
          <w:p w14:paraId="735CBDB0" w14:textId="77777777" w:rsidR="00995D2A" w:rsidRPr="00F34563" w:rsidRDefault="00995D2A" w:rsidP="00995D2A">
            <w:pPr>
              <w:widowControl/>
              <w:autoSpaceDE/>
              <w:autoSpaceDN/>
              <w:jc w:val="center"/>
              <w:rPr>
                <w:b/>
                <w:bCs/>
                <w:lang w:eastAsia="pl-PL"/>
              </w:rPr>
            </w:pPr>
            <w:r w:rsidRPr="00F34563">
              <w:rPr>
                <w:b/>
                <w:bCs/>
                <w:lang w:eastAsia="pl-PL"/>
              </w:rPr>
              <w:t>[m</w:t>
            </w:r>
            <w:r w:rsidRPr="00F34563">
              <w:rPr>
                <w:b/>
                <w:bCs/>
                <w:vertAlign w:val="superscript"/>
                <w:lang w:eastAsia="pl-PL"/>
              </w:rPr>
              <w:t>3</w:t>
            </w:r>
            <w:r w:rsidRPr="00F34563">
              <w:rPr>
                <w:b/>
                <w:bCs/>
                <w:lang w:eastAsia="pl-PL"/>
              </w:rPr>
              <w:t>/rok]</w:t>
            </w:r>
          </w:p>
        </w:tc>
      </w:tr>
      <w:tr w:rsidR="00F34563" w:rsidRPr="00F34563" w14:paraId="71649960" w14:textId="77777777" w:rsidTr="00165EAD">
        <w:trPr>
          <w:trHeight w:val="136"/>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CB9CA"/>
            <w:vAlign w:val="center"/>
            <w:hideMark/>
          </w:tcPr>
          <w:p w14:paraId="5C58DA16" w14:textId="77777777" w:rsidR="00995D2A" w:rsidRPr="00F34563" w:rsidRDefault="00995D2A" w:rsidP="00995D2A">
            <w:pPr>
              <w:widowControl/>
              <w:autoSpaceDE/>
              <w:autoSpaceDN/>
              <w:jc w:val="center"/>
              <w:rPr>
                <w:i/>
                <w:sz w:val="18"/>
                <w:szCs w:val="18"/>
                <w:lang w:eastAsia="pl-PL"/>
              </w:rPr>
            </w:pPr>
            <w:r w:rsidRPr="00F34563">
              <w:rPr>
                <w:i/>
                <w:sz w:val="18"/>
                <w:szCs w:val="18"/>
                <w:lang w:eastAsia="pl-PL"/>
              </w:rPr>
              <w:t>1</w:t>
            </w:r>
          </w:p>
        </w:tc>
        <w:tc>
          <w:tcPr>
            <w:tcW w:w="1361" w:type="dxa"/>
            <w:tcBorders>
              <w:top w:val="single" w:sz="4" w:space="0" w:color="000000"/>
              <w:left w:val="single" w:sz="4" w:space="0" w:color="000000"/>
              <w:bottom w:val="single" w:sz="4" w:space="0" w:color="000000"/>
              <w:right w:val="single" w:sz="4" w:space="0" w:color="000000"/>
            </w:tcBorders>
            <w:shd w:val="clear" w:color="auto" w:fill="ACB9CA"/>
            <w:vAlign w:val="center"/>
            <w:hideMark/>
          </w:tcPr>
          <w:p w14:paraId="57B36398" w14:textId="77777777" w:rsidR="00995D2A" w:rsidRPr="00F34563" w:rsidRDefault="00995D2A" w:rsidP="00995D2A">
            <w:pPr>
              <w:widowControl/>
              <w:autoSpaceDE/>
              <w:autoSpaceDN/>
              <w:jc w:val="center"/>
              <w:rPr>
                <w:i/>
                <w:sz w:val="18"/>
                <w:szCs w:val="18"/>
                <w:lang w:eastAsia="pl-PL"/>
              </w:rPr>
            </w:pPr>
            <w:r w:rsidRPr="00F34563">
              <w:rPr>
                <w:bCs/>
                <w:i/>
                <w:sz w:val="18"/>
                <w:szCs w:val="18"/>
                <w:lang w:eastAsia="pl-PL"/>
              </w:rPr>
              <w:t>2</w:t>
            </w:r>
          </w:p>
        </w:tc>
        <w:tc>
          <w:tcPr>
            <w:tcW w:w="1588" w:type="dxa"/>
            <w:tcBorders>
              <w:top w:val="single" w:sz="4" w:space="0" w:color="000000"/>
              <w:left w:val="single" w:sz="4" w:space="0" w:color="000000"/>
              <w:bottom w:val="single" w:sz="4" w:space="0" w:color="000000"/>
              <w:right w:val="single" w:sz="4" w:space="0" w:color="000000"/>
            </w:tcBorders>
            <w:shd w:val="clear" w:color="auto" w:fill="ACB9CA"/>
            <w:vAlign w:val="center"/>
            <w:hideMark/>
          </w:tcPr>
          <w:p w14:paraId="1800A3C0" w14:textId="77777777" w:rsidR="00995D2A" w:rsidRPr="00F34563" w:rsidRDefault="00995D2A" w:rsidP="00995D2A">
            <w:pPr>
              <w:widowControl/>
              <w:autoSpaceDE/>
              <w:autoSpaceDN/>
              <w:jc w:val="center"/>
              <w:rPr>
                <w:bCs/>
                <w:i/>
                <w:sz w:val="18"/>
                <w:szCs w:val="18"/>
                <w:lang w:eastAsia="pl-PL"/>
              </w:rPr>
            </w:pPr>
            <w:r w:rsidRPr="00F34563">
              <w:rPr>
                <w:bCs/>
                <w:i/>
                <w:sz w:val="18"/>
                <w:szCs w:val="18"/>
                <w:lang w:eastAsia="pl-PL"/>
              </w:rPr>
              <w:t>3</w:t>
            </w:r>
          </w:p>
        </w:tc>
        <w:tc>
          <w:tcPr>
            <w:tcW w:w="1588" w:type="dxa"/>
            <w:tcBorders>
              <w:top w:val="single" w:sz="4" w:space="0" w:color="000000"/>
              <w:left w:val="single" w:sz="4" w:space="0" w:color="000000"/>
              <w:bottom w:val="single" w:sz="4" w:space="0" w:color="000000"/>
              <w:right w:val="single" w:sz="4" w:space="0" w:color="000000"/>
            </w:tcBorders>
            <w:shd w:val="clear" w:color="auto" w:fill="ACB9CA"/>
            <w:hideMark/>
          </w:tcPr>
          <w:p w14:paraId="6B96B4F2" w14:textId="77777777" w:rsidR="00995D2A" w:rsidRPr="00F34563" w:rsidRDefault="00995D2A" w:rsidP="00995D2A">
            <w:pPr>
              <w:widowControl/>
              <w:autoSpaceDE/>
              <w:autoSpaceDN/>
              <w:jc w:val="center"/>
              <w:rPr>
                <w:bCs/>
                <w:i/>
                <w:sz w:val="18"/>
                <w:szCs w:val="18"/>
                <w:lang w:eastAsia="pl-PL"/>
              </w:rPr>
            </w:pPr>
            <w:r w:rsidRPr="00F34563">
              <w:rPr>
                <w:bCs/>
                <w:i/>
                <w:sz w:val="18"/>
                <w:szCs w:val="18"/>
                <w:lang w:eastAsia="pl-PL"/>
              </w:rPr>
              <w:t>4</w:t>
            </w:r>
          </w:p>
        </w:tc>
        <w:tc>
          <w:tcPr>
            <w:tcW w:w="2041" w:type="dxa"/>
            <w:tcBorders>
              <w:top w:val="single" w:sz="4" w:space="0" w:color="000000"/>
              <w:left w:val="single" w:sz="4" w:space="0" w:color="000000"/>
              <w:bottom w:val="single" w:sz="4" w:space="0" w:color="000000"/>
              <w:right w:val="single" w:sz="4" w:space="0" w:color="000000"/>
            </w:tcBorders>
            <w:shd w:val="clear" w:color="auto" w:fill="ACB9CA"/>
            <w:hideMark/>
          </w:tcPr>
          <w:p w14:paraId="0FA88A99" w14:textId="77777777" w:rsidR="00995D2A" w:rsidRPr="00F34563" w:rsidRDefault="00995D2A" w:rsidP="00995D2A">
            <w:pPr>
              <w:widowControl/>
              <w:autoSpaceDE/>
              <w:autoSpaceDN/>
              <w:jc w:val="center"/>
              <w:rPr>
                <w:bCs/>
                <w:i/>
                <w:sz w:val="18"/>
                <w:szCs w:val="18"/>
                <w:lang w:eastAsia="pl-PL"/>
              </w:rPr>
            </w:pPr>
            <w:r w:rsidRPr="00F34563">
              <w:rPr>
                <w:bCs/>
                <w:i/>
                <w:sz w:val="18"/>
                <w:szCs w:val="18"/>
                <w:lang w:eastAsia="pl-PL"/>
              </w:rPr>
              <w:t>5</w:t>
            </w:r>
          </w:p>
        </w:tc>
        <w:tc>
          <w:tcPr>
            <w:tcW w:w="2041" w:type="dxa"/>
            <w:tcBorders>
              <w:top w:val="single" w:sz="4" w:space="0" w:color="000000"/>
              <w:left w:val="single" w:sz="4" w:space="0" w:color="000000"/>
              <w:bottom w:val="single" w:sz="4" w:space="0" w:color="000000"/>
              <w:right w:val="single" w:sz="4" w:space="0" w:color="000000"/>
            </w:tcBorders>
            <w:shd w:val="clear" w:color="auto" w:fill="ACB9CA"/>
            <w:hideMark/>
          </w:tcPr>
          <w:p w14:paraId="4FD9CB99" w14:textId="77777777" w:rsidR="00995D2A" w:rsidRPr="00F34563" w:rsidRDefault="00995D2A" w:rsidP="00995D2A">
            <w:pPr>
              <w:widowControl/>
              <w:autoSpaceDE/>
              <w:autoSpaceDN/>
              <w:jc w:val="center"/>
              <w:rPr>
                <w:bCs/>
                <w:i/>
                <w:sz w:val="18"/>
                <w:szCs w:val="18"/>
                <w:lang w:eastAsia="pl-PL"/>
              </w:rPr>
            </w:pPr>
            <w:r w:rsidRPr="00F34563">
              <w:rPr>
                <w:bCs/>
                <w:i/>
                <w:sz w:val="18"/>
                <w:szCs w:val="18"/>
                <w:lang w:eastAsia="pl-PL"/>
              </w:rPr>
              <w:t>6</w:t>
            </w:r>
          </w:p>
        </w:tc>
      </w:tr>
      <w:tr w:rsidR="00995D2A" w:rsidRPr="00F34563" w14:paraId="2C275120" w14:textId="77777777" w:rsidTr="00165EAD">
        <w:trPr>
          <w:trHeight w:val="567"/>
          <w:jc w:val="center"/>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B5CEE30" w14:textId="77777777" w:rsidR="00995D2A" w:rsidRPr="00F34563" w:rsidRDefault="00995D2A" w:rsidP="00995D2A">
            <w:pPr>
              <w:widowControl/>
              <w:autoSpaceDE/>
              <w:autoSpaceDN/>
              <w:jc w:val="center"/>
              <w:rPr>
                <w:lang w:eastAsia="pl-PL"/>
              </w:rPr>
            </w:pPr>
            <w:r w:rsidRPr="00F34563">
              <w:rPr>
                <w:lang w:eastAsia="pl-PL"/>
              </w:rPr>
              <w:t>1</w:t>
            </w:r>
          </w:p>
        </w:tc>
        <w:tc>
          <w:tcPr>
            <w:tcW w:w="1361" w:type="dxa"/>
            <w:tcBorders>
              <w:top w:val="single" w:sz="4" w:space="0" w:color="000000"/>
              <w:left w:val="single" w:sz="4" w:space="0" w:color="000000"/>
              <w:bottom w:val="single" w:sz="4" w:space="0" w:color="000000"/>
              <w:right w:val="single" w:sz="4" w:space="0" w:color="000000"/>
            </w:tcBorders>
            <w:vAlign w:val="center"/>
            <w:hideMark/>
          </w:tcPr>
          <w:p w14:paraId="772A7A15" w14:textId="50DE271D" w:rsidR="00995D2A" w:rsidRPr="00F34563" w:rsidRDefault="00995D2A" w:rsidP="00995D2A">
            <w:pPr>
              <w:widowControl/>
              <w:autoSpaceDE/>
              <w:autoSpaceDN/>
              <w:jc w:val="center"/>
              <w:rPr>
                <w:highlight w:val="yellow"/>
                <w:lang w:eastAsia="pl-PL"/>
              </w:rPr>
            </w:pPr>
            <w:r w:rsidRPr="00F34563">
              <w:rPr>
                <w:lang w:eastAsia="pl-PL"/>
              </w:rPr>
              <w:t>Wylot Maleszewo</w:t>
            </w: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339A5EE2" w14:textId="4AA0F507" w:rsidR="00995D2A" w:rsidRPr="00F34563" w:rsidRDefault="00FB5AF2" w:rsidP="00995D2A">
            <w:pPr>
              <w:widowControl/>
              <w:autoSpaceDE/>
              <w:autoSpaceDN/>
              <w:jc w:val="center"/>
              <w:rPr>
                <w:lang w:eastAsia="pl-PL"/>
              </w:rPr>
            </w:pPr>
            <w:r>
              <w:rPr>
                <w:lang w:eastAsia="pl-PL"/>
              </w:rPr>
              <w:t>7,10</w:t>
            </w: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4436C344" w14:textId="703B36A2" w:rsidR="00995D2A" w:rsidRPr="00F34563" w:rsidRDefault="00995D2A" w:rsidP="00995D2A">
            <w:pPr>
              <w:widowControl/>
              <w:autoSpaceDE/>
              <w:autoSpaceDN/>
              <w:jc w:val="center"/>
              <w:rPr>
                <w:lang w:eastAsia="pl-PL"/>
              </w:rPr>
            </w:pPr>
            <w:r w:rsidRPr="00F34563">
              <w:rPr>
                <w:lang w:eastAsia="pl-PL"/>
              </w:rPr>
              <w:t>2,</w:t>
            </w:r>
            <w:r w:rsidR="00FB5AF2">
              <w:rPr>
                <w:lang w:eastAsia="pl-PL"/>
              </w:rPr>
              <w:t>65</w:t>
            </w:r>
          </w:p>
        </w:tc>
        <w:tc>
          <w:tcPr>
            <w:tcW w:w="2041" w:type="dxa"/>
            <w:tcBorders>
              <w:top w:val="single" w:sz="4" w:space="0" w:color="000000"/>
              <w:left w:val="single" w:sz="4" w:space="0" w:color="000000"/>
              <w:bottom w:val="single" w:sz="4" w:space="0" w:color="000000"/>
              <w:right w:val="single" w:sz="4" w:space="0" w:color="000000"/>
            </w:tcBorders>
            <w:vAlign w:val="center"/>
            <w:hideMark/>
          </w:tcPr>
          <w:p w14:paraId="03EDE644" w14:textId="37E7CDE1" w:rsidR="00995D2A" w:rsidRPr="00F34563" w:rsidRDefault="00995D2A" w:rsidP="00995D2A">
            <w:pPr>
              <w:widowControl/>
              <w:autoSpaceDE/>
              <w:autoSpaceDN/>
              <w:jc w:val="center"/>
              <w:rPr>
                <w:lang w:eastAsia="pl-PL"/>
              </w:rPr>
            </w:pPr>
            <w:r w:rsidRPr="00F34563">
              <w:rPr>
                <w:lang w:eastAsia="pl-PL"/>
              </w:rPr>
              <w:t>0.</w:t>
            </w:r>
            <w:r w:rsidR="004105D2">
              <w:rPr>
                <w:lang w:eastAsia="pl-PL"/>
              </w:rPr>
              <w:t>3</w:t>
            </w:r>
            <w:r w:rsidR="00FB5AF2">
              <w:rPr>
                <w:lang w:eastAsia="pl-PL"/>
              </w:rPr>
              <w:t>29</w:t>
            </w:r>
          </w:p>
        </w:tc>
        <w:tc>
          <w:tcPr>
            <w:tcW w:w="2041" w:type="dxa"/>
            <w:tcBorders>
              <w:top w:val="single" w:sz="4" w:space="0" w:color="000000"/>
              <w:left w:val="single" w:sz="4" w:space="0" w:color="000000"/>
              <w:bottom w:val="single" w:sz="4" w:space="0" w:color="000000"/>
              <w:right w:val="single" w:sz="4" w:space="0" w:color="000000"/>
            </w:tcBorders>
            <w:vAlign w:val="center"/>
            <w:hideMark/>
          </w:tcPr>
          <w:p w14:paraId="58A77B05" w14:textId="19C4CA2E" w:rsidR="00995D2A" w:rsidRPr="00F34563" w:rsidRDefault="00995D2A" w:rsidP="00995D2A">
            <w:pPr>
              <w:widowControl/>
              <w:autoSpaceDE/>
              <w:autoSpaceDN/>
              <w:jc w:val="center"/>
              <w:rPr>
                <w:lang w:eastAsia="pl-PL"/>
              </w:rPr>
            </w:pPr>
            <w:r w:rsidRPr="00F34563">
              <w:rPr>
                <w:lang w:eastAsia="pl-PL"/>
              </w:rPr>
              <w:t>1</w:t>
            </w:r>
            <w:r w:rsidR="0080004C">
              <w:rPr>
                <w:lang w:eastAsia="pl-PL"/>
              </w:rPr>
              <w:t>4</w:t>
            </w:r>
            <w:r w:rsidR="00FB5AF2">
              <w:rPr>
                <w:lang w:eastAsia="pl-PL"/>
              </w:rPr>
              <w:t>400</w:t>
            </w:r>
          </w:p>
        </w:tc>
      </w:tr>
    </w:tbl>
    <w:p w14:paraId="1F0769F9" w14:textId="77777777" w:rsidR="00995D2A" w:rsidRPr="00F34563" w:rsidRDefault="00995D2A" w:rsidP="00995D2A"/>
    <w:p w14:paraId="73CE029D" w14:textId="77777777" w:rsidR="004530EB" w:rsidRPr="00F34563" w:rsidRDefault="004530EB" w:rsidP="004530EB"/>
    <w:p w14:paraId="644B622A" w14:textId="77777777" w:rsidR="004530EB" w:rsidRPr="00F34563" w:rsidRDefault="004530EB" w:rsidP="004530EB"/>
    <w:p w14:paraId="63B7C7F4" w14:textId="2C3B49A9" w:rsidR="004530EB" w:rsidRPr="00F34563" w:rsidRDefault="004530EB" w:rsidP="004530EB">
      <w:pPr>
        <w:pStyle w:val="Akapitzlist"/>
        <w:numPr>
          <w:ilvl w:val="0"/>
          <w:numId w:val="18"/>
        </w:numPr>
        <w:rPr>
          <w:b/>
          <w:bCs/>
        </w:rPr>
      </w:pPr>
      <w:r w:rsidRPr="00F34563">
        <w:rPr>
          <w:b/>
          <w:bCs/>
        </w:rPr>
        <w:t>INFORMACJA, CZY WODY OPADOWE I ROZTOPOWE SĄ UJMOWANE W SYSTEM KANALIZACJI ZBIORCZEJ.</w:t>
      </w:r>
    </w:p>
    <w:p w14:paraId="17BA88FE" w14:textId="77777777" w:rsidR="004530EB" w:rsidRPr="00F34563" w:rsidRDefault="004530EB" w:rsidP="004530EB"/>
    <w:p w14:paraId="5B875F16" w14:textId="77777777" w:rsidR="00995D2A" w:rsidRPr="00F34563" w:rsidRDefault="00995D2A" w:rsidP="00995D2A">
      <w:pPr>
        <w:spacing w:line="360" w:lineRule="auto"/>
        <w:jc w:val="both"/>
      </w:pPr>
      <w:r w:rsidRPr="00F34563">
        <w:t xml:space="preserve">Zgodnie z § 16 pkt 59 ustawy z dnia 20 lipca 2017 r. Prawo wodne przez system kanalizacji zbiorczej rozumie </w:t>
      </w:r>
      <w:r w:rsidRPr="00F34563">
        <w:lastRenderedPageBreak/>
        <w:t xml:space="preserve">się sieć w rozumieniu § 2 pkt 7 ustawy z dnia 7 czerwca 2001 r. o zbiorowym zaopatrzeniu w wodę i zbiorowym odprowadzaniu ścieków, zakończoną oczyszczalnią ścieków albo końcowym punktem zrzutu ścieków. </w:t>
      </w:r>
    </w:p>
    <w:p w14:paraId="7357C454" w14:textId="5CB9127B" w:rsidR="00995D2A" w:rsidRPr="00F34563" w:rsidRDefault="00995D2A" w:rsidP="00995D2A">
      <w:pPr>
        <w:spacing w:line="360" w:lineRule="auto"/>
        <w:jc w:val="both"/>
      </w:pPr>
      <w:r w:rsidRPr="00F34563">
        <w:t>Ww. artykuł ustawy o zbiorowym zaopatrzeniu w wodę mówi, że sieć stanowią przewody wodociągowe lub kanalizacyjne wraz z uzbrojeniem i urządzeniami, którymi dostarczana jest woda;</w:t>
      </w:r>
    </w:p>
    <w:p w14:paraId="0913B598" w14:textId="4C536942" w:rsidR="00995D2A" w:rsidRPr="00F34563" w:rsidRDefault="00995D2A" w:rsidP="00995D2A">
      <w:pPr>
        <w:spacing w:line="360" w:lineRule="auto"/>
        <w:jc w:val="both"/>
      </w:pPr>
      <w:r w:rsidRPr="00F34563">
        <w:t>W związku z powyższym, wody opadowe lub roztopowe będą ujmowane w system kanalizacji zbiorczej.</w:t>
      </w:r>
    </w:p>
    <w:p w14:paraId="0636097D" w14:textId="77777777" w:rsidR="00995D2A" w:rsidRPr="00F34563" w:rsidRDefault="00995D2A" w:rsidP="004530EB"/>
    <w:p w14:paraId="54BCBE2E" w14:textId="77777777" w:rsidR="004530EB" w:rsidRPr="00F34563" w:rsidRDefault="004530EB" w:rsidP="004530EB"/>
    <w:p w14:paraId="3B01DF8B" w14:textId="6962D046" w:rsidR="004530EB" w:rsidRPr="00F34563" w:rsidRDefault="00995D2A" w:rsidP="004530EB">
      <w:pPr>
        <w:pStyle w:val="Akapitzlist"/>
        <w:numPr>
          <w:ilvl w:val="0"/>
          <w:numId w:val="18"/>
        </w:numPr>
        <w:rPr>
          <w:b/>
          <w:bCs/>
        </w:rPr>
      </w:pPr>
      <w:r w:rsidRPr="00F34563">
        <w:rPr>
          <w:b/>
          <w:bCs/>
        </w:rPr>
        <w:t>ILOŚĆ WÓD OPADOWYCH I ROZTOPOWYCH ODPROWADZANYCH DO KANALIZACJI ZBIORCZEJ Z TERENÓW USZCZELNIONYCH WYRAŻONA W M</w:t>
      </w:r>
      <w:r w:rsidRPr="00F34563">
        <w:rPr>
          <w:b/>
          <w:bCs/>
          <w:vertAlign w:val="superscript"/>
        </w:rPr>
        <w:t>3</w:t>
      </w:r>
      <w:r w:rsidRPr="00F34563">
        <w:rPr>
          <w:b/>
          <w:bCs/>
        </w:rPr>
        <w:t>.</w:t>
      </w:r>
    </w:p>
    <w:p w14:paraId="0B08043E" w14:textId="77777777" w:rsidR="004530EB" w:rsidRPr="00F34563" w:rsidRDefault="004530EB" w:rsidP="004530EB"/>
    <w:p w14:paraId="1FA184DC" w14:textId="6A7E220E" w:rsidR="00995D2A" w:rsidRPr="00F34563" w:rsidRDefault="00995D2A" w:rsidP="00995D2A">
      <w:pPr>
        <w:spacing w:after="120" w:line="360" w:lineRule="auto"/>
        <w:contextualSpacing/>
        <w:jc w:val="both"/>
      </w:pPr>
      <w:r w:rsidRPr="00F34563">
        <w:t>Objętość wód opadowych i roztopowych docierająca z powierzchni uszczelnionych obliczona w  pkt. 19 niniejszego opracowania jest odprowadzana z terenów uszczelnionych do kanalizacji zbiorczej, co w skali rocznej daje odpowiednio:</w:t>
      </w:r>
    </w:p>
    <w:p w14:paraId="1272A3F9" w14:textId="1CC90E6B" w:rsidR="00995D2A" w:rsidRPr="00D83621" w:rsidRDefault="00995D2A" w:rsidP="00995D2A">
      <w:pPr>
        <w:pStyle w:val="Akapitzlist"/>
        <w:widowControl/>
        <w:numPr>
          <w:ilvl w:val="0"/>
          <w:numId w:val="41"/>
        </w:numPr>
        <w:autoSpaceDE/>
        <w:autoSpaceDN/>
        <w:spacing w:after="120" w:line="360" w:lineRule="auto"/>
        <w:contextualSpacing/>
        <w:jc w:val="both"/>
      </w:pPr>
      <w:r w:rsidRPr="00D83621">
        <w:t xml:space="preserve">Dla wylotu Maleszewo wartość objętości średniorocznego odpływu ze zlewni w ilości </w:t>
      </w:r>
      <w:r w:rsidR="00FB5AF2">
        <w:t>5040</w:t>
      </w:r>
      <w:r w:rsidRPr="00D83621">
        <w:t> m</w:t>
      </w:r>
      <w:r w:rsidRPr="00D83621">
        <w:rPr>
          <w:vertAlign w:val="superscript"/>
        </w:rPr>
        <w:t>3</w:t>
      </w:r>
      <w:r w:rsidRPr="00D83621">
        <w:t>/rok</w:t>
      </w:r>
    </w:p>
    <w:p w14:paraId="450BC689" w14:textId="526B899B" w:rsidR="004530EB" w:rsidRPr="00F34563" w:rsidRDefault="004530EB" w:rsidP="004530EB"/>
    <w:p w14:paraId="253A8726" w14:textId="4FA34591" w:rsidR="004530EB" w:rsidRPr="00F34563" w:rsidRDefault="00995D2A" w:rsidP="004530EB">
      <w:pPr>
        <w:pStyle w:val="Akapitzlist"/>
        <w:numPr>
          <w:ilvl w:val="0"/>
          <w:numId w:val="18"/>
        </w:numPr>
        <w:rPr>
          <w:b/>
          <w:bCs/>
        </w:rPr>
      </w:pPr>
      <w:r w:rsidRPr="00F34563">
        <w:rPr>
          <w:b/>
          <w:bCs/>
        </w:rPr>
        <w:t>RODZAJ URZĄDZEŃ DO RETENCJONOWANIA WODY Z TERENÓW USZCZELNIONYCH I ICH POJEMNOŚĆ.</w:t>
      </w:r>
    </w:p>
    <w:p w14:paraId="78E8520C" w14:textId="77777777" w:rsidR="004530EB" w:rsidRPr="00F34563" w:rsidRDefault="004530EB" w:rsidP="004530EB"/>
    <w:p w14:paraId="1CE0CEFA" w14:textId="77777777" w:rsidR="00995D2A" w:rsidRPr="00F34563" w:rsidRDefault="00995D2A" w:rsidP="00995D2A">
      <w:pPr>
        <w:spacing w:line="360" w:lineRule="auto"/>
        <w:contextualSpacing/>
        <w:jc w:val="both"/>
      </w:pPr>
      <w:bookmarkStart w:id="97" w:name="_Hlk143179638"/>
      <w:r w:rsidRPr="00F34563">
        <w:t>Z uwagi na fakt, że wody opadowe i roztopowe zanim trafią do odbiornika, przepływają przez system oczyszczający, należy uznać, że system ten nie generuje bezpośredniego odprowadzenia do wód i urządzeń wodnych wód opadowych i roztopowych. Proces odpływu wód jest spowalniany przez kolejne urządzenia, co nie generuje jednak istotnego wpływu na proces retencjonowania wód.</w:t>
      </w:r>
    </w:p>
    <w:p w14:paraId="77711439" w14:textId="18124763" w:rsidR="00995D2A" w:rsidRPr="00F34563" w:rsidRDefault="00995D2A" w:rsidP="00995D2A">
      <w:pPr>
        <w:spacing w:line="360" w:lineRule="auto"/>
        <w:jc w:val="both"/>
        <w:rPr>
          <w:bCs/>
        </w:rPr>
      </w:pPr>
      <w:r w:rsidRPr="00F34563">
        <w:rPr>
          <w:bCs/>
        </w:rPr>
        <w:t>W związku z powyższym nie wskazuje się urządzeń do retencjonowania zainstalowanych bezpośrednio na kanalizacji wód opadowych i roztopowych.</w:t>
      </w:r>
      <w:bookmarkEnd w:id="97"/>
    </w:p>
    <w:p w14:paraId="0AB12BFC" w14:textId="77777777" w:rsidR="009303E3" w:rsidRPr="00F34563" w:rsidRDefault="009303E3" w:rsidP="004530EB"/>
    <w:p w14:paraId="3EF28C5B" w14:textId="77777777" w:rsidR="009303E3" w:rsidRPr="00F34563" w:rsidRDefault="009303E3" w:rsidP="004530EB"/>
    <w:p w14:paraId="4A386A9E" w14:textId="28768056" w:rsidR="004530EB" w:rsidRPr="00F34563" w:rsidRDefault="00995D2A" w:rsidP="004530EB">
      <w:pPr>
        <w:pStyle w:val="Akapitzlist"/>
        <w:numPr>
          <w:ilvl w:val="0"/>
          <w:numId w:val="18"/>
        </w:numPr>
        <w:rPr>
          <w:b/>
          <w:bCs/>
        </w:rPr>
      </w:pPr>
      <w:r w:rsidRPr="00F34563">
        <w:rPr>
          <w:b/>
          <w:bCs/>
        </w:rPr>
        <w:t>OKREŚLENIE STANU I SKŁADU WÓD OPADOWYCH.</w:t>
      </w:r>
    </w:p>
    <w:p w14:paraId="79C11996" w14:textId="77777777" w:rsidR="009303E3" w:rsidRPr="00F34563" w:rsidRDefault="009303E3" w:rsidP="009303E3"/>
    <w:p w14:paraId="52260678" w14:textId="77777777" w:rsidR="00995D2A" w:rsidRPr="00F34563" w:rsidRDefault="00995D2A" w:rsidP="00995D2A">
      <w:pPr>
        <w:spacing w:after="120" w:line="360" w:lineRule="auto"/>
        <w:jc w:val="both"/>
      </w:pPr>
      <w:r w:rsidRPr="00F34563">
        <w:t xml:space="preserve">Zgodnie z § 17 ust.1 pkt 1 rozporządzeniem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wody opadowe lub roztopowe, ujęte w otwarte lub zamknięte systemy kanalizacyjne, pochodzące z zanieczyszczonej powierzchni szczelnej: terenów przemysłowych, składowych, baz transportowych, portów, lotnisk, miast, dróg zaliczanych do kategorii dróg krajowych, wojewódzkich lub powiatowych klasy G, a także parkingów o powierzchni powyżej 0,1 ha, w ilości, jaka powstaje z opadów o natężeniu co najmniej 15 litrów na sekundę na </w:t>
      </w:r>
      <w:smartTag w:uri="urn:schemas-microsoft-com:office:smarttags" w:element="metricconverter">
        <w:smartTagPr>
          <w:attr w:name="ProductID" w:val="1 ha"/>
        </w:smartTagPr>
        <w:r w:rsidRPr="00F34563">
          <w:t>1 ha</w:t>
        </w:r>
      </w:smartTag>
      <w:r w:rsidRPr="00F34563">
        <w:t>, mogą być wprowadzane do wód lub do ziemi, o ile nie zawierają substancji zanieczyszczających w ilościach przekraczających:</w:t>
      </w:r>
    </w:p>
    <w:p w14:paraId="17D3198A" w14:textId="77777777" w:rsidR="00995D2A" w:rsidRPr="00F34563" w:rsidRDefault="00995D2A" w:rsidP="00995D2A">
      <w:pPr>
        <w:spacing w:after="120" w:line="360" w:lineRule="auto"/>
        <w:jc w:val="both"/>
      </w:pPr>
      <w:r w:rsidRPr="00F34563">
        <w:t>- 100 mg/l zawiesin ogólnych,</w:t>
      </w:r>
    </w:p>
    <w:p w14:paraId="188784D9" w14:textId="77777777" w:rsidR="00995D2A" w:rsidRPr="00F34563" w:rsidRDefault="00995D2A" w:rsidP="00995D2A">
      <w:pPr>
        <w:spacing w:after="120" w:line="360" w:lineRule="auto"/>
        <w:jc w:val="both"/>
      </w:pPr>
      <w:r w:rsidRPr="00F34563">
        <w:t>- 15 mg/l węglowodorów ropopochodnych.</w:t>
      </w:r>
    </w:p>
    <w:p w14:paraId="220037C6" w14:textId="77777777" w:rsidR="00995D2A" w:rsidRPr="00F34563" w:rsidRDefault="00995D2A" w:rsidP="00995D2A">
      <w:pPr>
        <w:suppressAutoHyphens/>
        <w:spacing w:after="120" w:line="360" w:lineRule="auto"/>
        <w:contextualSpacing/>
        <w:jc w:val="both"/>
      </w:pPr>
      <w:r w:rsidRPr="00F34563">
        <w:t xml:space="preserve">Eksploatacja powinna być zgodna z zaleceniami zawartymi w instrukcji obsługi i konserwacji urządzeń </w:t>
      </w:r>
      <w:r w:rsidRPr="00F34563">
        <w:lastRenderedPageBreak/>
        <w:t>oczyszczających, a czynności z nią zawiązane powinny być odnotowywane w zeszycie eksploatacji. Przeglądów okresowych urządzeń podczyszczających należy dokonywać co najmniej 2 razy do roku.</w:t>
      </w:r>
    </w:p>
    <w:p w14:paraId="0703F715" w14:textId="29FE3D21" w:rsidR="004530EB" w:rsidRPr="00F34563" w:rsidRDefault="004530EB" w:rsidP="004530EB"/>
    <w:p w14:paraId="6C344609" w14:textId="77777777" w:rsidR="004530EB" w:rsidRPr="00F34563" w:rsidRDefault="004530EB" w:rsidP="004530EB"/>
    <w:p w14:paraId="34830510" w14:textId="28AFC23C" w:rsidR="003B26EE" w:rsidRPr="00F34563" w:rsidRDefault="009D0428" w:rsidP="00CA6CB8">
      <w:pPr>
        <w:pStyle w:val="Nagwek1"/>
        <w:numPr>
          <w:ilvl w:val="0"/>
          <w:numId w:val="18"/>
        </w:numPr>
        <w:tabs>
          <w:tab w:val="left" w:pos="479"/>
        </w:tabs>
        <w:spacing w:line="360" w:lineRule="auto"/>
        <w:ind w:left="539" w:hanging="539"/>
        <w:jc w:val="both"/>
      </w:pPr>
      <w:bookmarkStart w:id="98" w:name="_Toc149549703"/>
      <w:r w:rsidRPr="00F34563">
        <w:t>WYKORZYSTANE</w:t>
      </w:r>
      <w:r w:rsidRPr="00F34563">
        <w:rPr>
          <w:spacing w:val="-12"/>
        </w:rPr>
        <w:t xml:space="preserve"> </w:t>
      </w:r>
      <w:r w:rsidRPr="00F34563">
        <w:t>MATERIAŁY</w:t>
      </w:r>
      <w:r w:rsidRPr="00F34563">
        <w:rPr>
          <w:spacing w:val="-9"/>
        </w:rPr>
        <w:t xml:space="preserve"> </w:t>
      </w:r>
      <w:r w:rsidRPr="00F34563">
        <w:t>ORAZ</w:t>
      </w:r>
      <w:r w:rsidRPr="00F34563">
        <w:rPr>
          <w:spacing w:val="-9"/>
        </w:rPr>
        <w:t xml:space="preserve"> </w:t>
      </w:r>
      <w:r w:rsidRPr="00F34563">
        <w:t>PODSTAWY</w:t>
      </w:r>
      <w:r w:rsidRPr="00F34563">
        <w:rPr>
          <w:spacing w:val="-9"/>
        </w:rPr>
        <w:t xml:space="preserve"> </w:t>
      </w:r>
      <w:r w:rsidRPr="00F34563">
        <w:rPr>
          <w:spacing w:val="-2"/>
        </w:rPr>
        <w:t>PRAWNE</w:t>
      </w:r>
      <w:bookmarkEnd w:id="98"/>
    </w:p>
    <w:p w14:paraId="35DA0DD2" w14:textId="6EA03A46" w:rsidR="004B08DC" w:rsidRPr="00F34563" w:rsidRDefault="004B08DC" w:rsidP="00CE0897">
      <w:pPr>
        <w:pStyle w:val="Tekstpodstawowy"/>
        <w:numPr>
          <w:ilvl w:val="0"/>
          <w:numId w:val="26"/>
        </w:numPr>
        <w:spacing w:before="119" w:line="362" w:lineRule="auto"/>
        <w:ind w:left="630" w:right="113"/>
        <w:jc w:val="both"/>
      </w:pPr>
      <w:bookmarkStart w:id="99" w:name="_Hlk139446304"/>
      <w:r w:rsidRPr="00F34563">
        <w:t xml:space="preserve">Ustawa z dnia 20 lipca 2017 r. Prawo wodne </w:t>
      </w:r>
      <w:r w:rsidR="006A3D34" w:rsidRPr="00F34563">
        <w:t>(</w:t>
      </w:r>
      <w:r w:rsidRPr="00F34563">
        <w:t>Dz. U. z 202</w:t>
      </w:r>
      <w:r w:rsidR="006A3D34" w:rsidRPr="00F34563">
        <w:t>3</w:t>
      </w:r>
      <w:r w:rsidRPr="00F34563">
        <w:t xml:space="preserve"> r., poz. </w:t>
      </w:r>
      <w:r w:rsidR="006A3D34" w:rsidRPr="00F34563">
        <w:t>1478)</w:t>
      </w:r>
      <w:r w:rsidRPr="00F34563">
        <w:t>.</w:t>
      </w:r>
    </w:p>
    <w:p w14:paraId="09510058" w14:textId="432EF6E3" w:rsidR="004B08DC" w:rsidRPr="00F34563" w:rsidRDefault="004B08DC" w:rsidP="00CE0897">
      <w:pPr>
        <w:pStyle w:val="Tekstpodstawowywcity"/>
        <w:widowControl/>
        <w:numPr>
          <w:ilvl w:val="0"/>
          <w:numId w:val="26"/>
        </w:numPr>
        <w:autoSpaceDE/>
        <w:autoSpaceDN/>
        <w:spacing w:line="360" w:lineRule="auto"/>
        <w:ind w:left="630"/>
        <w:contextualSpacing/>
        <w:jc w:val="both"/>
      </w:pPr>
      <w:r w:rsidRPr="00F34563">
        <w:t>Ustawa z dnia 27.04.2001 r.- Prawo ochrony środowiska (</w:t>
      </w:r>
      <w:r w:rsidR="00F41DD5" w:rsidRPr="00F34563">
        <w:t>Dz. U. z 2022 r. poz. 2556, 2687, z 2023 r. poz. 877</w:t>
      </w:r>
      <w:r w:rsidR="006A3D34" w:rsidRPr="00F34563">
        <w:t>, 1506</w:t>
      </w:r>
      <w:r w:rsidRPr="00F34563">
        <w:t>),</w:t>
      </w:r>
    </w:p>
    <w:p w14:paraId="0386D549" w14:textId="4315E968" w:rsidR="004B08DC" w:rsidRPr="00F34563" w:rsidRDefault="004B08DC" w:rsidP="00CE0897">
      <w:pPr>
        <w:pStyle w:val="Tekstpodstawowywcity"/>
        <w:widowControl/>
        <w:numPr>
          <w:ilvl w:val="0"/>
          <w:numId w:val="26"/>
        </w:numPr>
        <w:autoSpaceDE/>
        <w:autoSpaceDN/>
        <w:spacing w:line="360" w:lineRule="auto"/>
        <w:ind w:left="630"/>
        <w:contextualSpacing/>
        <w:jc w:val="both"/>
      </w:pPr>
      <w:r w:rsidRPr="00F34563">
        <w:t>Ustawa z dnia 3 października 2008 r. o udostępnianiu informacji o środowisku i jego ochronie, udziale społeczeństwa w ochronie środowiska oraz o ocenach oddziaływania na środowisko (</w:t>
      </w:r>
      <w:r w:rsidR="00F41DD5" w:rsidRPr="00F34563">
        <w:t>Dz. U. z 2023 r. poz. 1094, 1113</w:t>
      </w:r>
      <w:r w:rsidR="006A3D34" w:rsidRPr="00F34563">
        <w:t>, 1501, 1506, 1688, 1719, 1906</w:t>
      </w:r>
      <w:r w:rsidRPr="00F34563">
        <w:t>)</w:t>
      </w:r>
    </w:p>
    <w:p w14:paraId="66B11687" w14:textId="41B679AB" w:rsidR="004B08DC" w:rsidRPr="00F34563" w:rsidRDefault="004B08DC" w:rsidP="00CE0897">
      <w:pPr>
        <w:pStyle w:val="Tekstpodstawowywcity"/>
        <w:widowControl/>
        <w:numPr>
          <w:ilvl w:val="0"/>
          <w:numId w:val="26"/>
        </w:numPr>
        <w:tabs>
          <w:tab w:val="left" w:pos="1260"/>
        </w:tabs>
        <w:autoSpaceDE/>
        <w:autoSpaceDN/>
        <w:spacing w:after="0" w:line="360" w:lineRule="auto"/>
        <w:ind w:left="630"/>
        <w:contextualSpacing/>
        <w:jc w:val="both"/>
      </w:pPr>
      <w:r w:rsidRPr="00F34563">
        <w:t xml:space="preserve">Rozporządzenie Rady Ministrów  z dnia </w:t>
      </w:r>
      <w:r w:rsidR="00F41DD5" w:rsidRPr="00F34563">
        <w:t>10września</w:t>
      </w:r>
      <w:r w:rsidRPr="00F34563">
        <w:t xml:space="preserve"> 201</w:t>
      </w:r>
      <w:r w:rsidR="00F41DD5" w:rsidRPr="00F34563">
        <w:t>9</w:t>
      </w:r>
      <w:r w:rsidRPr="00F34563">
        <w:t xml:space="preserve"> r. w sprawie przedsięwzięć mogących znacząco oddziaływać na środowisko (Dz. U. 201</w:t>
      </w:r>
      <w:r w:rsidR="00F41DD5" w:rsidRPr="00F34563">
        <w:t>9</w:t>
      </w:r>
      <w:r w:rsidRPr="00F34563">
        <w:t xml:space="preserve"> r. poz. </w:t>
      </w:r>
      <w:r w:rsidR="00F41DD5" w:rsidRPr="00F34563">
        <w:t>1839</w:t>
      </w:r>
      <w:r w:rsidRPr="00F34563">
        <w:t>).</w:t>
      </w:r>
    </w:p>
    <w:p w14:paraId="4CFBC271" w14:textId="31CF6C25" w:rsidR="00F41DD5" w:rsidRPr="00F34563" w:rsidRDefault="00F41DD5" w:rsidP="00CE0897">
      <w:pPr>
        <w:pStyle w:val="Tekstpodstawowywcity"/>
        <w:widowControl/>
        <w:numPr>
          <w:ilvl w:val="0"/>
          <w:numId w:val="26"/>
        </w:numPr>
        <w:tabs>
          <w:tab w:val="left" w:pos="1260"/>
        </w:tabs>
        <w:autoSpaceDE/>
        <w:autoSpaceDN/>
        <w:spacing w:after="0" w:line="360" w:lineRule="auto"/>
        <w:ind w:left="630"/>
        <w:contextualSpacing/>
        <w:jc w:val="both"/>
      </w:pPr>
      <w:r w:rsidRPr="00F34563">
        <w:t>Rozporządzenie Rady Ministrów  z dnia 5 maja 2022 r. zmieniające rozporządzenie w sprawie przedsięwzięć mogących znacząco oddziaływać na środowisko (Dz. U. 2022 poz. 1071)</w:t>
      </w:r>
    </w:p>
    <w:p w14:paraId="32BA1E0C" w14:textId="246BDAC6" w:rsidR="004B08DC" w:rsidRPr="00F34563" w:rsidRDefault="00CE0897" w:rsidP="00CE0897">
      <w:pPr>
        <w:pStyle w:val="Tekstpodstawowy"/>
        <w:widowControl/>
        <w:numPr>
          <w:ilvl w:val="0"/>
          <w:numId w:val="26"/>
        </w:numPr>
        <w:tabs>
          <w:tab w:val="num" w:pos="720"/>
        </w:tabs>
        <w:autoSpaceDE/>
        <w:autoSpaceDN/>
        <w:spacing w:line="360" w:lineRule="auto"/>
        <w:ind w:left="630"/>
        <w:contextualSpacing/>
        <w:jc w:val="both"/>
        <w:rPr>
          <w:bCs/>
        </w:rPr>
      </w:pPr>
      <w:r w:rsidRPr="00F34563">
        <w:rPr>
          <w:bCs/>
        </w:rPr>
        <w:t xml:space="preserve">Rozporządzenie Ministra Infrastruktury z dnia 16 listopada 2022 r. w sprawie Planu gospodarowania wodami na obszarze dorzecza Odry </w:t>
      </w:r>
      <w:r w:rsidR="004B08DC" w:rsidRPr="00F34563">
        <w:rPr>
          <w:bCs/>
        </w:rPr>
        <w:t>(Dz. U. 20</w:t>
      </w:r>
      <w:r w:rsidRPr="00F34563">
        <w:rPr>
          <w:bCs/>
        </w:rPr>
        <w:t>23</w:t>
      </w:r>
      <w:r w:rsidR="004B08DC" w:rsidRPr="00F34563">
        <w:rPr>
          <w:bCs/>
        </w:rPr>
        <w:t xml:space="preserve">  poz. </w:t>
      </w:r>
      <w:r w:rsidRPr="00F34563">
        <w:rPr>
          <w:bCs/>
        </w:rPr>
        <w:t>335</w:t>
      </w:r>
      <w:r w:rsidR="004B08DC" w:rsidRPr="00F34563">
        <w:rPr>
          <w:bCs/>
        </w:rPr>
        <w:t>)</w:t>
      </w:r>
      <w:r w:rsidR="00BA7D25" w:rsidRPr="00F34563">
        <w:rPr>
          <w:bCs/>
        </w:rPr>
        <w:t>,</w:t>
      </w:r>
    </w:p>
    <w:p w14:paraId="77B4E38F" w14:textId="6A5E33AC" w:rsidR="00BA7D25" w:rsidRPr="00F34563" w:rsidRDefault="00BA7D25" w:rsidP="00BA7D25">
      <w:pPr>
        <w:pStyle w:val="Tekstpodstawowy"/>
        <w:widowControl/>
        <w:numPr>
          <w:ilvl w:val="0"/>
          <w:numId w:val="26"/>
        </w:numPr>
        <w:autoSpaceDE/>
        <w:autoSpaceDN/>
        <w:spacing w:line="360" w:lineRule="auto"/>
        <w:ind w:left="629" w:hanging="357"/>
        <w:contextualSpacing/>
        <w:jc w:val="both"/>
      </w:pPr>
      <w:r w:rsidRPr="00F34563">
        <w:rPr>
          <w:bCs/>
        </w:rPr>
        <w:t xml:space="preserve">Rozporządzenie Ministra Infrastruktury z dnia 26 października 2022 r. w sprawie przyjęcia Planu zarządzania ryzykiem powodziowym dla obszaru dorzecza Odry (Dz. U. z 2022 r., poz. 2714) </w:t>
      </w:r>
    </w:p>
    <w:p w14:paraId="29DD5E57" w14:textId="299B378E" w:rsidR="00BA7D25" w:rsidRPr="00F34563" w:rsidRDefault="00BA7D25" w:rsidP="00BA7D25">
      <w:pPr>
        <w:pStyle w:val="Tekstpodstawowy"/>
        <w:widowControl/>
        <w:numPr>
          <w:ilvl w:val="0"/>
          <w:numId w:val="31"/>
        </w:numPr>
        <w:autoSpaceDE/>
        <w:autoSpaceDN/>
        <w:spacing w:line="360" w:lineRule="auto"/>
        <w:ind w:left="629" w:hanging="357"/>
        <w:contextualSpacing/>
        <w:jc w:val="both"/>
      </w:pPr>
      <w:r w:rsidRPr="00F34563">
        <w:t>Rozporządzenie Ministra Infrastruktury z dnia 15 lipca 2021</w:t>
      </w:r>
      <w:r w:rsidR="00CC63E8" w:rsidRPr="00F34563">
        <w:t xml:space="preserve"> </w:t>
      </w:r>
      <w:r w:rsidRPr="00F34563">
        <w:t>r. w sprawie przyjęcia Planu przeciwdziałania skutkom suszy (Dz. U. 2021 poz. 1615)</w:t>
      </w:r>
    </w:p>
    <w:p w14:paraId="252672D5" w14:textId="77777777" w:rsidR="00BA7D25" w:rsidRPr="00F34563" w:rsidRDefault="00BA7D25" w:rsidP="00BA7D25">
      <w:pPr>
        <w:pStyle w:val="Tekstpodstawowy"/>
        <w:widowControl/>
        <w:autoSpaceDE/>
        <w:autoSpaceDN/>
        <w:spacing w:line="360" w:lineRule="auto"/>
        <w:ind w:left="630"/>
        <w:contextualSpacing/>
        <w:jc w:val="both"/>
        <w:rPr>
          <w:bCs/>
        </w:rPr>
      </w:pPr>
    </w:p>
    <w:bookmarkEnd w:id="99"/>
    <w:p w14:paraId="4808B443" w14:textId="77777777" w:rsidR="009E358A" w:rsidRPr="00F34563" w:rsidRDefault="009E358A" w:rsidP="009E358A">
      <w:pPr>
        <w:tabs>
          <w:tab w:val="left" w:pos="832"/>
        </w:tabs>
        <w:spacing w:after="240"/>
        <w:jc w:val="both"/>
      </w:pPr>
    </w:p>
    <w:p w14:paraId="1C231BE7" w14:textId="77777777" w:rsidR="003B26EE" w:rsidRPr="00F34563" w:rsidRDefault="003B26EE" w:rsidP="003810FD">
      <w:pPr>
        <w:pStyle w:val="Tekstpodstawowy"/>
        <w:spacing w:before="4"/>
        <w:jc w:val="both"/>
        <w:rPr>
          <w:b/>
        </w:rPr>
      </w:pPr>
    </w:p>
    <w:sectPr w:rsidR="003B26EE" w:rsidRPr="00F34563">
      <w:pgSz w:w="11910" w:h="16840"/>
      <w:pgMar w:top="500" w:right="740" w:bottom="940" w:left="1300" w:header="0" w:footer="75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494A" w14:textId="77777777" w:rsidR="001718D1" w:rsidRDefault="001718D1">
      <w:r>
        <w:separator/>
      </w:r>
    </w:p>
  </w:endnote>
  <w:endnote w:type="continuationSeparator" w:id="0">
    <w:p w14:paraId="61CDB804" w14:textId="77777777" w:rsidR="001718D1" w:rsidRDefault="0017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7F3A6" w14:textId="14C268CF" w:rsidR="003B26EE" w:rsidRDefault="001B5B9D">
    <w:pPr>
      <w:pStyle w:val="Tekstpodstawowy"/>
      <w:spacing w:line="14" w:lineRule="auto"/>
      <w:rPr>
        <w:sz w:val="20"/>
      </w:rPr>
    </w:pPr>
    <w:r>
      <w:rPr>
        <w:noProof/>
      </w:rPr>
      <mc:AlternateContent>
        <mc:Choice Requires="wps">
          <w:drawing>
            <wp:anchor distT="0" distB="0" distL="114300" distR="114300" simplePos="0" relativeHeight="487267328" behindDoc="1" locked="0" layoutInCell="1" allowOverlap="1" wp14:anchorId="5E046EE3" wp14:editId="2459669D">
              <wp:simplePos x="0" y="0"/>
              <wp:positionH relativeFrom="page">
                <wp:posOffset>6858000</wp:posOffset>
              </wp:positionH>
              <wp:positionV relativeFrom="page">
                <wp:posOffset>10071735</wp:posOffset>
              </wp:positionV>
              <wp:extent cx="217170" cy="165735"/>
              <wp:effectExtent l="0" t="0" r="0" b="0"/>
              <wp:wrapNone/>
              <wp:docPr id="2"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26CBC" w14:textId="77777777" w:rsidR="003B26EE" w:rsidRDefault="009D0428">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46EE3" id="_x0000_t202" coordsize="21600,21600" o:spt="202" path="m,l,21600r21600,l21600,xe">
              <v:stroke joinstyle="miter"/>
              <v:path gradientshapeok="t" o:connecttype="rect"/>
            </v:shapetype>
            <v:shape id="docshape5" o:spid="_x0000_s1026" type="#_x0000_t202" style="position:absolute;margin-left:540pt;margin-top:793.05pt;width:17.1pt;height:13.05pt;z-index:-1604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" filled="f" stroked="f">
              <v:textbox inset="0,0,0,0">
                <w:txbxContent>
                  <w:p w14:paraId="71926CBC" w14:textId="77777777" w:rsidR="003B26EE" w:rsidRDefault="009D0428">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689D4" w14:textId="77777777" w:rsidR="001718D1" w:rsidRDefault="001718D1">
      <w:r>
        <w:separator/>
      </w:r>
    </w:p>
  </w:footnote>
  <w:footnote w:type="continuationSeparator" w:id="0">
    <w:p w14:paraId="56CD02E5" w14:textId="77777777" w:rsidR="001718D1" w:rsidRDefault="00171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FB86E" w14:textId="6B667702" w:rsidR="006F6039" w:rsidRDefault="00C17948" w:rsidP="00E11D56">
    <w:pPr>
      <w:pStyle w:val="Nagwek"/>
      <w:tabs>
        <w:tab w:val="clear" w:pos="4536"/>
        <w:tab w:val="center" w:pos="1440"/>
      </w:tabs>
      <w:ind w:firstLine="1350"/>
      <w:rPr>
        <w:sz w:val="20"/>
        <w:szCs w:val="20"/>
      </w:rPr>
    </w:pPr>
    <w:r w:rsidRPr="00E448FB">
      <w:rPr>
        <w:noProof/>
        <w:lang w:eastAsia="pl-PL"/>
      </w:rPr>
      <w:drawing>
        <wp:anchor distT="0" distB="0" distL="114300" distR="114300" simplePos="0" relativeHeight="487271424" behindDoc="1" locked="0" layoutInCell="1" allowOverlap="1" wp14:anchorId="3EFDCE4E" wp14:editId="7AEDA805">
          <wp:simplePos x="0" y="0"/>
          <wp:positionH relativeFrom="column">
            <wp:posOffset>-65405</wp:posOffset>
          </wp:positionH>
          <wp:positionV relativeFrom="paragraph">
            <wp:posOffset>-65239</wp:posOffset>
          </wp:positionV>
          <wp:extent cx="867172" cy="361950"/>
          <wp:effectExtent l="0" t="0" r="9525" b="0"/>
          <wp:wrapNone/>
          <wp:docPr id="1555631512" name="Obraz 1555631512" descr="C:\Users\Maciek\Documents\Komes\Logo Komes Water\komes water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iek\Documents\Komes\Logo Komes Water\komes water edi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172" cy="36195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E11D56">
      <w:t xml:space="preserve">KOMES WATER Sp. z o.o., Biuro techniczne : Al. Boh. Warszawy 55, 71-070 Szczecin  </w:t>
    </w:r>
  </w:p>
  <w:p w14:paraId="2984B3D4" w14:textId="77777777" w:rsidR="00E11D56" w:rsidRPr="00E11D56" w:rsidRDefault="00E11D56" w:rsidP="00E11D56">
    <w:pPr>
      <w:pStyle w:val="Nagwek"/>
      <w:tabs>
        <w:tab w:val="clear" w:pos="4536"/>
        <w:tab w:val="center" w:pos="1440"/>
      </w:tabs>
      <w:ind w:firstLine="135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68811" w14:textId="1228E4C0" w:rsidR="00C17948" w:rsidRDefault="00C17948" w:rsidP="00C17948">
    <w:pPr>
      <w:pStyle w:val="Nagwek"/>
      <w:tabs>
        <w:tab w:val="clear" w:pos="4536"/>
        <w:tab w:val="center" w:pos="1440"/>
      </w:tabs>
      <w:ind w:firstLine="1350"/>
    </w:pPr>
    <w:r>
      <w:t xml:space="preserve"> </w:t>
    </w:r>
    <w:r>
      <w:tab/>
    </w:r>
  </w:p>
  <w:p w14:paraId="1DC3BA97" w14:textId="45DC5372" w:rsidR="00C17948" w:rsidRPr="00192001" w:rsidRDefault="00C17948" w:rsidP="00C17948">
    <w:pPr>
      <w:pStyle w:val="Nagwek"/>
      <w:tabs>
        <w:tab w:val="clear" w:pos="4536"/>
        <w:tab w:val="center" w:pos="1440"/>
      </w:tabs>
      <w:ind w:firstLine="1350"/>
      <w:rPr>
        <w:sz w:val="24"/>
        <w:szCs w:val="24"/>
      </w:rPr>
    </w:pPr>
    <w:r w:rsidRPr="00E448FB">
      <w:rPr>
        <w:noProof/>
        <w:lang w:eastAsia="pl-PL"/>
      </w:rPr>
      <w:drawing>
        <wp:anchor distT="0" distB="0" distL="114300" distR="114300" simplePos="0" relativeHeight="487269376" behindDoc="1" locked="0" layoutInCell="1" allowOverlap="1" wp14:anchorId="7047930B" wp14:editId="61B45060">
          <wp:simplePos x="0" y="0"/>
          <wp:positionH relativeFrom="column">
            <wp:posOffset>-65537</wp:posOffset>
          </wp:positionH>
          <wp:positionV relativeFrom="paragraph">
            <wp:posOffset>136229</wp:posOffset>
          </wp:positionV>
          <wp:extent cx="867172" cy="361950"/>
          <wp:effectExtent l="0" t="0" r="9525" b="0"/>
          <wp:wrapNone/>
          <wp:docPr id="329615476" name="Obraz 329615476" descr="C:\Users\Maciek\Documents\Komes\Logo Komes Water\komes water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iek\Documents\Komes\Logo Komes Water\komes water edi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172" cy="361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031A49" w14:textId="1334758F" w:rsidR="00D90E30" w:rsidRDefault="00C17948" w:rsidP="00192001">
    <w:pPr>
      <w:pStyle w:val="Nagwek"/>
      <w:tabs>
        <w:tab w:val="clear" w:pos="4536"/>
        <w:tab w:val="center" w:pos="1440"/>
      </w:tabs>
      <w:ind w:firstLine="1350"/>
      <w:rPr>
        <w:b/>
        <w:sz w:val="24"/>
        <w:szCs w:val="24"/>
      </w:rPr>
    </w:pPr>
    <w:r w:rsidRPr="00192001">
      <w:t xml:space="preserve">KOMES WATER Sp. z o.o., Biuro techniczne: Al. Boh. Warszawy 55, 71-070 Szczecin  </w:t>
    </w:r>
    <w:r w:rsidRPr="00192001">
      <w:rPr>
        <w:b/>
        <w:sz w:val="24"/>
        <w:szCs w:val="24"/>
      </w:rPr>
      <w:tab/>
    </w:r>
  </w:p>
  <w:p w14:paraId="112F979F" w14:textId="77777777" w:rsidR="00192001" w:rsidRPr="00192001" w:rsidRDefault="00192001" w:rsidP="00192001">
    <w:pPr>
      <w:pStyle w:val="Nagwek"/>
      <w:tabs>
        <w:tab w:val="clear" w:pos="4536"/>
        <w:tab w:val="center" w:pos="1440"/>
      </w:tabs>
      <w:ind w:firstLine="1350"/>
    </w:pPr>
  </w:p>
  <w:p w14:paraId="015CC286" w14:textId="518828DB" w:rsidR="003B26EE" w:rsidRPr="00D90E30" w:rsidRDefault="003B26EE" w:rsidP="00D90E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1EFA"/>
    <w:multiLevelType w:val="hybridMultilevel"/>
    <w:tmpl w:val="DC2045B8"/>
    <w:lvl w:ilvl="0" w:tplc="04150001">
      <w:start w:val="1"/>
      <w:numFmt w:val="bullet"/>
      <w:lvlText w:val=""/>
      <w:lvlJc w:val="left"/>
      <w:pPr>
        <w:ind w:left="2862" w:hanging="360"/>
      </w:pPr>
      <w:rPr>
        <w:rFonts w:ascii="Symbol" w:hAnsi="Symbol" w:hint="default"/>
      </w:rPr>
    </w:lvl>
    <w:lvl w:ilvl="1" w:tplc="04150003" w:tentative="1">
      <w:start w:val="1"/>
      <w:numFmt w:val="bullet"/>
      <w:lvlText w:val="o"/>
      <w:lvlJc w:val="left"/>
      <w:pPr>
        <w:ind w:left="3582" w:hanging="360"/>
      </w:pPr>
      <w:rPr>
        <w:rFonts w:ascii="Courier New" w:hAnsi="Courier New" w:cs="Courier New" w:hint="default"/>
      </w:rPr>
    </w:lvl>
    <w:lvl w:ilvl="2" w:tplc="04150005" w:tentative="1">
      <w:start w:val="1"/>
      <w:numFmt w:val="bullet"/>
      <w:lvlText w:val=""/>
      <w:lvlJc w:val="left"/>
      <w:pPr>
        <w:ind w:left="4302" w:hanging="360"/>
      </w:pPr>
      <w:rPr>
        <w:rFonts w:ascii="Wingdings" w:hAnsi="Wingdings" w:hint="default"/>
      </w:rPr>
    </w:lvl>
    <w:lvl w:ilvl="3" w:tplc="04150001" w:tentative="1">
      <w:start w:val="1"/>
      <w:numFmt w:val="bullet"/>
      <w:lvlText w:val=""/>
      <w:lvlJc w:val="left"/>
      <w:pPr>
        <w:ind w:left="5022" w:hanging="360"/>
      </w:pPr>
      <w:rPr>
        <w:rFonts w:ascii="Symbol" w:hAnsi="Symbol" w:hint="default"/>
      </w:rPr>
    </w:lvl>
    <w:lvl w:ilvl="4" w:tplc="04150003" w:tentative="1">
      <w:start w:val="1"/>
      <w:numFmt w:val="bullet"/>
      <w:lvlText w:val="o"/>
      <w:lvlJc w:val="left"/>
      <w:pPr>
        <w:ind w:left="5742" w:hanging="360"/>
      </w:pPr>
      <w:rPr>
        <w:rFonts w:ascii="Courier New" w:hAnsi="Courier New" w:cs="Courier New" w:hint="default"/>
      </w:rPr>
    </w:lvl>
    <w:lvl w:ilvl="5" w:tplc="04150005" w:tentative="1">
      <w:start w:val="1"/>
      <w:numFmt w:val="bullet"/>
      <w:lvlText w:val=""/>
      <w:lvlJc w:val="left"/>
      <w:pPr>
        <w:ind w:left="6462" w:hanging="360"/>
      </w:pPr>
      <w:rPr>
        <w:rFonts w:ascii="Wingdings" w:hAnsi="Wingdings" w:hint="default"/>
      </w:rPr>
    </w:lvl>
    <w:lvl w:ilvl="6" w:tplc="04150001" w:tentative="1">
      <w:start w:val="1"/>
      <w:numFmt w:val="bullet"/>
      <w:lvlText w:val=""/>
      <w:lvlJc w:val="left"/>
      <w:pPr>
        <w:ind w:left="7182" w:hanging="360"/>
      </w:pPr>
      <w:rPr>
        <w:rFonts w:ascii="Symbol" w:hAnsi="Symbol" w:hint="default"/>
      </w:rPr>
    </w:lvl>
    <w:lvl w:ilvl="7" w:tplc="04150003" w:tentative="1">
      <w:start w:val="1"/>
      <w:numFmt w:val="bullet"/>
      <w:lvlText w:val="o"/>
      <w:lvlJc w:val="left"/>
      <w:pPr>
        <w:ind w:left="7902" w:hanging="360"/>
      </w:pPr>
      <w:rPr>
        <w:rFonts w:ascii="Courier New" w:hAnsi="Courier New" w:cs="Courier New" w:hint="default"/>
      </w:rPr>
    </w:lvl>
    <w:lvl w:ilvl="8" w:tplc="04150005" w:tentative="1">
      <w:start w:val="1"/>
      <w:numFmt w:val="bullet"/>
      <w:lvlText w:val=""/>
      <w:lvlJc w:val="left"/>
      <w:pPr>
        <w:ind w:left="8622" w:hanging="360"/>
      </w:pPr>
      <w:rPr>
        <w:rFonts w:ascii="Wingdings" w:hAnsi="Wingdings" w:hint="default"/>
      </w:rPr>
    </w:lvl>
  </w:abstractNum>
  <w:abstractNum w:abstractNumId="1" w15:restartNumberingAfterBreak="0">
    <w:nsid w:val="021D38D6"/>
    <w:multiLevelType w:val="hybridMultilevel"/>
    <w:tmpl w:val="C1600196"/>
    <w:lvl w:ilvl="0" w:tplc="EAA08F6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D0214A"/>
    <w:multiLevelType w:val="hybridMultilevel"/>
    <w:tmpl w:val="9F62FA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61416"/>
    <w:multiLevelType w:val="multilevel"/>
    <w:tmpl w:val="9ABEEFD2"/>
    <w:lvl w:ilvl="0">
      <w:start w:val="1"/>
      <w:numFmt w:val="decimal"/>
      <w:lvlText w:val="%1."/>
      <w:lvlJc w:val="left"/>
      <w:pPr>
        <w:ind w:left="685" w:hanging="567"/>
        <w:jc w:val="right"/>
      </w:pPr>
      <w:rPr>
        <w:rFonts w:ascii="Times New Roman" w:eastAsia="Times New Roman" w:hAnsi="Times New Roman" w:cs="Times New Roman" w:hint="default"/>
        <w:b w:val="0"/>
        <w:bCs w:val="0"/>
        <w:i w:val="0"/>
        <w:iCs w:val="0"/>
        <w:spacing w:val="0"/>
        <w:w w:val="99"/>
        <w:sz w:val="20"/>
        <w:szCs w:val="20"/>
        <w:lang w:val="pl-PL" w:eastAsia="en-US" w:bidi="ar-SA"/>
      </w:rPr>
    </w:lvl>
    <w:lvl w:ilvl="1">
      <w:start w:val="1"/>
      <w:numFmt w:val="decimal"/>
      <w:lvlText w:val="%1.%2"/>
      <w:lvlJc w:val="left"/>
      <w:pPr>
        <w:ind w:left="420" w:hanging="302"/>
      </w:pPr>
      <w:rPr>
        <w:rFonts w:ascii="Times New Roman" w:eastAsia="Times New Roman" w:hAnsi="Times New Roman" w:cs="Times New Roman" w:hint="default"/>
        <w:b w:val="0"/>
        <w:bCs w:val="0"/>
        <w:i w:val="0"/>
        <w:iCs w:val="0"/>
        <w:spacing w:val="0"/>
        <w:w w:val="99"/>
        <w:sz w:val="20"/>
        <w:szCs w:val="20"/>
        <w:lang w:val="pl-PL" w:eastAsia="en-US" w:bidi="ar-SA"/>
      </w:rPr>
    </w:lvl>
    <w:lvl w:ilvl="2">
      <w:numFmt w:val="bullet"/>
      <w:lvlText w:val="•"/>
      <w:lvlJc w:val="left"/>
      <w:pPr>
        <w:ind w:left="1558" w:hanging="302"/>
      </w:pPr>
      <w:rPr>
        <w:rFonts w:hint="default"/>
        <w:lang w:val="pl-PL" w:eastAsia="en-US" w:bidi="ar-SA"/>
      </w:rPr>
    </w:lvl>
    <w:lvl w:ilvl="3">
      <w:numFmt w:val="bullet"/>
      <w:lvlText w:val="•"/>
      <w:lvlJc w:val="left"/>
      <w:pPr>
        <w:ind w:left="2437" w:hanging="302"/>
      </w:pPr>
      <w:rPr>
        <w:rFonts w:hint="default"/>
        <w:lang w:val="pl-PL" w:eastAsia="en-US" w:bidi="ar-SA"/>
      </w:rPr>
    </w:lvl>
    <w:lvl w:ilvl="4">
      <w:numFmt w:val="bullet"/>
      <w:lvlText w:val="•"/>
      <w:lvlJc w:val="left"/>
      <w:pPr>
        <w:ind w:left="3316" w:hanging="302"/>
      </w:pPr>
      <w:rPr>
        <w:rFonts w:hint="default"/>
        <w:lang w:val="pl-PL" w:eastAsia="en-US" w:bidi="ar-SA"/>
      </w:rPr>
    </w:lvl>
    <w:lvl w:ilvl="5">
      <w:numFmt w:val="bullet"/>
      <w:lvlText w:val="•"/>
      <w:lvlJc w:val="left"/>
      <w:pPr>
        <w:ind w:left="4195" w:hanging="302"/>
      </w:pPr>
      <w:rPr>
        <w:rFonts w:hint="default"/>
        <w:lang w:val="pl-PL" w:eastAsia="en-US" w:bidi="ar-SA"/>
      </w:rPr>
    </w:lvl>
    <w:lvl w:ilvl="6">
      <w:numFmt w:val="bullet"/>
      <w:lvlText w:val="•"/>
      <w:lvlJc w:val="left"/>
      <w:pPr>
        <w:ind w:left="5074" w:hanging="302"/>
      </w:pPr>
      <w:rPr>
        <w:rFonts w:hint="default"/>
        <w:lang w:val="pl-PL" w:eastAsia="en-US" w:bidi="ar-SA"/>
      </w:rPr>
    </w:lvl>
    <w:lvl w:ilvl="7">
      <w:numFmt w:val="bullet"/>
      <w:lvlText w:val="•"/>
      <w:lvlJc w:val="left"/>
      <w:pPr>
        <w:ind w:left="5953" w:hanging="302"/>
      </w:pPr>
      <w:rPr>
        <w:rFonts w:hint="default"/>
        <w:lang w:val="pl-PL" w:eastAsia="en-US" w:bidi="ar-SA"/>
      </w:rPr>
    </w:lvl>
    <w:lvl w:ilvl="8">
      <w:numFmt w:val="bullet"/>
      <w:lvlText w:val="•"/>
      <w:lvlJc w:val="left"/>
      <w:pPr>
        <w:ind w:left="6831" w:hanging="302"/>
      </w:pPr>
      <w:rPr>
        <w:rFonts w:hint="default"/>
        <w:lang w:val="pl-PL" w:eastAsia="en-US" w:bidi="ar-SA"/>
      </w:rPr>
    </w:lvl>
  </w:abstractNum>
  <w:abstractNum w:abstractNumId="4" w15:restartNumberingAfterBreak="0">
    <w:nsid w:val="09261CE2"/>
    <w:multiLevelType w:val="hybridMultilevel"/>
    <w:tmpl w:val="64A819BA"/>
    <w:lvl w:ilvl="0" w:tplc="04150001">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5" w15:restartNumberingAfterBreak="0">
    <w:nsid w:val="0B6555BE"/>
    <w:multiLevelType w:val="hybridMultilevel"/>
    <w:tmpl w:val="3D2E5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700138"/>
    <w:multiLevelType w:val="multilevel"/>
    <w:tmpl w:val="59F8168C"/>
    <w:lvl w:ilvl="0">
      <w:start w:val="1"/>
      <w:numFmt w:val="decimal"/>
      <w:lvlText w:val="%1."/>
      <w:lvlJc w:val="left"/>
      <w:pPr>
        <w:ind w:left="810" w:hanging="360"/>
      </w:p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7" w15:restartNumberingAfterBreak="0">
    <w:nsid w:val="103043CF"/>
    <w:multiLevelType w:val="hybridMultilevel"/>
    <w:tmpl w:val="9C4A5E1C"/>
    <w:lvl w:ilvl="0" w:tplc="FFFFFFFF">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827F25"/>
    <w:multiLevelType w:val="hybridMultilevel"/>
    <w:tmpl w:val="EAEE3BAA"/>
    <w:lvl w:ilvl="0" w:tplc="04150001">
      <w:start w:val="1"/>
      <w:numFmt w:val="bullet"/>
      <w:lvlText w:val=""/>
      <w:lvlJc w:val="left"/>
      <w:pPr>
        <w:tabs>
          <w:tab w:val="num" w:pos="1080"/>
        </w:tabs>
        <w:ind w:left="1080" w:hanging="360"/>
      </w:pPr>
      <w:rPr>
        <w:rFonts w:ascii="Symbol" w:hAnsi="Symbol" w:hint="default"/>
      </w:rPr>
    </w:lvl>
    <w:lvl w:ilvl="1" w:tplc="04150019">
      <w:start w:val="1"/>
      <w:numFmt w:val="lowerLetter"/>
      <w:lvlText w:val="%2."/>
      <w:lvlJc w:val="left"/>
      <w:pPr>
        <w:tabs>
          <w:tab w:val="num" w:pos="1440"/>
        </w:tabs>
        <w:ind w:left="1440" w:hanging="360"/>
      </w:pPr>
    </w:lvl>
    <w:lvl w:ilvl="2" w:tplc="05FAC3B2">
      <w:start w:val="1"/>
      <w:numFmt w:val="decimal"/>
      <w:lvlText w:val="%3."/>
      <w:lvlJc w:val="left"/>
      <w:pPr>
        <w:tabs>
          <w:tab w:val="num" w:pos="360"/>
        </w:tabs>
        <w:ind w:left="360"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9337BFB"/>
    <w:multiLevelType w:val="hybridMultilevel"/>
    <w:tmpl w:val="5E74153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73526C"/>
    <w:multiLevelType w:val="hybridMultilevel"/>
    <w:tmpl w:val="A042A05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1CAD5CBF"/>
    <w:multiLevelType w:val="hybridMultilevel"/>
    <w:tmpl w:val="8A207A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8F5650"/>
    <w:multiLevelType w:val="hybridMultilevel"/>
    <w:tmpl w:val="2B84E8E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15:restartNumberingAfterBreak="0">
    <w:nsid w:val="266115E9"/>
    <w:multiLevelType w:val="multilevel"/>
    <w:tmpl w:val="42365CFE"/>
    <w:lvl w:ilvl="0">
      <w:start w:val="1"/>
      <w:numFmt w:val="decimal"/>
      <w:lvlText w:val="%1."/>
      <w:lvlJc w:val="left"/>
      <w:pPr>
        <w:ind w:left="478" w:hanging="360"/>
      </w:pPr>
      <w:rPr>
        <w:rFonts w:ascii="Times New Roman" w:eastAsia="Times New Roman" w:hAnsi="Times New Roman" w:cs="Times New Roman" w:hint="default"/>
        <w:b/>
        <w:bCs/>
        <w:i w:val="0"/>
        <w:iCs w:val="0"/>
        <w:w w:val="100"/>
        <w:sz w:val="22"/>
        <w:szCs w:val="22"/>
        <w:lang w:val="pl-PL" w:eastAsia="en-US" w:bidi="ar-SA"/>
      </w:rPr>
    </w:lvl>
    <w:lvl w:ilvl="1">
      <w:start w:val="1"/>
      <w:numFmt w:val="decimal"/>
      <w:lvlText w:val="%1.%2"/>
      <w:lvlJc w:val="left"/>
      <w:pPr>
        <w:ind w:left="810" w:hanging="332"/>
      </w:pPr>
      <w:rPr>
        <w:rFonts w:ascii="Times New Roman" w:eastAsia="Times New Roman" w:hAnsi="Times New Roman" w:cs="Times New Roman" w:hint="default"/>
        <w:b/>
        <w:bCs/>
        <w:i w:val="0"/>
        <w:iCs w:val="0"/>
        <w:w w:val="100"/>
        <w:sz w:val="22"/>
        <w:szCs w:val="22"/>
        <w:lang w:val="pl-PL" w:eastAsia="en-US" w:bidi="ar-SA"/>
      </w:rPr>
    </w:lvl>
    <w:lvl w:ilvl="2">
      <w:numFmt w:val="bullet"/>
      <w:lvlText w:val="•"/>
      <w:lvlJc w:val="left"/>
      <w:pPr>
        <w:ind w:left="1825" w:hanging="332"/>
      </w:pPr>
      <w:rPr>
        <w:rFonts w:hint="default"/>
        <w:lang w:val="pl-PL" w:eastAsia="en-US" w:bidi="ar-SA"/>
      </w:rPr>
    </w:lvl>
    <w:lvl w:ilvl="3">
      <w:numFmt w:val="bullet"/>
      <w:lvlText w:val="•"/>
      <w:lvlJc w:val="left"/>
      <w:pPr>
        <w:ind w:left="2830" w:hanging="332"/>
      </w:pPr>
      <w:rPr>
        <w:rFonts w:hint="default"/>
        <w:lang w:val="pl-PL" w:eastAsia="en-US" w:bidi="ar-SA"/>
      </w:rPr>
    </w:lvl>
    <w:lvl w:ilvl="4">
      <w:numFmt w:val="bullet"/>
      <w:lvlText w:val="•"/>
      <w:lvlJc w:val="left"/>
      <w:pPr>
        <w:ind w:left="3835" w:hanging="332"/>
      </w:pPr>
      <w:rPr>
        <w:rFonts w:hint="default"/>
        <w:lang w:val="pl-PL" w:eastAsia="en-US" w:bidi="ar-SA"/>
      </w:rPr>
    </w:lvl>
    <w:lvl w:ilvl="5">
      <w:numFmt w:val="bullet"/>
      <w:lvlText w:val="•"/>
      <w:lvlJc w:val="left"/>
      <w:pPr>
        <w:ind w:left="4840" w:hanging="332"/>
      </w:pPr>
      <w:rPr>
        <w:rFonts w:hint="default"/>
        <w:lang w:val="pl-PL" w:eastAsia="en-US" w:bidi="ar-SA"/>
      </w:rPr>
    </w:lvl>
    <w:lvl w:ilvl="6">
      <w:numFmt w:val="bullet"/>
      <w:lvlText w:val="•"/>
      <w:lvlJc w:val="left"/>
      <w:pPr>
        <w:ind w:left="5845" w:hanging="332"/>
      </w:pPr>
      <w:rPr>
        <w:rFonts w:hint="default"/>
        <w:lang w:val="pl-PL" w:eastAsia="en-US" w:bidi="ar-SA"/>
      </w:rPr>
    </w:lvl>
    <w:lvl w:ilvl="7">
      <w:numFmt w:val="bullet"/>
      <w:lvlText w:val="•"/>
      <w:lvlJc w:val="left"/>
      <w:pPr>
        <w:ind w:left="6850" w:hanging="332"/>
      </w:pPr>
      <w:rPr>
        <w:rFonts w:hint="default"/>
        <w:lang w:val="pl-PL" w:eastAsia="en-US" w:bidi="ar-SA"/>
      </w:rPr>
    </w:lvl>
    <w:lvl w:ilvl="8">
      <w:numFmt w:val="bullet"/>
      <w:lvlText w:val="•"/>
      <w:lvlJc w:val="left"/>
      <w:pPr>
        <w:ind w:left="7856" w:hanging="332"/>
      </w:pPr>
      <w:rPr>
        <w:rFonts w:hint="default"/>
        <w:lang w:val="pl-PL" w:eastAsia="en-US" w:bidi="ar-SA"/>
      </w:rPr>
    </w:lvl>
  </w:abstractNum>
  <w:abstractNum w:abstractNumId="14" w15:restartNumberingAfterBreak="0">
    <w:nsid w:val="28C36AF2"/>
    <w:multiLevelType w:val="hybridMultilevel"/>
    <w:tmpl w:val="168446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FB19CB"/>
    <w:multiLevelType w:val="hybridMultilevel"/>
    <w:tmpl w:val="58E0230C"/>
    <w:lvl w:ilvl="0" w:tplc="04150001">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16" w15:restartNumberingAfterBreak="0">
    <w:nsid w:val="33492D40"/>
    <w:multiLevelType w:val="hybridMultilevel"/>
    <w:tmpl w:val="5068FDCC"/>
    <w:lvl w:ilvl="0" w:tplc="0415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60164D"/>
    <w:multiLevelType w:val="hybridMultilevel"/>
    <w:tmpl w:val="65A001DA"/>
    <w:lvl w:ilvl="0" w:tplc="7A3253AA">
      <w:start w:val="1"/>
      <w:numFmt w:val="lowerLetter"/>
      <w:lvlText w:val="%1)"/>
      <w:lvlJc w:val="left"/>
      <w:pPr>
        <w:ind w:left="346" w:hanging="228"/>
      </w:pPr>
      <w:rPr>
        <w:rFonts w:ascii="Times New Roman" w:eastAsia="Times New Roman" w:hAnsi="Times New Roman" w:cs="Times New Roman" w:hint="default"/>
        <w:b w:val="0"/>
        <w:bCs w:val="0"/>
        <w:i w:val="0"/>
        <w:iCs w:val="0"/>
        <w:w w:val="100"/>
        <w:sz w:val="22"/>
        <w:szCs w:val="22"/>
        <w:lang w:val="pl-PL" w:eastAsia="en-US" w:bidi="ar-SA"/>
      </w:rPr>
    </w:lvl>
    <w:lvl w:ilvl="1" w:tplc="1384ED4C">
      <w:numFmt w:val="bullet"/>
      <w:lvlText w:val="•"/>
      <w:lvlJc w:val="left"/>
      <w:pPr>
        <w:ind w:left="1292" w:hanging="228"/>
      </w:pPr>
      <w:rPr>
        <w:rFonts w:hint="default"/>
        <w:lang w:val="pl-PL" w:eastAsia="en-US" w:bidi="ar-SA"/>
      </w:rPr>
    </w:lvl>
    <w:lvl w:ilvl="2" w:tplc="299A4CD4">
      <w:numFmt w:val="bullet"/>
      <w:lvlText w:val="•"/>
      <w:lvlJc w:val="left"/>
      <w:pPr>
        <w:ind w:left="2245" w:hanging="228"/>
      </w:pPr>
      <w:rPr>
        <w:rFonts w:hint="default"/>
        <w:lang w:val="pl-PL" w:eastAsia="en-US" w:bidi="ar-SA"/>
      </w:rPr>
    </w:lvl>
    <w:lvl w:ilvl="3" w:tplc="F6BC0AA4">
      <w:numFmt w:val="bullet"/>
      <w:lvlText w:val="•"/>
      <w:lvlJc w:val="left"/>
      <w:pPr>
        <w:ind w:left="3197" w:hanging="228"/>
      </w:pPr>
      <w:rPr>
        <w:rFonts w:hint="default"/>
        <w:lang w:val="pl-PL" w:eastAsia="en-US" w:bidi="ar-SA"/>
      </w:rPr>
    </w:lvl>
    <w:lvl w:ilvl="4" w:tplc="743227E6">
      <w:numFmt w:val="bullet"/>
      <w:lvlText w:val="•"/>
      <w:lvlJc w:val="left"/>
      <w:pPr>
        <w:ind w:left="4150" w:hanging="228"/>
      </w:pPr>
      <w:rPr>
        <w:rFonts w:hint="default"/>
        <w:lang w:val="pl-PL" w:eastAsia="en-US" w:bidi="ar-SA"/>
      </w:rPr>
    </w:lvl>
    <w:lvl w:ilvl="5" w:tplc="112AB996">
      <w:numFmt w:val="bullet"/>
      <w:lvlText w:val="•"/>
      <w:lvlJc w:val="left"/>
      <w:pPr>
        <w:ind w:left="5103" w:hanging="228"/>
      </w:pPr>
      <w:rPr>
        <w:rFonts w:hint="default"/>
        <w:lang w:val="pl-PL" w:eastAsia="en-US" w:bidi="ar-SA"/>
      </w:rPr>
    </w:lvl>
    <w:lvl w:ilvl="6" w:tplc="446C5A7E">
      <w:numFmt w:val="bullet"/>
      <w:lvlText w:val="•"/>
      <w:lvlJc w:val="left"/>
      <w:pPr>
        <w:ind w:left="6055" w:hanging="228"/>
      </w:pPr>
      <w:rPr>
        <w:rFonts w:hint="default"/>
        <w:lang w:val="pl-PL" w:eastAsia="en-US" w:bidi="ar-SA"/>
      </w:rPr>
    </w:lvl>
    <w:lvl w:ilvl="7" w:tplc="04A23352">
      <w:numFmt w:val="bullet"/>
      <w:lvlText w:val="•"/>
      <w:lvlJc w:val="left"/>
      <w:pPr>
        <w:ind w:left="7008" w:hanging="228"/>
      </w:pPr>
      <w:rPr>
        <w:rFonts w:hint="default"/>
        <w:lang w:val="pl-PL" w:eastAsia="en-US" w:bidi="ar-SA"/>
      </w:rPr>
    </w:lvl>
    <w:lvl w:ilvl="8" w:tplc="2646B75A">
      <w:numFmt w:val="bullet"/>
      <w:lvlText w:val="•"/>
      <w:lvlJc w:val="left"/>
      <w:pPr>
        <w:ind w:left="7961" w:hanging="228"/>
      </w:pPr>
      <w:rPr>
        <w:rFonts w:hint="default"/>
        <w:lang w:val="pl-PL" w:eastAsia="en-US" w:bidi="ar-SA"/>
      </w:rPr>
    </w:lvl>
  </w:abstractNum>
  <w:abstractNum w:abstractNumId="18" w15:restartNumberingAfterBreak="0">
    <w:nsid w:val="34A2645C"/>
    <w:multiLevelType w:val="hybridMultilevel"/>
    <w:tmpl w:val="2B2201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7DB0877"/>
    <w:multiLevelType w:val="hybridMultilevel"/>
    <w:tmpl w:val="C66EF83A"/>
    <w:lvl w:ilvl="0" w:tplc="C8B67252">
      <w:start w:val="4"/>
      <w:numFmt w:val="decimal"/>
      <w:lvlText w:val="%1."/>
      <w:lvlJc w:val="left"/>
      <w:pPr>
        <w:ind w:left="479"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414689"/>
    <w:multiLevelType w:val="hybridMultilevel"/>
    <w:tmpl w:val="F7984C48"/>
    <w:lvl w:ilvl="0" w:tplc="80DCEB90">
      <w:start w:val="1"/>
      <w:numFmt w:val="decimal"/>
      <w:lvlText w:val="%1."/>
      <w:lvlJc w:val="left"/>
      <w:pPr>
        <w:ind w:left="479" w:hanging="360"/>
      </w:pPr>
      <w:rPr>
        <w:rFonts w:hint="default"/>
        <w:color w:val="auto"/>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21" w15:restartNumberingAfterBreak="0">
    <w:nsid w:val="3F9A3ED9"/>
    <w:multiLevelType w:val="multilevel"/>
    <w:tmpl w:val="7658AF9A"/>
    <w:lvl w:ilvl="0">
      <w:start w:val="8"/>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8C6455"/>
    <w:multiLevelType w:val="multilevel"/>
    <w:tmpl w:val="1958BB9A"/>
    <w:lvl w:ilvl="0">
      <w:start w:val="8"/>
      <w:numFmt w:val="decimal"/>
      <w:lvlText w:val="%1."/>
      <w:lvlJc w:val="left"/>
      <w:pPr>
        <w:ind w:left="540" w:hanging="540"/>
      </w:pPr>
      <w:rPr>
        <w:rFonts w:hint="default"/>
        <w:color w:val="auto"/>
      </w:rPr>
    </w:lvl>
    <w:lvl w:ilvl="1">
      <w:start w:val="3"/>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5A141C"/>
    <w:multiLevelType w:val="hybridMultilevel"/>
    <w:tmpl w:val="6EC4E3CC"/>
    <w:lvl w:ilvl="0" w:tplc="04150011">
      <w:start w:val="1"/>
      <w:numFmt w:val="decimal"/>
      <w:lvlText w:val="%1)"/>
      <w:lvlJc w:val="left"/>
      <w:pPr>
        <w:ind w:left="838" w:hanging="360"/>
      </w:pPr>
    </w:lvl>
    <w:lvl w:ilvl="1" w:tplc="04150019" w:tentative="1">
      <w:start w:val="1"/>
      <w:numFmt w:val="lowerLetter"/>
      <w:lvlText w:val="%2."/>
      <w:lvlJc w:val="left"/>
      <w:pPr>
        <w:ind w:left="1558" w:hanging="360"/>
      </w:pPr>
    </w:lvl>
    <w:lvl w:ilvl="2" w:tplc="0415001B" w:tentative="1">
      <w:start w:val="1"/>
      <w:numFmt w:val="lowerRoman"/>
      <w:lvlText w:val="%3."/>
      <w:lvlJc w:val="right"/>
      <w:pPr>
        <w:ind w:left="2278" w:hanging="180"/>
      </w:pPr>
    </w:lvl>
    <w:lvl w:ilvl="3" w:tplc="0415000F" w:tentative="1">
      <w:start w:val="1"/>
      <w:numFmt w:val="decimal"/>
      <w:lvlText w:val="%4."/>
      <w:lvlJc w:val="left"/>
      <w:pPr>
        <w:ind w:left="2998" w:hanging="360"/>
      </w:pPr>
    </w:lvl>
    <w:lvl w:ilvl="4" w:tplc="04150019" w:tentative="1">
      <w:start w:val="1"/>
      <w:numFmt w:val="lowerLetter"/>
      <w:lvlText w:val="%5."/>
      <w:lvlJc w:val="left"/>
      <w:pPr>
        <w:ind w:left="3718" w:hanging="360"/>
      </w:pPr>
    </w:lvl>
    <w:lvl w:ilvl="5" w:tplc="0415001B" w:tentative="1">
      <w:start w:val="1"/>
      <w:numFmt w:val="lowerRoman"/>
      <w:lvlText w:val="%6."/>
      <w:lvlJc w:val="right"/>
      <w:pPr>
        <w:ind w:left="4438" w:hanging="180"/>
      </w:pPr>
    </w:lvl>
    <w:lvl w:ilvl="6" w:tplc="0415000F" w:tentative="1">
      <w:start w:val="1"/>
      <w:numFmt w:val="decimal"/>
      <w:lvlText w:val="%7."/>
      <w:lvlJc w:val="left"/>
      <w:pPr>
        <w:ind w:left="5158" w:hanging="360"/>
      </w:pPr>
    </w:lvl>
    <w:lvl w:ilvl="7" w:tplc="04150019" w:tentative="1">
      <w:start w:val="1"/>
      <w:numFmt w:val="lowerLetter"/>
      <w:lvlText w:val="%8."/>
      <w:lvlJc w:val="left"/>
      <w:pPr>
        <w:ind w:left="5878" w:hanging="360"/>
      </w:pPr>
    </w:lvl>
    <w:lvl w:ilvl="8" w:tplc="0415001B" w:tentative="1">
      <w:start w:val="1"/>
      <w:numFmt w:val="lowerRoman"/>
      <w:lvlText w:val="%9."/>
      <w:lvlJc w:val="right"/>
      <w:pPr>
        <w:ind w:left="6598" w:hanging="180"/>
      </w:pPr>
    </w:lvl>
  </w:abstractNum>
  <w:abstractNum w:abstractNumId="24" w15:restartNumberingAfterBreak="0">
    <w:nsid w:val="4D5168AD"/>
    <w:multiLevelType w:val="hybridMultilevel"/>
    <w:tmpl w:val="20F26A4C"/>
    <w:lvl w:ilvl="0" w:tplc="7BDAE662">
      <w:numFmt w:val="bullet"/>
      <w:lvlText w:val="-"/>
      <w:lvlJc w:val="left"/>
      <w:pPr>
        <w:ind w:left="1236" w:hanging="128"/>
      </w:pPr>
      <w:rPr>
        <w:rFonts w:ascii="Times New Roman" w:eastAsia="Times New Roman" w:hAnsi="Times New Roman" w:cs="Times New Roman" w:hint="default"/>
        <w:b w:val="0"/>
        <w:bCs w:val="0"/>
        <w:i w:val="0"/>
        <w:iCs w:val="0"/>
        <w:w w:val="100"/>
        <w:sz w:val="22"/>
        <w:szCs w:val="22"/>
        <w:lang w:val="pl-PL" w:eastAsia="en-US" w:bidi="ar-SA"/>
      </w:rPr>
    </w:lvl>
    <w:lvl w:ilvl="1" w:tplc="CFFA566C">
      <w:numFmt w:val="bullet"/>
      <w:lvlText w:val="•"/>
      <w:lvlJc w:val="left"/>
      <w:pPr>
        <w:ind w:left="2192" w:hanging="128"/>
      </w:pPr>
      <w:rPr>
        <w:rFonts w:hint="default"/>
        <w:lang w:val="pl-PL" w:eastAsia="en-US" w:bidi="ar-SA"/>
      </w:rPr>
    </w:lvl>
    <w:lvl w:ilvl="2" w:tplc="D0B41B30">
      <w:numFmt w:val="bullet"/>
      <w:lvlText w:val="•"/>
      <w:lvlJc w:val="left"/>
      <w:pPr>
        <w:ind w:left="3155" w:hanging="128"/>
      </w:pPr>
      <w:rPr>
        <w:rFonts w:hint="default"/>
        <w:lang w:val="pl-PL" w:eastAsia="en-US" w:bidi="ar-SA"/>
      </w:rPr>
    </w:lvl>
    <w:lvl w:ilvl="3" w:tplc="7576D476">
      <w:numFmt w:val="bullet"/>
      <w:lvlText w:val="•"/>
      <w:lvlJc w:val="left"/>
      <w:pPr>
        <w:ind w:left="4117" w:hanging="128"/>
      </w:pPr>
      <w:rPr>
        <w:rFonts w:hint="default"/>
        <w:lang w:val="pl-PL" w:eastAsia="en-US" w:bidi="ar-SA"/>
      </w:rPr>
    </w:lvl>
    <w:lvl w:ilvl="4" w:tplc="291A20A4">
      <w:numFmt w:val="bullet"/>
      <w:lvlText w:val="•"/>
      <w:lvlJc w:val="left"/>
      <w:pPr>
        <w:ind w:left="5080" w:hanging="128"/>
      </w:pPr>
      <w:rPr>
        <w:rFonts w:hint="default"/>
        <w:lang w:val="pl-PL" w:eastAsia="en-US" w:bidi="ar-SA"/>
      </w:rPr>
    </w:lvl>
    <w:lvl w:ilvl="5" w:tplc="A89AC99C">
      <w:numFmt w:val="bullet"/>
      <w:lvlText w:val="•"/>
      <w:lvlJc w:val="left"/>
      <w:pPr>
        <w:ind w:left="6043" w:hanging="128"/>
      </w:pPr>
      <w:rPr>
        <w:rFonts w:hint="default"/>
        <w:lang w:val="pl-PL" w:eastAsia="en-US" w:bidi="ar-SA"/>
      </w:rPr>
    </w:lvl>
    <w:lvl w:ilvl="6" w:tplc="F29AA934">
      <w:numFmt w:val="bullet"/>
      <w:lvlText w:val="•"/>
      <w:lvlJc w:val="left"/>
      <w:pPr>
        <w:ind w:left="7005" w:hanging="128"/>
      </w:pPr>
      <w:rPr>
        <w:rFonts w:hint="default"/>
        <w:lang w:val="pl-PL" w:eastAsia="en-US" w:bidi="ar-SA"/>
      </w:rPr>
    </w:lvl>
    <w:lvl w:ilvl="7" w:tplc="D0A614BA">
      <w:numFmt w:val="bullet"/>
      <w:lvlText w:val="•"/>
      <w:lvlJc w:val="left"/>
      <w:pPr>
        <w:ind w:left="7968" w:hanging="128"/>
      </w:pPr>
      <w:rPr>
        <w:rFonts w:hint="default"/>
        <w:lang w:val="pl-PL" w:eastAsia="en-US" w:bidi="ar-SA"/>
      </w:rPr>
    </w:lvl>
    <w:lvl w:ilvl="8" w:tplc="872AE73A">
      <w:numFmt w:val="bullet"/>
      <w:lvlText w:val="•"/>
      <w:lvlJc w:val="left"/>
      <w:pPr>
        <w:ind w:left="8931" w:hanging="128"/>
      </w:pPr>
      <w:rPr>
        <w:rFonts w:hint="default"/>
        <w:lang w:val="pl-PL" w:eastAsia="en-US" w:bidi="ar-SA"/>
      </w:rPr>
    </w:lvl>
  </w:abstractNum>
  <w:abstractNum w:abstractNumId="25" w15:restartNumberingAfterBreak="0">
    <w:nsid w:val="52461452"/>
    <w:multiLevelType w:val="multilevel"/>
    <w:tmpl w:val="304AF58A"/>
    <w:lvl w:ilvl="0">
      <w:start w:val="4"/>
      <w:numFmt w:val="decimal"/>
      <w:lvlText w:val="%1."/>
      <w:lvlJc w:val="left"/>
      <w:pPr>
        <w:ind w:left="478" w:hanging="360"/>
      </w:pPr>
      <w:rPr>
        <w:rFonts w:ascii="Times New Roman" w:eastAsia="Times New Roman" w:hAnsi="Times New Roman" w:cs="Times New Roman" w:hint="default"/>
        <w:b/>
        <w:bCs/>
        <w:i w:val="0"/>
        <w:iCs w:val="0"/>
        <w:w w:val="100"/>
        <w:sz w:val="22"/>
        <w:szCs w:val="22"/>
      </w:rPr>
    </w:lvl>
    <w:lvl w:ilvl="1">
      <w:start w:val="1"/>
      <w:numFmt w:val="decimal"/>
      <w:lvlText w:val="%1.%2"/>
      <w:lvlJc w:val="left"/>
      <w:pPr>
        <w:ind w:left="810" w:hanging="332"/>
      </w:pPr>
      <w:rPr>
        <w:rFonts w:ascii="Times New Roman" w:eastAsia="Times New Roman" w:hAnsi="Times New Roman" w:cs="Times New Roman" w:hint="default"/>
        <w:b/>
        <w:bCs/>
        <w:i w:val="0"/>
        <w:iCs w:val="0"/>
        <w:w w:val="100"/>
        <w:sz w:val="22"/>
        <w:szCs w:val="22"/>
      </w:rPr>
    </w:lvl>
    <w:lvl w:ilvl="2">
      <w:numFmt w:val="bullet"/>
      <w:lvlText w:val="•"/>
      <w:lvlJc w:val="left"/>
      <w:pPr>
        <w:ind w:left="1825" w:hanging="332"/>
      </w:pPr>
      <w:rPr>
        <w:rFonts w:hint="default"/>
      </w:rPr>
    </w:lvl>
    <w:lvl w:ilvl="3">
      <w:numFmt w:val="bullet"/>
      <w:lvlText w:val="•"/>
      <w:lvlJc w:val="left"/>
      <w:pPr>
        <w:ind w:left="2830" w:hanging="332"/>
      </w:pPr>
      <w:rPr>
        <w:rFonts w:hint="default"/>
      </w:rPr>
    </w:lvl>
    <w:lvl w:ilvl="4">
      <w:numFmt w:val="bullet"/>
      <w:lvlText w:val="•"/>
      <w:lvlJc w:val="left"/>
      <w:pPr>
        <w:ind w:left="3835" w:hanging="332"/>
      </w:pPr>
      <w:rPr>
        <w:rFonts w:hint="default"/>
      </w:rPr>
    </w:lvl>
    <w:lvl w:ilvl="5">
      <w:numFmt w:val="bullet"/>
      <w:lvlText w:val="•"/>
      <w:lvlJc w:val="left"/>
      <w:pPr>
        <w:ind w:left="4840" w:hanging="332"/>
      </w:pPr>
      <w:rPr>
        <w:rFonts w:hint="default"/>
      </w:rPr>
    </w:lvl>
    <w:lvl w:ilvl="6">
      <w:numFmt w:val="bullet"/>
      <w:lvlText w:val="•"/>
      <w:lvlJc w:val="left"/>
      <w:pPr>
        <w:ind w:left="5845" w:hanging="332"/>
      </w:pPr>
      <w:rPr>
        <w:rFonts w:hint="default"/>
      </w:rPr>
    </w:lvl>
    <w:lvl w:ilvl="7">
      <w:numFmt w:val="bullet"/>
      <w:lvlText w:val="•"/>
      <w:lvlJc w:val="left"/>
      <w:pPr>
        <w:ind w:left="6850" w:hanging="332"/>
      </w:pPr>
      <w:rPr>
        <w:rFonts w:hint="default"/>
      </w:rPr>
    </w:lvl>
    <w:lvl w:ilvl="8">
      <w:numFmt w:val="bullet"/>
      <w:lvlText w:val="•"/>
      <w:lvlJc w:val="left"/>
      <w:pPr>
        <w:ind w:left="7856" w:hanging="332"/>
      </w:pPr>
      <w:rPr>
        <w:rFonts w:hint="default"/>
      </w:rPr>
    </w:lvl>
  </w:abstractNum>
  <w:abstractNum w:abstractNumId="26" w15:restartNumberingAfterBreak="0">
    <w:nsid w:val="5318006D"/>
    <w:multiLevelType w:val="hybridMultilevel"/>
    <w:tmpl w:val="6DCEE08E"/>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533550ED"/>
    <w:multiLevelType w:val="multilevel"/>
    <w:tmpl w:val="FB7EA9FC"/>
    <w:lvl w:ilvl="0">
      <w:start w:val="3"/>
      <w:numFmt w:val="decimal"/>
      <w:lvlText w:val="%1."/>
      <w:lvlJc w:val="left"/>
      <w:pPr>
        <w:ind w:left="478" w:hanging="360"/>
      </w:pPr>
      <w:rPr>
        <w:rFonts w:ascii="Times New Roman" w:eastAsia="Times New Roman" w:hAnsi="Times New Roman" w:cs="Times New Roman" w:hint="default"/>
        <w:b w:val="0"/>
        <w:bCs w:val="0"/>
        <w:i w:val="0"/>
        <w:iCs w:val="0"/>
        <w:w w:val="100"/>
        <w:sz w:val="22"/>
        <w:szCs w:val="22"/>
      </w:rPr>
    </w:lvl>
    <w:lvl w:ilvl="1">
      <w:start w:val="1"/>
      <w:numFmt w:val="decimal"/>
      <w:lvlText w:val="%1.%2"/>
      <w:lvlJc w:val="left"/>
      <w:pPr>
        <w:ind w:left="810" w:hanging="332"/>
      </w:pPr>
      <w:rPr>
        <w:rFonts w:ascii="Times New Roman" w:eastAsia="Times New Roman" w:hAnsi="Times New Roman" w:cs="Times New Roman" w:hint="default"/>
        <w:b/>
        <w:bCs/>
        <w:i w:val="0"/>
        <w:iCs w:val="0"/>
        <w:w w:val="100"/>
        <w:sz w:val="22"/>
        <w:szCs w:val="22"/>
      </w:rPr>
    </w:lvl>
    <w:lvl w:ilvl="2">
      <w:numFmt w:val="bullet"/>
      <w:lvlText w:val="•"/>
      <w:lvlJc w:val="left"/>
      <w:pPr>
        <w:ind w:left="1825" w:hanging="332"/>
      </w:pPr>
      <w:rPr>
        <w:rFonts w:hint="default"/>
      </w:rPr>
    </w:lvl>
    <w:lvl w:ilvl="3">
      <w:numFmt w:val="bullet"/>
      <w:lvlText w:val="•"/>
      <w:lvlJc w:val="left"/>
      <w:pPr>
        <w:ind w:left="2830" w:hanging="332"/>
      </w:pPr>
      <w:rPr>
        <w:rFonts w:hint="default"/>
      </w:rPr>
    </w:lvl>
    <w:lvl w:ilvl="4">
      <w:numFmt w:val="bullet"/>
      <w:lvlText w:val="•"/>
      <w:lvlJc w:val="left"/>
      <w:pPr>
        <w:ind w:left="3835" w:hanging="332"/>
      </w:pPr>
      <w:rPr>
        <w:rFonts w:hint="default"/>
      </w:rPr>
    </w:lvl>
    <w:lvl w:ilvl="5">
      <w:numFmt w:val="bullet"/>
      <w:lvlText w:val="•"/>
      <w:lvlJc w:val="left"/>
      <w:pPr>
        <w:ind w:left="4840" w:hanging="332"/>
      </w:pPr>
      <w:rPr>
        <w:rFonts w:hint="default"/>
      </w:rPr>
    </w:lvl>
    <w:lvl w:ilvl="6">
      <w:numFmt w:val="bullet"/>
      <w:lvlText w:val="•"/>
      <w:lvlJc w:val="left"/>
      <w:pPr>
        <w:ind w:left="5845" w:hanging="332"/>
      </w:pPr>
      <w:rPr>
        <w:rFonts w:hint="default"/>
      </w:rPr>
    </w:lvl>
    <w:lvl w:ilvl="7">
      <w:numFmt w:val="bullet"/>
      <w:lvlText w:val="•"/>
      <w:lvlJc w:val="left"/>
      <w:pPr>
        <w:ind w:left="6850" w:hanging="332"/>
      </w:pPr>
      <w:rPr>
        <w:rFonts w:hint="default"/>
      </w:rPr>
    </w:lvl>
    <w:lvl w:ilvl="8">
      <w:numFmt w:val="bullet"/>
      <w:lvlText w:val="•"/>
      <w:lvlJc w:val="left"/>
      <w:pPr>
        <w:ind w:left="7856" w:hanging="332"/>
      </w:pPr>
      <w:rPr>
        <w:rFonts w:hint="default"/>
      </w:rPr>
    </w:lvl>
  </w:abstractNum>
  <w:abstractNum w:abstractNumId="28" w15:restartNumberingAfterBreak="0">
    <w:nsid w:val="56733204"/>
    <w:multiLevelType w:val="hybridMultilevel"/>
    <w:tmpl w:val="756AC2DE"/>
    <w:lvl w:ilvl="0" w:tplc="04150001">
      <w:start w:val="1"/>
      <w:numFmt w:val="bullet"/>
      <w:lvlText w:val=""/>
      <w:lvlJc w:val="left"/>
      <w:pPr>
        <w:tabs>
          <w:tab w:val="num" w:pos="1080"/>
        </w:tabs>
        <w:ind w:left="1080" w:hanging="360"/>
      </w:pPr>
      <w:rPr>
        <w:rFonts w:ascii="Symbol" w:hAnsi="Symbol" w:hint="default"/>
      </w:rPr>
    </w:lvl>
    <w:lvl w:ilvl="1" w:tplc="04150019">
      <w:start w:val="1"/>
      <w:numFmt w:val="lowerLetter"/>
      <w:lvlText w:val="%2."/>
      <w:lvlJc w:val="left"/>
      <w:pPr>
        <w:tabs>
          <w:tab w:val="num" w:pos="1440"/>
        </w:tabs>
        <w:ind w:left="1440" w:hanging="360"/>
      </w:pPr>
    </w:lvl>
    <w:lvl w:ilvl="2" w:tplc="6F92B5DE">
      <w:start w:val="13"/>
      <w:numFmt w:val="decimal"/>
      <w:lvlText w:val="%3."/>
      <w:lvlJc w:val="left"/>
      <w:pPr>
        <w:tabs>
          <w:tab w:val="num" w:pos="644"/>
        </w:tabs>
        <w:ind w:left="644"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94D3833"/>
    <w:multiLevelType w:val="hybridMultilevel"/>
    <w:tmpl w:val="9C4A5E1C"/>
    <w:lvl w:ilvl="0" w:tplc="C428BE58">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552676"/>
    <w:multiLevelType w:val="multilevel"/>
    <w:tmpl w:val="453434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5B093FCA"/>
    <w:multiLevelType w:val="hybridMultilevel"/>
    <w:tmpl w:val="B98224F0"/>
    <w:lvl w:ilvl="0" w:tplc="7548BFEA">
      <w:start w:val="1"/>
      <w:numFmt w:val="decimal"/>
      <w:lvlText w:val="%1."/>
      <w:lvlJc w:val="left"/>
      <w:pPr>
        <w:ind w:left="831" w:hanging="356"/>
      </w:pPr>
      <w:rPr>
        <w:rFonts w:ascii="Times New Roman" w:eastAsia="Times New Roman" w:hAnsi="Times New Roman" w:cs="Times New Roman" w:hint="default"/>
        <w:b w:val="0"/>
        <w:bCs w:val="0"/>
        <w:i w:val="0"/>
        <w:iCs w:val="0"/>
        <w:w w:val="100"/>
        <w:sz w:val="22"/>
        <w:szCs w:val="22"/>
        <w:lang w:val="pl-PL" w:eastAsia="en-US" w:bidi="ar-SA"/>
      </w:rPr>
    </w:lvl>
    <w:lvl w:ilvl="1" w:tplc="E9BE9CEC">
      <w:numFmt w:val="bullet"/>
      <w:lvlText w:val="•"/>
      <w:lvlJc w:val="left"/>
      <w:pPr>
        <w:ind w:left="1742" w:hanging="356"/>
      </w:pPr>
      <w:rPr>
        <w:rFonts w:hint="default"/>
        <w:lang w:val="pl-PL" w:eastAsia="en-US" w:bidi="ar-SA"/>
      </w:rPr>
    </w:lvl>
    <w:lvl w:ilvl="2" w:tplc="6F463DE4">
      <w:numFmt w:val="bullet"/>
      <w:lvlText w:val="•"/>
      <w:lvlJc w:val="left"/>
      <w:pPr>
        <w:ind w:left="2645" w:hanging="356"/>
      </w:pPr>
      <w:rPr>
        <w:rFonts w:hint="default"/>
        <w:lang w:val="pl-PL" w:eastAsia="en-US" w:bidi="ar-SA"/>
      </w:rPr>
    </w:lvl>
    <w:lvl w:ilvl="3" w:tplc="B9CA1106">
      <w:numFmt w:val="bullet"/>
      <w:lvlText w:val="•"/>
      <w:lvlJc w:val="left"/>
      <w:pPr>
        <w:ind w:left="3547" w:hanging="356"/>
      </w:pPr>
      <w:rPr>
        <w:rFonts w:hint="default"/>
        <w:lang w:val="pl-PL" w:eastAsia="en-US" w:bidi="ar-SA"/>
      </w:rPr>
    </w:lvl>
    <w:lvl w:ilvl="4" w:tplc="5BFC50FC">
      <w:numFmt w:val="bullet"/>
      <w:lvlText w:val="•"/>
      <w:lvlJc w:val="left"/>
      <w:pPr>
        <w:ind w:left="4450" w:hanging="356"/>
      </w:pPr>
      <w:rPr>
        <w:rFonts w:hint="default"/>
        <w:lang w:val="pl-PL" w:eastAsia="en-US" w:bidi="ar-SA"/>
      </w:rPr>
    </w:lvl>
    <w:lvl w:ilvl="5" w:tplc="52BEA760">
      <w:numFmt w:val="bullet"/>
      <w:lvlText w:val="•"/>
      <w:lvlJc w:val="left"/>
      <w:pPr>
        <w:ind w:left="5353" w:hanging="356"/>
      </w:pPr>
      <w:rPr>
        <w:rFonts w:hint="default"/>
        <w:lang w:val="pl-PL" w:eastAsia="en-US" w:bidi="ar-SA"/>
      </w:rPr>
    </w:lvl>
    <w:lvl w:ilvl="6" w:tplc="89CC0232">
      <w:numFmt w:val="bullet"/>
      <w:lvlText w:val="•"/>
      <w:lvlJc w:val="left"/>
      <w:pPr>
        <w:ind w:left="6255" w:hanging="356"/>
      </w:pPr>
      <w:rPr>
        <w:rFonts w:hint="default"/>
        <w:lang w:val="pl-PL" w:eastAsia="en-US" w:bidi="ar-SA"/>
      </w:rPr>
    </w:lvl>
    <w:lvl w:ilvl="7" w:tplc="824AE59C">
      <w:numFmt w:val="bullet"/>
      <w:lvlText w:val="•"/>
      <w:lvlJc w:val="left"/>
      <w:pPr>
        <w:ind w:left="7158" w:hanging="356"/>
      </w:pPr>
      <w:rPr>
        <w:rFonts w:hint="default"/>
        <w:lang w:val="pl-PL" w:eastAsia="en-US" w:bidi="ar-SA"/>
      </w:rPr>
    </w:lvl>
    <w:lvl w:ilvl="8" w:tplc="151E7F3A">
      <w:numFmt w:val="bullet"/>
      <w:lvlText w:val="•"/>
      <w:lvlJc w:val="left"/>
      <w:pPr>
        <w:ind w:left="8061" w:hanging="356"/>
      </w:pPr>
      <w:rPr>
        <w:rFonts w:hint="default"/>
        <w:lang w:val="pl-PL" w:eastAsia="en-US" w:bidi="ar-SA"/>
      </w:rPr>
    </w:lvl>
  </w:abstractNum>
  <w:abstractNum w:abstractNumId="32" w15:restartNumberingAfterBreak="0">
    <w:nsid w:val="5CD767B1"/>
    <w:multiLevelType w:val="multilevel"/>
    <w:tmpl w:val="C8F2977A"/>
    <w:lvl w:ilvl="0">
      <w:start w:val="1"/>
      <w:numFmt w:val="decimal"/>
      <w:lvlText w:val="%1."/>
      <w:lvlJc w:val="left"/>
      <w:pPr>
        <w:ind w:left="479" w:hanging="360"/>
      </w:pPr>
      <w:rPr>
        <w:rFonts w:hint="default"/>
      </w:rPr>
    </w:lvl>
    <w:lvl w:ilvl="1">
      <w:start w:val="1"/>
      <w:numFmt w:val="decimal"/>
      <w:isLgl/>
      <w:lvlText w:val="%1.%2."/>
      <w:lvlJc w:val="left"/>
      <w:pPr>
        <w:ind w:left="479" w:hanging="36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839" w:hanging="720"/>
      </w:pPr>
      <w:rPr>
        <w:rFonts w:hint="default"/>
      </w:rPr>
    </w:lvl>
    <w:lvl w:ilvl="4">
      <w:start w:val="1"/>
      <w:numFmt w:val="decimal"/>
      <w:isLgl/>
      <w:lvlText w:val="%1.%2.%3.%4.%5."/>
      <w:lvlJc w:val="left"/>
      <w:pPr>
        <w:ind w:left="1199" w:hanging="1080"/>
      </w:pPr>
      <w:rPr>
        <w:rFonts w:hint="default"/>
      </w:rPr>
    </w:lvl>
    <w:lvl w:ilvl="5">
      <w:start w:val="1"/>
      <w:numFmt w:val="decimal"/>
      <w:isLgl/>
      <w:lvlText w:val="%1.%2.%3.%4.%5.%6."/>
      <w:lvlJc w:val="left"/>
      <w:pPr>
        <w:ind w:left="1199" w:hanging="1080"/>
      </w:pPr>
      <w:rPr>
        <w:rFonts w:hint="default"/>
      </w:rPr>
    </w:lvl>
    <w:lvl w:ilvl="6">
      <w:start w:val="1"/>
      <w:numFmt w:val="decimal"/>
      <w:isLgl/>
      <w:lvlText w:val="%1.%2.%3.%4.%5.%6.%7."/>
      <w:lvlJc w:val="left"/>
      <w:pPr>
        <w:ind w:left="1559" w:hanging="1440"/>
      </w:pPr>
      <w:rPr>
        <w:rFonts w:hint="default"/>
      </w:rPr>
    </w:lvl>
    <w:lvl w:ilvl="7">
      <w:start w:val="1"/>
      <w:numFmt w:val="decimal"/>
      <w:isLgl/>
      <w:lvlText w:val="%1.%2.%3.%4.%5.%6.%7.%8."/>
      <w:lvlJc w:val="left"/>
      <w:pPr>
        <w:ind w:left="1559" w:hanging="1440"/>
      </w:pPr>
      <w:rPr>
        <w:rFonts w:hint="default"/>
      </w:rPr>
    </w:lvl>
    <w:lvl w:ilvl="8">
      <w:start w:val="1"/>
      <w:numFmt w:val="decimal"/>
      <w:isLgl/>
      <w:lvlText w:val="%1.%2.%3.%4.%5.%6.%7.%8.%9."/>
      <w:lvlJc w:val="left"/>
      <w:pPr>
        <w:ind w:left="1919" w:hanging="1800"/>
      </w:pPr>
      <w:rPr>
        <w:rFonts w:hint="default"/>
      </w:rPr>
    </w:lvl>
  </w:abstractNum>
  <w:abstractNum w:abstractNumId="33" w15:restartNumberingAfterBreak="0">
    <w:nsid w:val="61CC0E7E"/>
    <w:multiLevelType w:val="hybridMultilevel"/>
    <w:tmpl w:val="6068FD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9273BFC"/>
    <w:multiLevelType w:val="hybridMultilevel"/>
    <w:tmpl w:val="5B0062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1678CD"/>
    <w:multiLevelType w:val="hybridMultilevel"/>
    <w:tmpl w:val="B18A93EA"/>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BA6496"/>
    <w:multiLevelType w:val="hybridMultilevel"/>
    <w:tmpl w:val="1C2AE1B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1C073D"/>
    <w:multiLevelType w:val="hybridMultilevel"/>
    <w:tmpl w:val="BDE0E57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6E213001"/>
    <w:multiLevelType w:val="hybridMultilevel"/>
    <w:tmpl w:val="9932AC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FC0AF0"/>
    <w:multiLevelType w:val="multilevel"/>
    <w:tmpl w:val="94D2C1F2"/>
    <w:lvl w:ilvl="0">
      <w:start w:val="8"/>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D243040"/>
    <w:multiLevelType w:val="hybridMultilevel"/>
    <w:tmpl w:val="8C1A3588"/>
    <w:lvl w:ilvl="0" w:tplc="557A8D8A">
      <w:start w:val="1"/>
      <w:numFmt w:val="bullet"/>
      <w:lvlText w:val="-"/>
      <w:lvlJc w:val="left"/>
      <w:pPr>
        <w:tabs>
          <w:tab w:val="num" w:pos="720"/>
        </w:tabs>
        <w:ind w:left="720" w:hanging="360"/>
      </w:pPr>
      <w:rPr>
        <w:rFonts w:ascii="Arial" w:hAnsi="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E7005"/>
    <w:multiLevelType w:val="hybridMultilevel"/>
    <w:tmpl w:val="02AE156A"/>
    <w:lvl w:ilvl="0" w:tplc="B71E6E50">
      <w:start w:val="1"/>
      <w:numFmt w:val="bullet"/>
      <w:lvlText w:val=""/>
      <w:lvlJc w:val="left"/>
      <w:pPr>
        <w:tabs>
          <w:tab w:val="num" w:pos="1080"/>
        </w:tabs>
        <w:ind w:left="1080" w:hanging="360"/>
      </w:pPr>
      <w:rPr>
        <w:rFonts w:ascii="Symbol" w:hAnsi="Symbol" w:hint="default"/>
      </w:rPr>
    </w:lvl>
    <w:lvl w:ilvl="1" w:tplc="C31CA750">
      <w:start w:val="1"/>
      <w:numFmt w:val="lowerLetter"/>
      <w:lvlText w:val="%2."/>
      <w:lvlJc w:val="left"/>
      <w:pPr>
        <w:tabs>
          <w:tab w:val="num" w:pos="1440"/>
        </w:tabs>
        <w:ind w:left="1440" w:hanging="360"/>
      </w:pPr>
    </w:lvl>
    <w:lvl w:ilvl="2" w:tplc="CC80E4D6">
      <w:start w:val="13"/>
      <w:numFmt w:val="decimal"/>
      <w:lvlText w:val="%3."/>
      <w:lvlJc w:val="left"/>
      <w:pPr>
        <w:tabs>
          <w:tab w:val="num" w:pos="2340"/>
        </w:tabs>
        <w:ind w:left="2340" w:hanging="360"/>
      </w:pPr>
      <w:rPr>
        <w:rFonts w:hint="default"/>
      </w:rPr>
    </w:lvl>
    <w:lvl w:ilvl="3" w:tplc="886886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FA94992"/>
    <w:multiLevelType w:val="hybridMultilevel"/>
    <w:tmpl w:val="8222C2B6"/>
    <w:lvl w:ilvl="0" w:tplc="04150011">
      <w:start w:val="1"/>
      <w:numFmt w:val="decimal"/>
      <w:lvlText w:val="%1)"/>
      <w:lvlJc w:val="left"/>
      <w:pPr>
        <w:ind w:left="838" w:hanging="360"/>
      </w:pPr>
      <w:rPr>
        <w:rFonts w:hint="default"/>
      </w:rPr>
    </w:lvl>
    <w:lvl w:ilvl="1" w:tplc="FFFFFFFF">
      <w:start w:val="1"/>
      <w:numFmt w:val="lowerLetter"/>
      <w:lvlText w:val="%2."/>
      <w:lvlJc w:val="left"/>
      <w:pPr>
        <w:ind w:left="1558" w:hanging="360"/>
      </w:pPr>
    </w:lvl>
    <w:lvl w:ilvl="2" w:tplc="FFFFFFFF" w:tentative="1">
      <w:start w:val="1"/>
      <w:numFmt w:val="lowerRoman"/>
      <w:lvlText w:val="%3."/>
      <w:lvlJc w:val="right"/>
      <w:pPr>
        <w:ind w:left="2278" w:hanging="180"/>
      </w:pPr>
    </w:lvl>
    <w:lvl w:ilvl="3" w:tplc="FFFFFFFF" w:tentative="1">
      <w:start w:val="1"/>
      <w:numFmt w:val="decimal"/>
      <w:lvlText w:val="%4."/>
      <w:lvlJc w:val="left"/>
      <w:pPr>
        <w:ind w:left="2998" w:hanging="360"/>
      </w:pPr>
    </w:lvl>
    <w:lvl w:ilvl="4" w:tplc="FFFFFFFF" w:tentative="1">
      <w:start w:val="1"/>
      <w:numFmt w:val="lowerLetter"/>
      <w:lvlText w:val="%5."/>
      <w:lvlJc w:val="left"/>
      <w:pPr>
        <w:ind w:left="3718" w:hanging="360"/>
      </w:pPr>
    </w:lvl>
    <w:lvl w:ilvl="5" w:tplc="FFFFFFFF" w:tentative="1">
      <w:start w:val="1"/>
      <w:numFmt w:val="lowerRoman"/>
      <w:lvlText w:val="%6."/>
      <w:lvlJc w:val="right"/>
      <w:pPr>
        <w:ind w:left="4438" w:hanging="180"/>
      </w:pPr>
    </w:lvl>
    <w:lvl w:ilvl="6" w:tplc="FFFFFFFF" w:tentative="1">
      <w:start w:val="1"/>
      <w:numFmt w:val="decimal"/>
      <w:lvlText w:val="%7."/>
      <w:lvlJc w:val="left"/>
      <w:pPr>
        <w:ind w:left="5158" w:hanging="360"/>
      </w:pPr>
    </w:lvl>
    <w:lvl w:ilvl="7" w:tplc="FFFFFFFF" w:tentative="1">
      <w:start w:val="1"/>
      <w:numFmt w:val="lowerLetter"/>
      <w:lvlText w:val="%8."/>
      <w:lvlJc w:val="left"/>
      <w:pPr>
        <w:ind w:left="5878" w:hanging="360"/>
      </w:pPr>
    </w:lvl>
    <w:lvl w:ilvl="8" w:tplc="FFFFFFFF" w:tentative="1">
      <w:start w:val="1"/>
      <w:numFmt w:val="lowerRoman"/>
      <w:lvlText w:val="%9."/>
      <w:lvlJc w:val="right"/>
      <w:pPr>
        <w:ind w:left="6598" w:hanging="180"/>
      </w:pPr>
    </w:lvl>
  </w:abstractNum>
  <w:num w:numId="1" w16cid:durableId="1707562150">
    <w:abstractNumId w:val="31"/>
  </w:num>
  <w:num w:numId="2" w16cid:durableId="604534382">
    <w:abstractNumId w:val="17"/>
  </w:num>
  <w:num w:numId="3" w16cid:durableId="799223303">
    <w:abstractNumId w:val="24"/>
  </w:num>
  <w:num w:numId="4" w16cid:durableId="52971822">
    <w:abstractNumId w:val="13"/>
  </w:num>
  <w:num w:numId="5" w16cid:durableId="1456675385">
    <w:abstractNumId w:val="3"/>
  </w:num>
  <w:num w:numId="6" w16cid:durableId="1832745223">
    <w:abstractNumId w:val="34"/>
  </w:num>
  <w:num w:numId="7" w16cid:durableId="974876055">
    <w:abstractNumId w:val="29"/>
  </w:num>
  <w:num w:numId="8" w16cid:durableId="1278488340">
    <w:abstractNumId w:val="30"/>
  </w:num>
  <w:num w:numId="9" w16cid:durableId="363016767">
    <w:abstractNumId w:val="1"/>
  </w:num>
  <w:num w:numId="10" w16cid:durableId="1352225668">
    <w:abstractNumId w:val="5"/>
  </w:num>
  <w:num w:numId="11" w16cid:durableId="1836190811">
    <w:abstractNumId w:val="10"/>
  </w:num>
  <w:num w:numId="12" w16cid:durableId="981739844">
    <w:abstractNumId w:val="36"/>
  </w:num>
  <w:num w:numId="13" w16cid:durableId="764692982">
    <w:abstractNumId w:val="7"/>
  </w:num>
  <w:num w:numId="14" w16cid:durableId="915475072">
    <w:abstractNumId w:val="8"/>
  </w:num>
  <w:num w:numId="15" w16cid:durableId="715475339">
    <w:abstractNumId w:val="35"/>
  </w:num>
  <w:num w:numId="16" w16cid:durableId="667100767">
    <w:abstractNumId w:val="28"/>
  </w:num>
  <w:num w:numId="17" w16cid:durableId="157169375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6820026">
    <w:abstractNumId w:val="22"/>
  </w:num>
  <w:num w:numId="19" w16cid:durableId="523641756">
    <w:abstractNumId w:val="21"/>
  </w:num>
  <w:num w:numId="20" w16cid:durableId="150026406">
    <w:abstractNumId w:val="0"/>
  </w:num>
  <w:num w:numId="21" w16cid:durableId="1046485313">
    <w:abstractNumId w:val="2"/>
  </w:num>
  <w:num w:numId="22" w16cid:durableId="185296086">
    <w:abstractNumId w:val="18"/>
  </w:num>
  <w:num w:numId="23" w16cid:durableId="1697853770">
    <w:abstractNumId w:val="14"/>
  </w:num>
  <w:num w:numId="24" w16cid:durableId="132136842">
    <w:abstractNumId w:val="39"/>
  </w:num>
  <w:num w:numId="25" w16cid:durableId="1046218105">
    <w:abstractNumId w:val="38"/>
  </w:num>
  <w:num w:numId="26" w16cid:durableId="1294751680">
    <w:abstractNumId w:val="11"/>
  </w:num>
  <w:num w:numId="27" w16cid:durableId="1570072183">
    <w:abstractNumId w:val="23"/>
  </w:num>
  <w:num w:numId="28" w16cid:durableId="986323854">
    <w:abstractNumId w:val="42"/>
  </w:num>
  <w:num w:numId="29" w16cid:durableId="1007175092">
    <w:abstractNumId w:val="37"/>
  </w:num>
  <w:num w:numId="30" w16cid:durableId="93328234">
    <w:abstractNumId w:val="4"/>
  </w:num>
  <w:num w:numId="31" w16cid:durableId="121118710">
    <w:abstractNumId w:val="16"/>
  </w:num>
  <w:num w:numId="32" w16cid:durableId="838811803">
    <w:abstractNumId w:val="15"/>
  </w:num>
  <w:num w:numId="33" w16cid:durableId="1349596693">
    <w:abstractNumId w:val="6"/>
  </w:num>
  <w:num w:numId="34" w16cid:durableId="1568297944">
    <w:abstractNumId w:val="20"/>
  </w:num>
  <w:num w:numId="35" w16cid:durableId="1215123072">
    <w:abstractNumId w:val="32"/>
  </w:num>
  <w:num w:numId="36" w16cid:durableId="1185361868">
    <w:abstractNumId w:val="25"/>
  </w:num>
  <w:num w:numId="37" w16cid:durableId="755588994">
    <w:abstractNumId w:val="27"/>
  </w:num>
  <w:num w:numId="38" w16cid:durableId="505097696">
    <w:abstractNumId w:val="19"/>
  </w:num>
  <w:num w:numId="39" w16cid:durableId="2119593051">
    <w:abstractNumId w:val="40"/>
  </w:num>
  <w:num w:numId="40" w16cid:durableId="1772122054">
    <w:abstractNumId w:val="9"/>
  </w:num>
  <w:num w:numId="41" w16cid:durableId="1763451384">
    <w:abstractNumId w:val="12"/>
  </w:num>
  <w:num w:numId="42" w16cid:durableId="1273127070">
    <w:abstractNumId w:val="33"/>
  </w:num>
  <w:num w:numId="43" w16cid:durableId="13107870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6EE"/>
    <w:rsid w:val="000149FE"/>
    <w:rsid w:val="0002324E"/>
    <w:rsid w:val="000263E8"/>
    <w:rsid w:val="00042393"/>
    <w:rsid w:val="00054EC9"/>
    <w:rsid w:val="00055107"/>
    <w:rsid w:val="0006453C"/>
    <w:rsid w:val="0006761A"/>
    <w:rsid w:val="00080635"/>
    <w:rsid w:val="00083E5F"/>
    <w:rsid w:val="000A7B4C"/>
    <w:rsid w:val="000B1412"/>
    <w:rsid w:val="000C0252"/>
    <w:rsid w:val="000C4457"/>
    <w:rsid w:val="000D35B2"/>
    <w:rsid w:val="000E5117"/>
    <w:rsid w:val="000E7FE0"/>
    <w:rsid w:val="000F2A5E"/>
    <w:rsid w:val="001040A9"/>
    <w:rsid w:val="00112E78"/>
    <w:rsid w:val="00125BE2"/>
    <w:rsid w:val="001327A2"/>
    <w:rsid w:val="001378EA"/>
    <w:rsid w:val="00151576"/>
    <w:rsid w:val="00152960"/>
    <w:rsid w:val="001718D1"/>
    <w:rsid w:val="00173F4E"/>
    <w:rsid w:val="00181C0D"/>
    <w:rsid w:val="00190A8B"/>
    <w:rsid w:val="00192001"/>
    <w:rsid w:val="001927F0"/>
    <w:rsid w:val="00197FD9"/>
    <w:rsid w:val="001A2F46"/>
    <w:rsid w:val="001A38BE"/>
    <w:rsid w:val="001A39B3"/>
    <w:rsid w:val="001B05A6"/>
    <w:rsid w:val="001B4FA6"/>
    <w:rsid w:val="001B5B9D"/>
    <w:rsid w:val="001B5C0A"/>
    <w:rsid w:val="001D02D4"/>
    <w:rsid w:val="001D593A"/>
    <w:rsid w:val="002165B6"/>
    <w:rsid w:val="00220596"/>
    <w:rsid w:val="002231BF"/>
    <w:rsid w:val="00234397"/>
    <w:rsid w:val="0025382F"/>
    <w:rsid w:val="002635F1"/>
    <w:rsid w:val="00276E77"/>
    <w:rsid w:val="002A548F"/>
    <w:rsid w:val="002C29E4"/>
    <w:rsid w:val="002C4C75"/>
    <w:rsid w:val="002E25BE"/>
    <w:rsid w:val="002E3180"/>
    <w:rsid w:val="002F76F4"/>
    <w:rsid w:val="00303363"/>
    <w:rsid w:val="0033651D"/>
    <w:rsid w:val="003442AE"/>
    <w:rsid w:val="00350213"/>
    <w:rsid w:val="00365561"/>
    <w:rsid w:val="0037239D"/>
    <w:rsid w:val="003759D7"/>
    <w:rsid w:val="003810FD"/>
    <w:rsid w:val="00391888"/>
    <w:rsid w:val="003B26EE"/>
    <w:rsid w:val="003B3F42"/>
    <w:rsid w:val="003D3E47"/>
    <w:rsid w:val="003D7DDD"/>
    <w:rsid w:val="004060BA"/>
    <w:rsid w:val="004105D2"/>
    <w:rsid w:val="00427E2C"/>
    <w:rsid w:val="004448E2"/>
    <w:rsid w:val="0044739F"/>
    <w:rsid w:val="004530EB"/>
    <w:rsid w:val="00453898"/>
    <w:rsid w:val="00454022"/>
    <w:rsid w:val="00470352"/>
    <w:rsid w:val="0047530C"/>
    <w:rsid w:val="004967C8"/>
    <w:rsid w:val="004A00FF"/>
    <w:rsid w:val="004A4859"/>
    <w:rsid w:val="004B08DC"/>
    <w:rsid w:val="004C197D"/>
    <w:rsid w:val="004C579E"/>
    <w:rsid w:val="004C6B91"/>
    <w:rsid w:val="004E4226"/>
    <w:rsid w:val="004F2649"/>
    <w:rsid w:val="004F33C9"/>
    <w:rsid w:val="004F41D2"/>
    <w:rsid w:val="004F4206"/>
    <w:rsid w:val="00506785"/>
    <w:rsid w:val="00507AFA"/>
    <w:rsid w:val="005146DB"/>
    <w:rsid w:val="0052478F"/>
    <w:rsid w:val="0052609F"/>
    <w:rsid w:val="00540ED7"/>
    <w:rsid w:val="00541CFB"/>
    <w:rsid w:val="0054629D"/>
    <w:rsid w:val="0054709A"/>
    <w:rsid w:val="00555727"/>
    <w:rsid w:val="00556772"/>
    <w:rsid w:val="00566BA8"/>
    <w:rsid w:val="005728E9"/>
    <w:rsid w:val="00574855"/>
    <w:rsid w:val="00586B05"/>
    <w:rsid w:val="005A00BB"/>
    <w:rsid w:val="005A260C"/>
    <w:rsid w:val="005A31DE"/>
    <w:rsid w:val="005B75F5"/>
    <w:rsid w:val="005D24B3"/>
    <w:rsid w:val="005D49A0"/>
    <w:rsid w:val="005E00A5"/>
    <w:rsid w:val="005E76A3"/>
    <w:rsid w:val="00602562"/>
    <w:rsid w:val="00611E04"/>
    <w:rsid w:val="006308D5"/>
    <w:rsid w:val="00642900"/>
    <w:rsid w:val="006440A2"/>
    <w:rsid w:val="00644201"/>
    <w:rsid w:val="00644402"/>
    <w:rsid w:val="00655611"/>
    <w:rsid w:val="006607B6"/>
    <w:rsid w:val="00664AF0"/>
    <w:rsid w:val="00664E1D"/>
    <w:rsid w:val="00690DD7"/>
    <w:rsid w:val="00693760"/>
    <w:rsid w:val="0069386A"/>
    <w:rsid w:val="00696BA0"/>
    <w:rsid w:val="006A0BD8"/>
    <w:rsid w:val="006A1E2D"/>
    <w:rsid w:val="006A3D34"/>
    <w:rsid w:val="006A5DE3"/>
    <w:rsid w:val="006B2AAF"/>
    <w:rsid w:val="006B3CD9"/>
    <w:rsid w:val="006C2EA6"/>
    <w:rsid w:val="006C6E3C"/>
    <w:rsid w:val="006D1819"/>
    <w:rsid w:val="006D3120"/>
    <w:rsid w:val="006D3754"/>
    <w:rsid w:val="006D3B42"/>
    <w:rsid w:val="006E013A"/>
    <w:rsid w:val="006F3A9F"/>
    <w:rsid w:val="006F6039"/>
    <w:rsid w:val="006F6178"/>
    <w:rsid w:val="006F74E4"/>
    <w:rsid w:val="007054E5"/>
    <w:rsid w:val="00707BAA"/>
    <w:rsid w:val="0073773D"/>
    <w:rsid w:val="00745658"/>
    <w:rsid w:val="00760F2D"/>
    <w:rsid w:val="007626FE"/>
    <w:rsid w:val="00762EAD"/>
    <w:rsid w:val="007678EC"/>
    <w:rsid w:val="00773D73"/>
    <w:rsid w:val="00776921"/>
    <w:rsid w:val="00781049"/>
    <w:rsid w:val="007A46F1"/>
    <w:rsid w:val="007E0001"/>
    <w:rsid w:val="007F0E14"/>
    <w:rsid w:val="007F5928"/>
    <w:rsid w:val="0080004C"/>
    <w:rsid w:val="0080323E"/>
    <w:rsid w:val="00807FA5"/>
    <w:rsid w:val="0082382E"/>
    <w:rsid w:val="00826BF1"/>
    <w:rsid w:val="008471FA"/>
    <w:rsid w:val="008502B2"/>
    <w:rsid w:val="00852E1E"/>
    <w:rsid w:val="00855C79"/>
    <w:rsid w:val="008644CB"/>
    <w:rsid w:val="008915F0"/>
    <w:rsid w:val="0089758A"/>
    <w:rsid w:val="008B0EF3"/>
    <w:rsid w:val="008B5907"/>
    <w:rsid w:val="008C2EE6"/>
    <w:rsid w:val="008C3DFC"/>
    <w:rsid w:val="008D53C9"/>
    <w:rsid w:val="008E17F6"/>
    <w:rsid w:val="008E4775"/>
    <w:rsid w:val="008E60A9"/>
    <w:rsid w:val="008E7B40"/>
    <w:rsid w:val="00901A2C"/>
    <w:rsid w:val="00905A18"/>
    <w:rsid w:val="00910AF3"/>
    <w:rsid w:val="00925788"/>
    <w:rsid w:val="009276B1"/>
    <w:rsid w:val="009303E3"/>
    <w:rsid w:val="00936C0A"/>
    <w:rsid w:val="00951321"/>
    <w:rsid w:val="00951F33"/>
    <w:rsid w:val="00975529"/>
    <w:rsid w:val="00990BA9"/>
    <w:rsid w:val="00994E2C"/>
    <w:rsid w:val="00995CE9"/>
    <w:rsid w:val="00995D2A"/>
    <w:rsid w:val="009967AB"/>
    <w:rsid w:val="009A6AA7"/>
    <w:rsid w:val="009B4331"/>
    <w:rsid w:val="009C1DB6"/>
    <w:rsid w:val="009D01E6"/>
    <w:rsid w:val="009D0428"/>
    <w:rsid w:val="009D133D"/>
    <w:rsid w:val="009E201A"/>
    <w:rsid w:val="009E299A"/>
    <w:rsid w:val="009E358A"/>
    <w:rsid w:val="009F1F75"/>
    <w:rsid w:val="00A11A85"/>
    <w:rsid w:val="00A24D43"/>
    <w:rsid w:val="00A251BA"/>
    <w:rsid w:val="00A261CF"/>
    <w:rsid w:val="00A463CB"/>
    <w:rsid w:val="00A51B9D"/>
    <w:rsid w:val="00A56EEE"/>
    <w:rsid w:val="00A57449"/>
    <w:rsid w:val="00A661F2"/>
    <w:rsid w:val="00A66765"/>
    <w:rsid w:val="00A67032"/>
    <w:rsid w:val="00A67A43"/>
    <w:rsid w:val="00A75A4C"/>
    <w:rsid w:val="00A85E25"/>
    <w:rsid w:val="00A91F21"/>
    <w:rsid w:val="00A92C60"/>
    <w:rsid w:val="00AB667C"/>
    <w:rsid w:val="00AC2D1D"/>
    <w:rsid w:val="00AC70F1"/>
    <w:rsid w:val="00AD545C"/>
    <w:rsid w:val="00AD68D1"/>
    <w:rsid w:val="00AD6C12"/>
    <w:rsid w:val="00AE5320"/>
    <w:rsid w:val="00B13DD6"/>
    <w:rsid w:val="00B14B0F"/>
    <w:rsid w:val="00B2535A"/>
    <w:rsid w:val="00B2641F"/>
    <w:rsid w:val="00B272F6"/>
    <w:rsid w:val="00B326BB"/>
    <w:rsid w:val="00B509DC"/>
    <w:rsid w:val="00B5638B"/>
    <w:rsid w:val="00B6332C"/>
    <w:rsid w:val="00B658B2"/>
    <w:rsid w:val="00B849C0"/>
    <w:rsid w:val="00B93C47"/>
    <w:rsid w:val="00BA7D25"/>
    <w:rsid w:val="00BB449E"/>
    <w:rsid w:val="00BC1220"/>
    <w:rsid w:val="00BC242D"/>
    <w:rsid w:val="00BC3BC8"/>
    <w:rsid w:val="00BD19B4"/>
    <w:rsid w:val="00BD2C2A"/>
    <w:rsid w:val="00BE0EA2"/>
    <w:rsid w:val="00BE389B"/>
    <w:rsid w:val="00BE6946"/>
    <w:rsid w:val="00BF0B94"/>
    <w:rsid w:val="00BF4A9D"/>
    <w:rsid w:val="00C00909"/>
    <w:rsid w:val="00C076F7"/>
    <w:rsid w:val="00C12D30"/>
    <w:rsid w:val="00C167EF"/>
    <w:rsid w:val="00C17948"/>
    <w:rsid w:val="00C21AA6"/>
    <w:rsid w:val="00C23918"/>
    <w:rsid w:val="00C34886"/>
    <w:rsid w:val="00C54142"/>
    <w:rsid w:val="00C603B1"/>
    <w:rsid w:val="00C6533A"/>
    <w:rsid w:val="00C706E6"/>
    <w:rsid w:val="00C71D90"/>
    <w:rsid w:val="00C87FB5"/>
    <w:rsid w:val="00C90C0E"/>
    <w:rsid w:val="00C944D9"/>
    <w:rsid w:val="00C953CF"/>
    <w:rsid w:val="00C97099"/>
    <w:rsid w:val="00CA6CB8"/>
    <w:rsid w:val="00CB232E"/>
    <w:rsid w:val="00CC3127"/>
    <w:rsid w:val="00CC538E"/>
    <w:rsid w:val="00CC63E8"/>
    <w:rsid w:val="00CE0897"/>
    <w:rsid w:val="00CE3A2C"/>
    <w:rsid w:val="00CF21ED"/>
    <w:rsid w:val="00CF39A2"/>
    <w:rsid w:val="00D03326"/>
    <w:rsid w:val="00D036A9"/>
    <w:rsid w:val="00D11443"/>
    <w:rsid w:val="00D13DE5"/>
    <w:rsid w:val="00D236BE"/>
    <w:rsid w:val="00D335DD"/>
    <w:rsid w:val="00D46231"/>
    <w:rsid w:val="00D47583"/>
    <w:rsid w:val="00D5377F"/>
    <w:rsid w:val="00D54809"/>
    <w:rsid w:val="00D5661A"/>
    <w:rsid w:val="00D610F0"/>
    <w:rsid w:val="00D64F81"/>
    <w:rsid w:val="00D72513"/>
    <w:rsid w:val="00D76627"/>
    <w:rsid w:val="00D80686"/>
    <w:rsid w:val="00D83621"/>
    <w:rsid w:val="00D90E30"/>
    <w:rsid w:val="00D92F85"/>
    <w:rsid w:val="00D95147"/>
    <w:rsid w:val="00D97F8E"/>
    <w:rsid w:val="00DA0FD5"/>
    <w:rsid w:val="00DB057C"/>
    <w:rsid w:val="00DD321A"/>
    <w:rsid w:val="00DF6D41"/>
    <w:rsid w:val="00E01087"/>
    <w:rsid w:val="00E11D56"/>
    <w:rsid w:val="00E27C2F"/>
    <w:rsid w:val="00E35C60"/>
    <w:rsid w:val="00E3779C"/>
    <w:rsid w:val="00E47C80"/>
    <w:rsid w:val="00E54497"/>
    <w:rsid w:val="00E65EB2"/>
    <w:rsid w:val="00E734EB"/>
    <w:rsid w:val="00E77488"/>
    <w:rsid w:val="00E804F4"/>
    <w:rsid w:val="00E82EFC"/>
    <w:rsid w:val="00E843FD"/>
    <w:rsid w:val="00EA0B29"/>
    <w:rsid w:val="00EA65F8"/>
    <w:rsid w:val="00EC615A"/>
    <w:rsid w:val="00EC6712"/>
    <w:rsid w:val="00EE295A"/>
    <w:rsid w:val="00F00CC4"/>
    <w:rsid w:val="00F04004"/>
    <w:rsid w:val="00F055A3"/>
    <w:rsid w:val="00F065FD"/>
    <w:rsid w:val="00F134F7"/>
    <w:rsid w:val="00F14F97"/>
    <w:rsid w:val="00F17C89"/>
    <w:rsid w:val="00F31931"/>
    <w:rsid w:val="00F337B3"/>
    <w:rsid w:val="00F34563"/>
    <w:rsid w:val="00F41DD5"/>
    <w:rsid w:val="00F431A6"/>
    <w:rsid w:val="00F45259"/>
    <w:rsid w:val="00F45DBB"/>
    <w:rsid w:val="00F55737"/>
    <w:rsid w:val="00F72C7A"/>
    <w:rsid w:val="00F7511F"/>
    <w:rsid w:val="00F7583E"/>
    <w:rsid w:val="00F7703D"/>
    <w:rsid w:val="00F84D43"/>
    <w:rsid w:val="00F86105"/>
    <w:rsid w:val="00F87B58"/>
    <w:rsid w:val="00F93F1D"/>
    <w:rsid w:val="00F9469C"/>
    <w:rsid w:val="00F97BF4"/>
    <w:rsid w:val="00FA1AC1"/>
    <w:rsid w:val="00FB0B5B"/>
    <w:rsid w:val="00FB4248"/>
    <w:rsid w:val="00FB52B8"/>
    <w:rsid w:val="00FB5AF2"/>
    <w:rsid w:val="00FD6C46"/>
    <w:rsid w:val="00FE00F7"/>
    <w:rsid w:val="00FE0FB3"/>
    <w:rsid w:val="00FE5FFC"/>
    <w:rsid w:val="00FE74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E42AB16"/>
  <w15:docId w15:val="{0CCB3FE1-88E3-4AA8-A0ED-C49757618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478" w:hanging="360"/>
      <w:outlineLvl w:val="0"/>
    </w:pPr>
    <w:rPr>
      <w:b/>
      <w:bCs/>
    </w:rPr>
  </w:style>
  <w:style w:type="paragraph" w:styleId="Nagwek2">
    <w:name w:val="heading 2"/>
    <w:basedOn w:val="Normalny"/>
    <w:uiPriority w:val="9"/>
    <w:unhideWhenUsed/>
    <w:qFormat/>
    <w:pPr>
      <w:ind w:left="810" w:hanging="332"/>
      <w:jc w:val="both"/>
      <w:outlineLvl w:val="1"/>
    </w:pPr>
    <w:rPr>
      <w:b/>
      <w:bCs/>
    </w:rPr>
  </w:style>
  <w:style w:type="paragraph" w:styleId="Nagwek3">
    <w:name w:val="heading 3"/>
    <w:basedOn w:val="Normalny"/>
    <w:next w:val="Normalny"/>
    <w:link w:val="Nagwek3Znak"/>
    <w:uiPriority w:val="9"/>
    <w:unhideWhenUsed/>
    <w:qFormat/>
    <w:rsid w:val="00B13DD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5">
    <w:name w:val="heading 5"/>
    <w:basedOn w:val="Normalny"/>
    <w:next w:val="Normalny"/>
    <w:link w:val="Nagwek5Znak"/>
    <w:uiPriority w:val="9"/>
    <w:unhideWhenUsed/>
    <w:qFormat/>
    <w:rsid w:val="001D02D4"/>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unhideWhenUsed/>
    <w:qFormat/>
    <w:rsid w:val="001D02D4"/>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99"/>
      <w:ind w:left="685" w:hanging="567"/>
    </w:pPr>
    <w:rPr>
      <w:sz w:val="20"/>
      <w:szCs w:val="20"/>
    </w:rPr>
  </w:style>
  <w:style w:type="paragraph" w:styleId="Spistreci2">
    <w:name w:val="toc 2"/>
    <w:basedOn w:val="Normalny"/>
    <w:uiPriority w:val="39"/>
    <w:qFormat/>
    <w:pPr>
      <w:spacing w:before="99"/>
      <w:ind w:left="420" w:hanging="303"/>
    </w:pPr>
    <w:rPr>
      <w:sz w:val="20"/>
      <w:szCs w:val="20"/>
    </w:rPr>
  </w:style>
  <w:style w:type="paragraph" w:styleId="Tekstpodstawowy">
    <w:name w:val="Body Text"/>
    <w:basedOn w:val="Normalny"/>
    <w:link w:val="TekstpodstawowyZnak"/>
    <w:uiPriority w:val="1"/>
    <w:qFormat/>
  </w:style>
  <w:style w:type="paragraph" w:styleId="Tytu">
    <w:name w:val="Title"/>
    <w:basedOn w:val="Normalny"/>
    <w:uiPriority w:val="10"/>
    <w:qFormat/>
    <w:pPr>
      <w:spacing w:before="2"/>
      <w:ind w:left="950" w:right="780"/>
      <w:jc w:val="center"/>
    </w:pPr>
    <w:rPr>
      <w:b/>
      <w:bCs/>
      <w:sz w:val="32"/>
      <w:szCs w:val="32"/>
    </w:rPr>
  </w:style>
  <w:style w:type="paragraph" w:styleId="Akapitzlist">
    <w:name w:val="List Paragraph"/>
    <w:aliases w:val="punk 1,Akapit z listą2,Wypunktowanie,List Paragraph nowy,L1,Numerowanie,WYPUNKTOWANIE Akapit z listą,List_Paragraph,Multilevel para_II,List Paragraph1,Akapit z listą BS,Bullet1,List Paragraph 1,References,List Paragraph (numbered (a))"/>
    <w:basedOn w:val="Normalny"/>
    <w:link w:val="AkapitzlistZnak"/>
    <w:uiPriority w:val="34"/>
    <w:qFormat/>
    <w:pPr>
      <w:ind w:left="478" w:hanging="129"/>
    </w:pPr>
  </w:style>
  <w:style w:type="paragraph" w:customStyle="1" w:styleId="TableParagraph">
    <w:name w:val="Table Paragraph"/>
    <w:basedOn w:val="Normalny"/>
    <w:uiPriority w:val="1"/>
    <w:qFormat/>
    <w:pPr>
      <w:spacing w:line="268" w:lineRule="exact"/>
      <w:ind w:left="147"/>
      <w:jc w:val="center"/>
    </w:pPr>
    <w:rPr>
      <w:rFonts w:ascii="Calibri" w:eastAsia="Calibri" w:hAnsi="Calibri" w:cs="Calibri"/>
    </w:rPr>
  </w:style>
  <w:style w:type="character" w:styleId="Odwoanieprzypisukocowego">
    <w:name w:val="endnote reference"/>
    <w:basedOn w:val="Domylnaczcionkaakapitu"/>
    <w:uiPriority w:val="99"/>
    <w:semiHidden/>
    <w:unhideWhenUsed/>
    <w:rsid w:val="005A260C"/>
    <w:rPr>
      <w:vertAlign w:val="superscript"/>
    </w:rPr>
  </w:style>
  <w:style w:type="paragraph" w:styleId="NormalnyWeb">
    <w:name w:val="Normal (Web)"/>
    <w:basedOn w:val="Normalny"/>
    <w:uiPriority w:val="99"/>
    <w:unhideWhenUsed/>
    <w:rsid w:val="005A260C"/>
    <w:pPr>
      <w:widowControl/>
      <w:autoSpaceDE/>
      <w:autoSpaceDN/>
      <w:spacing w:before="100" w:beforeAutospacing="1" w:after="100" w:afterAutospacing="1"/>
    </w:pPr>
    <w:rPr>
      <w:sz w:val="24"/>
      <w:szCs w:val="24"/>
      <w:lang w:eastAsia="pl-PL"/>
    </w:rPr>
  </w:style>
  <w:style w:type="paragraph" w:styleId="Tekstpodstawowy2">
    <w:name w:val="Body Text 2"/>
    <w:basedOn w:val="Normalny"/>
    <w:link w:val="Tekstpodstawowy2Znak"/>
    <w:uiPriority w:val="99"/>
    <w:semiHidden/>
    <w:unhideWhenUsed/>
    <w:rsid w:val="00F55737"/>
    <w:pPr>
      <w:spacing w:after="120" w:line="480" w:lineRule="auto"/>
    </w:pPr>
  </w:style>
  <w:style w:type="character" w:customStyle="1" w:styleId="Tekstpodstawowy2Znak">
    <w:name w:val="Tekst podstawowy 2 Znak"/>
    <w:basedOn w:val="Domylnaczcionkaakapitu"/>
    <w:link w:val="Tekstpodstawowy2"/>
    <w:uiPriority w:val="99"/>
    <w:semiHidden/>
    <w:rsid w:val="00F55737"/>
    <w:rPr>
      <w:rFonts w:ascii="Times New Roman" w:eastAsia="Times New Roman" w:hAnsi="Times New Roman" w:cs="Times New Roman"/>
      <w:lang w:val="pl-PL"/>
    </w:rPr>
  </w:style>
  <w:style w:type="character" w:styleId="Pogrubienie">
    <w:name w:val="Strong"/>
    <w:basedOn w:val="Domylnaczcionkaakapitu"/>
    <w:uiPriority w:val="22"/>
    <w:qFormat/>
    <w:rsid w:val="00F86105"/>
    <w:rPr>
      <w:b/>
      <w:bCs/>
    </w:rPr>
  </w:style>
  <w:style w:type="paragraph" w:styleId="Nagwek">
    <w:name w:val="header"/>
    <w:aliases w:val="Nagłówek_strona_tyt,Nagłówek strony 1,Nag"/>
    <w:basedOn w:val="Normalny"/>
    <w:link w:val="NagwekZnak"/>
    <w:unhideWhenUsed/>
    <w:rsid w:val="006F6039"/>
    <w:pPr>
      <w:tabs>
        <w:tab w:val="center" w:pos="4536"/>
        <w:tab w:val="right" w:pos="9072"/>
      </w:tabs>
    </w:pPr>
  </w:style>
  <w:style w:type="character" w:customStyle="1" w:styleId="NagwekZnak">
    <w:name w:val="Nagłówek Znak"/>
    <w:aliases w:val="Nagłówek_strona_tyt Znak,Nagłówek strony 1 Znak,Nag Znak"/>
    <w:basedOn w:val="Domylnaczcionkaakapitu"/>
    <w:link w:val="Nagwek"/>
    <w:rsid w:val="006F6039"/>
    <w:rPr>
      <w:rFonts w:ascii="Times New Roman" w:eastAsia="Times New Roman" w:hAnsi="Times New Roman" w:cs="Times New Roman"/>
      <w:lang w:val="pl-PL"/>
    </w:rPr>
  </w:style>
  <w:style w:type="paragraph" w:styleId="Stopka">
    <w:name w:val="footer"/>
    <w:basedOn w:val="Normalny"/>
    <w:link w:val="StopkaZnak"/>
    <w:uiPriority w:val="99"/>
    <w:unhideWhenUsed/>
    <w:rsid w:val="006F6039"/>
    <w:pPr>
      <w:tabs>
        <w:tab w:val="center" w:pos="4536"/>
        <w:tab w:val="right" w:pos="9072"/>
      </w:tabs>
    </w:pPr>
  </w:style>
  <w:style w:type="character" w:customStyle="1" w:styleId="StopkaZnak">
    <w:name w:val="Stopka Znak"/>
    <w:basedOn w:val="Domylnaczcionkaakapitu"/>
    <w:link w:val="Stopka"/>
    <w:uiPriority w:val="99"/>
    <w:rsid w:val="006F6039"/>
    <w:rPr>
      <w:rFonts w:ascii="Times New Roman" w:eastAsia="Times New Roman" w:hAnsi="Times New Roman" w:cs="Times New Roman"/>
      <w:lang w:val="pl-PL"/>
    </w:rPr>
  </w:style>
  <w:style w:type="paragraph" w:styleId="Tekstpodstawowywcity2">
    <w:name w:val="Body Text Indent 2"/>
    <w:basedOn w:val="Normalny"/>
    <w:link w:val="Tekstpodstawowywcity2Znak"/>
    <w:uiPriority w:val="99"/>
    <w:unhideWhenUsed/>
    <w:rsid w:val="00EA65F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A65F8"/>
    <w:rPr>
      <w:rFonts w:ascii="Times New Roman" w:eastAsia="Times New Roman" w:hAnsi="Times New Roman" w:cs="Times New Roman"/>
      <w:lang w:val="pl-PL"/>
    </w:rPr>
  </w:style>
  <w:style w:type="character" w:customStyle="1" w:styleId="Nagwek3Znak">
    <w:name w:val="Nagłówek 3 Znak"/>
    <w:basedOn w:val="Domylnaczcionkaakapitu"/>
    <w:link w:val="Nagwek3"/>
    <w:uiPriority w:val="9"/>
    <w:rsid w:val="00B13DD6"/>
    <w:rPr>
      <w:rFonts w:asciiTheme="majorHAnsi" w:eastAsiaTheme="majorEastAsia" w:hAnsiTheme="majorHAnsi" w:cstheme="majorBidi"/>
      <w:color w:val="243F60" w:themeColor="accent1" w:themeShade="7F"/>
      <w:sz w:val="24"/>
      <w:szCs w:val="24"/>
      <w:lang w:val="pl-PL"/>
    </w:rPr>
  </w:style>
  <w:style w:type="paragraph" w:styleId="Legenda">
    <w:name w:val="caption"/>
    <w:basedOn w:val="Normalny"/>
    <w:next w:val="Normalny"/>
    <w:uiPriority w:val="35"/>
    <w:unhideWhenUsed/>
    <w:qFormat/>
    <w:rsid w:val="00B13DD6"/>
    <w:pPr>
      <w:widowControl/>
      <w:autoSpaceDE/>
      <w:autoSpaceDN/>
      <w:spacing w:after="200"/>
    </w:pPr>
    <w:rPr>
      <w:rFonts w:asciiTheme="minorHAnsi" w:eastAsiaTheme="minorHAnsi" w:hAnsiTheme="minorHAnsi" w:cstheme="minorBidi"/>
      <w:i/>
      <w:iCs/>
      <w:color w:val="1F497D" w:themeColor="text2"/>
      <w:sz w:val="18"/>
      <w:szCs w:val="18"/>
    </w:rPr>
  </w:style>
  <w:style w:type="paragraph" w:styleId="Nagwekspisutreci">
    <w:name w:val="TOC Heading"/>
    <w:basedOn w:val="Nagwek1"/>
    <w:next w:val="Normalny"/>
    <w:uiPriority w:val="39"/>
    <w:unhideWhenUsed/>
    <w:qFormat/>
    <w:rsid w:val="00C12D3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C12D30"/>
    <w:rPr>
      <w:color w:val="0000FF" w:themeColor="hyperlink"/>
      <w:u w:val="single"/>
    </w:rPr>
  </w:style>
  <w:style w:type="character" w:styleId="Odwoaniedokomentarza">
    <w:name w:val="annotation reference"/>
    <w:basedOn w:val="Domylnaczcionkaakapitu"/>
    <w:uiPriority w:val="99"/>
    <w:semiHidden/>
    <w:unhideWhenUsed/>
    <w:rsid w:val="001D02D4"/>
    <w:rPr>
      <w:sz w:val="16"/>
      <w:szCs w:val="16"/>
    </w:rPr>
  </w:style>
  <w:style w:type="paragraph" w:styleId="Tekstkomentarza">
    <w:name w:val="annotation text"/>
    <w:basedOn w:val="Normalny"/>
    <w:link w:val="TekstkomentarzaZnak"/>
    <w:uiPriority w:val="99"/>
    <w:unhideWhenUsed/>
    <w:rsid w:val="001D02D4"/>
    <w:rPr>
      <w:sz w:val="20"/>
      <w:szCs w:val="20"/>
    </w:rPr>
  </w:style>
  <w:style w:type="character" w:customStyle="1" w:styleId="TekstkomentarzaZnak">
    <w:name w:val="Tekst komentarza Znak"/>
    <w:basedOn w:val="Domylnaczcionkaakapitu"/>
    <w:link w:val="Tekstkomentarza"/>
    <w:uiPriority w:val="99"/>
    <w:rsid w:val="001D02D4"/>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1D02D4"/>
    <w:rPr>
      <w:b/>
      <w:bCs/>
    </w:rPr>
  </w:style>
  <w:style w:type="character" w:customStyle="1" w:styleId="TematkomentarzaZnak">
    <w:name w:val="Temat komentarza Znak"/>
    <w:basedOn w:val="TekstkomentarzaZnak"/>
    <w:link w:val="Tematkomentarza"/>
    <w:uiPriority w:val="99"/>
    <w:semiHidden/>
    <w:rsid w:val="001D02D4"/>
    <w:rPr>
      <w:rFonts w:ascii="Times New Roman" w:eastAsia="Times New Roman" w:hAnsi="Times New Roman" w:cs="Times New Roman"/>
      <w:b/>
      <w:bCs/>
      <w:sz w:val="20"/>
      <w:szCs w:val="20"/>
      <w:lang w:val="pl-PL"/>
    </w:rPr>
  </w:style>
  <w:style w:type="character" w:customStyle="1" w:styleId="Nagwek5Znak">
    <w:name w:val="Nagłówek 5 Znak"/>
    <w:basedOn w:val="Domylnaczcionkaakapitu"/>
    <w:link w:val="Nagwek5"/>
    <w:uiPriority w:val="9"/>
    <w:rsid w:val="001D02D4"/>
    <w:rPr>
      <w:rFonts w:asciiTheme="majorHAnsi" w:eastAsiaTheme="majorEastAsia" w:hAnsiTheme="majorHAnsi" w:cstheme="majorBidi"/>
      <w:color w:val="365F91" w:themeColor="accent1" w:themeShade="BF"/>
      <w:lang w:val="pl-PL"/>
    </w:rPr>
  </w:style>
  <w:style w:type="character" w:customStyle="1" w:styleId="Nagwek6Znak">
    <w:name w:val="Nagłówek 6 Znak"/>
    <w:basedOn w:val="Domylnaczcionkaakapitu"/>
    <w:link w:val="Nagwek6"/>
    <w:uiPriority w:val="9"/>
    <w:rsid w:val="001D02D4"/>
    <w:rPr>
      <w:rFonts w:asciiTheme="majorHAnsi" w:eastAsiaTheme="majorEastAsia" w:hAnsiTheme="majorHAnsi" w:cstheme="majorBidi"/>
      <w:color w:val="243F60" w:themeColor="accent1" w:themeShade="7F"/>
      <w:lang w:val="pl-PL"/>
    </w:rPr>
  </w:style>
  <w:style w:type="paragraph" w:styleId="Lista2">
    <w:name w:val="List 2"/>
    <w:basedOn w:val="Normalny"/>
    <w:uiPriority w:val="99"/>
    <w:unhideWhenUsed/>
    <w:rsid w:val="001D02D4"/>
    <w:pPr>
      <w:ind w:left="566" w:hanging="283"/>
      <w:contextualSpacing/>
    </w:pPr>
  </w:style>
  <w:style w:type="paragraph" w:styleId="Lista-kontynuacja">
    <w:name w:val="List Continue"/>
    <w:basedOn w:val="Normalny"/>
    <w:uiPriority w:val="99"/>
    <w:unhideWhenUsed/>
    <w:rsid w:val="001D02D4"/>
    <w:pPr>
      <w:spacing w:after="120"/>
      <w:ind w:left="283"/>
      <w:contextualSpacing/>
    </w:pPr>
  </w:style>
  <w:style w:type="paragraph" w:styleId="Tekstpodstawowywcity">
    <w:name w:val="Body Text Indent"/>
    <w:basedOn w:val="Normalny"/>
    <w:link w:val="TekstpodstawowywcityZnak"/>
    <w:uiPriority w:val="99"/>
    <w:semiHidden/>
    <w:unhideWhenUsed/>
    <w:rsid w:val="001D02D4"/>
    <w:pPr>
      <w:spacing w:after="120"/>
      <w:ind w:left="283"/>
    </w:pPr>
  </w:style>
  <w:style w:type="character" w:customStyle="1" w:styleId="TekstpodstawowywcityZnak">
    <w:name w:val="Tekst podstawowy wcięty Znak"/>
    <w:basedOn w:val="Domylnaczcionkaakapitu"/>
    <w:link w:val="Tekstpodstawowywcity"/>
    <w:uiPriority w:val="99"/>
    <w:semiHidden/>
    <w:rsid w:val="001D02D4"/>
    <w:rPr>
      <w:rFonts w:ascii="Times New Roman" w:eastAsia="Times New Roman" w:hAnsi="Times New Roman" w:cs="Times New Roman"/>
      <w:lang w:val="pl-PL"/>
    </w:rPr>
  </w:style>
  <w:style w:type="paragraph" w:styleId="Tekstpodstawowyzwciciem2">
    <w:name w:val="Body Text First Indent 2"/>
    <w:basedOn w:val="Tekstpodstawowywcity"/>
    <w:link w:val="Tekstpodstawowyzwciciem2Znak"/>
    <w:uiPriority w:val="99"/>
    <w:unhideWhenUsed/>
    <w:rsid w:val="001D02D4"/>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1D02D4"/>
    <w:rPr>
      <w:rFonts w:ascii="Times New Roman" w:eastAsia="Times New Roman" w:hAnsi="Times New Roman" w:cs="Times New Roman"/>
      <w:lang w:val="pl-PL"/>
    </w:rPr>
  </w:style>
  <w:style w:type="paragraph" w:styleId="Spistreci3">
    <w:name w:val="toc 3"/>
    <w:basedOn w:val="Normalny"/>
    <w:next w:val="Normalny"/>
    <w:autoRedefine/>
    <w:uiPriority w:val="39"/>
    <w:unhideWhenUsed/>
    <w:rsid w:val="006D3B42"/>
    <w:pPr>
      <w:spacing w:after="100"/>
      <w:ind w:left="440"/>
    </w:pPr>
  </w:style>
  <w:style w:type="character" w:customStyle="1" w:styleId="AkapitzlistZnak">
    <w:name w:val="Akapit z listą Znak"/>
    <w:aliases w:val="punk 1 Znak,Akapit z listą2 Znak,Wypunktowanie Znak,List Paragraph nowy Znak,L1 Znak,Numerowanie Znak,WYPUNKTOWANIE Akapit z listą Znak,List_Paragraph Znak,Multilevel para_II Znak,List Paragraph1 Znak,Akapit z listą BS Znak"/>
    <w:basedOn w:val="Domylnaczcionkaakapitu"/>
    <w:link w:val="Akapitzlist"/>
    <w:uiPriority w:val="34"/>
    <w:rsid w:val="00D72513"/>
    <w:rPr>
      <w:rFonts w:ascii="Times New Roman" w:eastAsia="Times New Roman" w:hAnsi="Times New Roman" w:cs="Times New Roman"/>
      <w:lang w:val="pl-PL"/>
    </w:rPr>
  </w:style>
  <w:style w:type="character" w:customStyle="1" w:styleId="TekstpodstawowyZnak">
    <w:name w:val="Tekst podstawowy Znak"/>
    <w:basedOn w:val="Domylnaczcionkaakapitu"/>
    <w:link w:val="Tekstpodstawowy"/>
    <w:uiPriority w:val="1"/>
    <w:rsid w:val="00C953CF"/>
    <w:rPr>
      <w:rFonts w:ascii="Times New Roman" w:eastAsia="Times New Roman" w:hAnsi="Times New Roman" w:cs="Times New Roman"/>
      <w:lang w:val="pl-PL"/>
    </w:rPr>
  </w:style>
  <w:style w:type="table" w:styleId="Tabela-Siatka">
    <w:name w:val="Table Grid"/>
    <w:basedOn w:val="Standardowy"/>
    <w:uiPriority w:val="39"/>
    <w:rsid w:val="00D64F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7583E"/>
    <w:pPr>
      <w:widowControl/>
      <w:autoSpaceDE/>
      <w:autoSpaceDN/>
    </w:pPr>
    <w:rPr>
      <w:rFonts w:ascii="Times New Roman" w:eastAsia="Times New Roman" w:hAnsi="Times New Roman" w:cs="Times New Roman"/>
      <w:lang w:val="pl-PL"/>
    </w:rPr>
  </w:style>
  <w:style w:type="paragraph" w:styleId="Tekstprzypisukocowego">
    <w:name w:val="endnote text"/>
    <w:basedOn w:val="Normalny"/>
    <w:link w:val="TekstprzypisukocowegoZnak"/>
    <w:uiPriority w:val="99"/>
    <w:semiHidden/>
    <w:unhideWhenUsed/>
    <w:rsid w:val="0054629D"/>
    <w:rPr>
      <w:sz w:val="20"/>
      <w:szCs w:val="20"/>
    </w:rPr>
  </w:style>
  <w:style w:type="character" w:customStyle="1" w:styleId="TekstprzypisukocowegoZnak">
    <w:name w:val="Tekst przypisu końcowego Znak"/>
    <w:basedOn w:val="Domylnaczcionkaakapitu"/>
    <w:link w:val="Tekstprzypisukocowego"/>
    <w:uiPriority w:val="99"/>
    <w:semiHidden/>
    <w:rsid w:val="0054629D"/>
    <w:rPr>
      <w:rFonts w:ascii="Times New Roman" w:eastAsia="Times New Roman" w:hAnsi="Times New Roman" w:cs="Times New Roman"/>
      <w:sz w:val="20"/>
      <w:szCs w:val="20"/>
      <w:lang w:val="pl-PL"/>
    </w:rPr>
  </w:style>
  <w:style w:type="paragraph" w:styleId="Tekstpodstawowywcity3">
    <w:name w:val="Body Text Indent 3"/>
    <w:basedOn w:val="Normalny"/>
    <w:link w:val="Tekstpodstawowywcity3Znak"/>
    <w:uiPriority w:val="99"/>
    <w:semiHidden/>
    <w:unhideWhenUsed/>
    <w:rsid w:val="006F617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6F6178"/>
    <w:rPr>
      <w:rFonts w:ascii="Times New Roman" w:eastAsia="Times New Roman" w:hAnsi="Times New Roman" w:cs="Times New Roman"/>
      <w:sz w:val="16"/>
      <w:szCs w:val="16"/>
      <w:lang w:val="pl-PL"/>
    </w:rPr>
  </w:style>
  <w:style w:type="paragraph" w:styleId="Bezodstpw">
    <w:name w:val="No Spacing"/>
    <w:link w:val="BezodstpwZnak"/>
    <w:uiPriority w:val="1"/>
    <w:qFormat/>
    <w:rsid w:val="006F6178"/>
    <w:pPr>
      <w:widowControl/>
      <w:autoSpaceDE/>
      <w:autoSpaceDN/>
    </w:pPr>
    <w:rPr>
      <w:rFonts w:ascii="Calibri" w:eastAsia="Times New Roman" w:hAnsi="Calibri" w:cs="Times New Roman"/>
      <w:lang w:val="pl-PL"/>
    </w:rPr>
  </w:style>
  <w:style w:type="character" w:customStyle="1" w:styleId="BezodstpwZnak">
    <w:name w:val="Bez odstępów Znak"/>
    <w:link w:val="Bezodstpw"/>
    <w:uiPriority w:val="1"/>
    <w:rsid w:val="006F6178"/>
    <w:rPr>
      <w:rFonts w:ascii="Calibri" w:eastAsia="Times New Roman" w:hAnsi="Calibri" w:cs="Times New Roman"/>
      <w:lang w:val="pl-PL"/>
    </w:rPr>
  </w:style>
  <w:style w:type="paragraph" w:customStyle="1" w:styleId="Default">
    <w:name w:val="Default"/>
    <w:rsid w:val="006F6178"/>
    <w:pPr>
      <w:widowControl/>
      <w:adjustRightInd w:val="0"/>
    </w:pPr>
    <w:rPr>
      <w:rFonts w:ascii="Times New Roman" w:eastAsia="Times New Roman" w:hAnsi="Times New Roman" w:cs="Times New Roman"/>
      <w:color w:val="000000"/>
      <w:sz w:val="24"/>
      <w:szCs w:val="24"/>
      <w:lang w:val="pl-PL" w:eastAsia="pl-PL"/>
    </w:rPr>
  </w:style>
  <w:style w:type="paragraph" w:styleId="Tekstpodstawowy3">
    <w:name w:val="Body Text 3"/>
    <w:basedOn w:val="Normalny"/>
    <w:link w:val="Tekstpodstawowy3Znak"/>
    <w:uiPriority w:val="99"/>
    <w:semiHidden/>
    <w:unhideWhenUsed/>
    <w:rsid w:val="00995D2A"/>
    <w:pPr>
      <w:spacing w:after="120"/>
    </w:pPr>
    <w:rPr>
      <w:sz w:val="16"/>
      <w:szCs w:val="16"/>
    </w:rPr>
  </w:style>
  <w:style w:type="character" w:customStyle="1" w:styleId="Tekstpodstawowy3Znak">
    <w:name w:val="Tekst podstawowy 3 Znak"/>
    <w:basedOn w:val="Domylnaczcionkaakapitu"/>
    <w:link w:val="Tekstpodstawowy3"/>
    <w:uiPriority w:val="99"/>
    <w:semiHidden/>
    <w:rsid w:val="00995D2A"/>
    <w:rPr>
      <w:rFonts w:ascii="Times New Roman" w:eastAsia="Times New Roman" w:hAnsi="Times New Roman" w:cs="Times New Roman"/>
      <w:sz w:val="16"/>
      <w:szCs w:val="16"/>
      <w:lang w:val="pl-PL"/>
    </w:rPr>
  </w:style>
  <w:style w:type="table" w:customStyle="1" w:styleId="Tabela-Siatka1">
    <w:name w:val="Tabela - Siatka1"/>
    <w:basedOn w:val="Standardowy"/>
    <w:next w:val="Tabela-Siatka"/>
    <w:rsid w:val="00995D2A"/>
    <w:pPr>
      <w:widowControl/>
      <w:autoSpaceDE/>
      <w:autoSpaceDN/>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67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F975-F846-4853-8304-58D7F4EB8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12283</Words>
  <Characters>73704</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Operat wodnoprawny - 2 tarliska Parsęta</vt:lpstr>
    </vt:vector>
  </TitlesOfParts>
  <Company/>
  <LinksUpToDate>false</LinksUpToDate>
  <CharactersWithSpaces>85816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 wodnoprawny - 2 tarliska Parsęta</dc:title>
  <dc:creator>Katarzyna Gicala</dc:creator>
  <cp:lastModifiedBy>KOMES WATER BIURO 2</cp:lastModifiedBy>
  <cp:revision>2</cp:revision>
  <cp:lastPrinted>2023-12-20T16:55:00Z</cp:lastPrinted>
  <dcterms:created xsi:type="dcterms:W3CDTF">2024-01-26T09:47:00Z</dcterms:created>
  <dcterms:modified xsi:type="dcterms:W3CDTF">2024-01-26T09:47:00Z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2020-10-17T00:00:00Z</vt:filetime>
  </property>
  <property fmtid="{D5CDD505-2E9C-101B-9397-08002B2CF9AE}" pid="3" name="Creator">
    <vt:lpwstr>Microsoft® Word dla Microsoft 365</vt:lpwstr>
  </property>
  <property fmtid="{D5CDD505-2E9C-101B-9397-08002B2CF9AE}" pid="4" name="LastSaved">
    <vt:filetime>2022-01-31T00:00:00Z</vt:filetime>
  </property>
</Properties>
</file>